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C876" w14:textId="77777777"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AEC11D7" w14:textId="77777777"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7544D">
        <w:rPr>
          <w:rFonts w:ascii="Times New Roman" w:hAnsi="Times New Roman" w:cs="Times New Roman"/>
          <w:b/>
          <w:sz w:val="24"/>
          <w:szCs w:val="24"/>
        </w:rPr>
        <w:t>Усть-Лужское</w:t>
      </w:r>
      <w:r w:rsidR="00D71E8B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6D7516B5" w14:textId="77777777" w:rsidR="00783316" w:rsidRDefault="0067544D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Кингисеппского 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</w:p>
    <w:p w14:paraId="3FF5180A" w14:textId="0E77C007" w:rsidR="00766D9F" w:rsidRDefault="00E91DB9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15E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38A7FBE5" w14:textId="77777777" w:rsidR="00E91DB9" w:rsidRDefault="00E91DB9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745E1" w14:textId="77777777"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3DC0795E" w14:textId="77777777"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CE092" w14:textId="77777777" w:rsidR="00DE03FA" w:rsidRDefault="00F51018" w:rsidP="0080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7544D">
        <w:rPr>
          <w:rFonts w:ascii="Times New Roman" w:hAnsi="Times New Roman" w:cs="Times New Roman"/>
          <w:sz w:val="24"/>
          <w:szCs w:val="24"/>
        </w:rPr>
        <w:t>Усть-Лужское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67544D"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D71E8B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554939">
        <w:rPr>
          <w:rFonts w:ascii="Times New Roman" w:hAnsi="Times New Roman" w:cs="Times New Roman"/>
          <w:sz w:val="24"/>
          <w:szCs w:val="24"/>
        </w:rPr>
        <w:t>«</w:t>
      </w:r>
      <w:r w:rsidR="0067544D">
        <w:rPr>
          <w:rFonts w:ascii="Times New Roman" w:hAnsi="Times New Roman" w:cs="Times New Roman"/>
          <w:sz w:val="24"/>
          <w:szCs w:val="24"/>
        </w:rPr>
        <w:t>Усть-Лужское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54939">
        <w:rPr>
          <w:rFonts w:ascii="Times New Roman" w:hAnsi="Times New Roman" w:cs="Times New Roman"/>
          <w:sz w:val="24"/>
          <w:szCs w:val="24"/>
        </w:rPr>
        <w:t>»</w:t>
      </w:r>
      <w:r w:rsidRPr="00F51018">
        <w:rPr>
          <w:rFonts w:ascii="Times New Roman" w:hAnsi="Times New Roman" w:cs="Times New Roman"/>
          <w:sz w:val="24"/>
          <w:szCs w:val="24"/>
        </w:rPr>
        <w:t xml:space="preserve"> </w:t>
      </w:r>
      <w:r w:rsidR="0067544D"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 w:rsidRPr="00F51018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и осуществления оценки налоговых расходов муницип</w:t>
      </w:r>
      <w:r w:rsidR="00D71E8B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67544D">
        <w:rPr>
          <w:rFonts w:ascii="Times New Roman" w:hAnsi="Times New Roman" w:cs="Times New Roman"/>
          <w:sz w:val="24"/>
          <w:szCs w:val="24"/>
        </w:rPr>
        <w:t>Усть-Лужское</w:t>
      </w:r>
      <w:r w:rsidR="00D71E8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67544D">
        <w:rPr>
          <w:rFonts w:ascii="Times New Roman" w:hAnsi="Times New Roman" w:cs="Times New Roman"/>
          <w:sz w:val="24"/>
          <w:szCs w:val="24"/>
        </w:rPr>
        <w:t xml:space="preserve"> </w:t>
      </w:r>
      <w:r w:rsidRPr="004B2213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67544D"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 w:rsidRPr="004B221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54939">
        <w:rPr>
          <w:rFonts w:ascii="Times New Roman" w:hAnsi="Times New Roman" w:cs="Times New Roman"/>
          <w:sz w:val="24"/>
          <w:szCs w:val="24"/>
        </w:rPr>
        <w:t>,</w:t>
      </w:r>
      <w:r w:rsidR="00554939" w:rsidRPr="00554939">
        <w:rPr>
          <w:rFonts w:ascii="Times New Roman" w:hAnsi="Times New Roman" w:cs="Times New Roman"/>
          <w:sz w:val="24"/>
          <w:szCs w:val="24"/>
        </w:rPr>
        <w:t xml:space="preserve"> </w:t>
      </w:r>
      <w:r w:rsidR="00554939" w:rsidRPr="004B221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554939">
        <w:rPr>
          <w:rFonts w:ascii="Times New Roman" w:hAnsi="Times New Roman" w:cs="Times New Roman"/>
          <w:sz w:val="24"/>
          <w:szCs w:val="24"/>
        </w:rPr>
        <w:t>П</w:t>
      </w:r>
      <w:r w:rsidR="00554939" w:rsidRPr="004B221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554939" w:rsidRPr="00F51018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554939">
        <w:rPr>
          <w:rFonts w:ascii="Times New Roman" w:hAnsi="Times New Roman" w:cs="Times New Roman"/>
          <w:sz w:val="24"/>
          <w:szCs w:val="24"/>
        </w:rPr>
        <w:t>азования «Усть-Лужское сельское</w:t>
      </w:r>
      <w:r w:rsidR="00554939" w:rsidRPr="00F51018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54939">
        <w:rPr>
          <w:rFonts w:ascii="Times New Roman" w:hAnsi="Times New Roman" w:cs="Times New Roman"/>
          <w:sz w:val="24"/>
          <w:szCs w:val="24"/>
        </w:rPr>
        <w:t xml:space="preserve">» Кингисеппского </w:t>
      </w:r>
      <w:r w:rsidR="00554939" w:rsidRPr="00F51018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54939" w:rsidRPr="004B2213">
        <w:rPr>
          <w:rFonts w:ascii="Times New Roman" w:hAnsi="Times New Roman" w:cs="Times New Roman"/>
          <w:sz w:val="24"/>
          <w:szCs w:val="24"/>
        </w:rPr>
        <w:t xml:space="preserve"> </w:t>
      </w:r>
      <w:r w:rsidR="00554939" w:rsidRPr="00DE03FA">
        <w:rPr>
          <w:rFonts w:ascii="Times New Roman" w:hAnsi="Times New Roman" w:cs="Times New Roman"/>
          <w:sz w:val="24"/>
          <w:szCs w:val="24"/>
        </w:rPr>
        <w:t xml:space="preserve">от </w:t>
      </w:r>
      <w:r w:rsidR="00DE03FA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7F4660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DE03FA">
        <w:rPr>
          <w:rFonts w:ascii="Times New Roman" w:hAnsi="Times New Roman" w:cs="Times New Roman"/>
          <w:sz w:val="24"/>
          <w:szCs w:val="24"/>
        </w:rPr>
        <w:t>№ 2</w:t>
      </w:r>
      <w:r w:rsidR="00DE03FA" w:rsidRPr="00DE03FA">
        <w:rPr>
          <w:rFonts w:ascii="Times New Roman" w:hAnsi="Times New Roman" w:cs="Times New Roman"/>
          <w:sz w:val="24"/>
          <w:szCs w:val="24"/>
        </w:rPr>
        <w:t>39/1</w:t>
      </w:r>
      <w:r w:rsidR="00DE03FA">
        <w:rPr>
          <w:rFonts w:ascii="Times New Roman" w:hAnsi="Times New Roman" w:cs="Times New Roman"/>
          <w:sz w:val="24"/>
          <w:szCs w:val="24"/>
        </w:rPr>
        <w:t>.</w:t>
      </w:r>
    </w:p>
    <w:p w14:paraId="4F3FF736" w14:textId="77777777" w:rsidR="00F51018" w:rsidRPr="00554939" w:rsidRDefault="00F51018" w:rsidP="0080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39">
        <w:rPr>
          <w:rFonts w:ascii="Times New Roman" w:hAnsi="Times New Roman" w:cs="Times New Roman"/>
          <w:sz w:val="24"/>
          <w:szCs w:val="24"/>
        </w:rPr>
        <w:t xml:space="preserve">В целях оценки налоговых </w:t>
      </w:r>
      <w:r w:rsidR="0067544D" w:rsidRPr="00554939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5B6225" w:rsidRPr="00554939">
        <w:rPr>
          <w:rFonts w:ascii="Times New Roman" w:hAnsi="Times New Roman" w:cs="Times New Roman"/>
          <w:sz w:val="24"/>
          <w:szCs w:val="24"/>
        </w:rPr>
        <w:t xml:space="preserve">Администраций муниципального образования </w:t>
      </w:r>
      <w:r w:rsidR="0067544D" w:rsidRPr="00554939">
        <w:rPr>
          <w:rFonts w:ascii="Times New Roman" w:hAnsi="Times New Roman" w:cs="Times New Roman"/>
          <w:sz w:val="24"/>
          <w:szCs w:val="24"/>
        </w:rPr>
        <w:t>Усть-Лужское</w:t>
      </w:r>
      <w:r w:rsidR="005B6225" w:rsidRPr="005549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67544D" w:rsidRPr="00554939"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 w:rsidR="005B6225" w:rsidRPr="00554939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7544D" w:rsidRPr="00554939">
        <w:rPr>
          <w:rFonts w:ascii="Times New Roman" w:hAnsi="Times New Roman" w:cs="Times New Roman"/>
          <w:sz w:val="24"/>
          <w:szCs w:val="24"/>
        </w:rPr>
        <w:t xml:space="preserve"> </w:t>
      </w:r>
      <w:r w:rsidR="00554939" w:rsidRPr="00554939">
        <w:rPr>
          <w:rFonts w:ascii="Times New Roman" w:hAnsi="Times New Roman" w:cs="Times New Roman"/>
          <w:sz w:val="24"/>
          <w:szCs w:val="24"/>
        </w:rPr>
        <w:t>с</w:t>
      </w:r>
      <w:r w:rsidR="00F0044C" w:rsidRPr="00554939">
        <w:rPr>
          <w:rFonts w:ascii="Times New Roman" w:hAnsi="Times New Roman" w:cs="Times New Roman"/>
          <w:sz w:val="24"/>
          <w:szCs w:val="24"/>
        </w:rPr>
        <w:t>формированы</w:t>
      </w:r>
      <w:r w:rsidRPr="005549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FBB8F8" w14:textId="736013F9" w:rsidR="00F51018" w:rsidRPr="00554939" w:rsidRDefault="00F51018" w:rsidP="008070D9">
      <w:pPr>
        <w:pStyle w:val="a8"/>
        <w:jc w:val="both"/>
        <w:rPr>
          <w:rFonts w:ascii="Times New Roman" w:hAnsi="Times New Roman" w:cs="Times New Roman"/>
        </w:rPr>
      </w:pPr>
      <w:r w:rsidRPr="00554939">
        <w:rPr>
          <w:rFonts w:ascii="Times New Roman" w:hAnsi="Times New Roman" w:cs="Times New Roman"/>
        </w:rPr>
        <w:t xml:space="preserve">1) перечень налоговых расходов муниципального образования </w:t>
      </w:r>
      <w:r w:rsidR="0067544D" w:rsidRPr="00554939">
        <w:rPr>
          <w:rFonts w:ascii="Times New Roman" w:hAnsi="Times New Roman" w:cs="Times New Roman"/>
        </w:rPr>
        <w:t>Усть-Лужское</w:t>
      </w:r>
      <w:r w:rsidR="005B6225" w:rsidRPr="00554939">
        <w:rPr>
          <w:rFonts w:ascii="Times New Roman" w:hAnsi="Times New Roman" w:cs="Times New Roman"/>
        </w:rPr>
        <w:t xml:space="preserve"> сельское</w:t>
      </w:r>
      <w:r w:rsidRPr="00554939">
        <w:rPr>
          <w:rFonts w:ascii="Times New Roman" w:hAnsi="Times New Roman" w:cs="Times New Roman"/>
        </w:rPr>
        <w:t xml:space="preserve"> поселение </w:t>
      </w:r>
      <w:r w:rsidR="0067544D" w:rsidRPr="00554939">
        <w:rPr>
          <w:rFonts w:ascii="Times New Roman" w:hAnsi="Times New Roman" w:cs="Times New Roman"/>
        </w:rPr>
        <w:t xml:space="preserve">Кингисеппского </w:t>
      </w:r>
      <w:r w:rsidRPr="00554939">
        <w:rPr>
          <w:rFonts w:ascii="Times New Roman" w:hAnsi="Times New Roman" w:cs="Times New Roman"/>
        </w:rPr>
        <w:t>муниципального района Ленинградской области на 202</w:t>
      </w:r>
      <w:r w:rsidR="00115E49">
        <w:rPr>
          <w:rFonts w:ascii="Times New Roman" w:hAnsi="Times New Roman" w:cs="Times New Roman"/>
        </w:rPr>
        <w:t>3</w:t>
      </w:r>
      <w:r w:rsidRPr="00554939">
        <w:rPr>
          <w:rFonts w:ascii="Times New Roman" w:hAnsi="Times New Roman" w:cs="Times New Roman"/>
        </w:rPr>
        <w:t xml:space="preserve"> год и плановый период 202</w:t>
      </w:r>
      <w:r w:rsidR="00115E49">
        <w:rPr>
          <w:rFonts w:ascii="Times New Roman" w:hAnsi="Times New Roman" w:cs="Times New Roman"/>
        </w:rPr>
        <w:t>4</w:t>
      </w:r>
      <w:r w:rsidR="008070D9">
        <w:rPr>
          <w:rFonts w:ascii="Times New Roman" w:hAnsi="Times New Roman" w:cs="Times New Roman"/>
        </w:rPr>
        <w:t>-</w:t>
      </w:r>
      <w:r w:rsidRPr="00554939">
        <w:rPr>
          <w:rFonts w:ascii="Times New Roman" w:hAnsi="Times New Roman" w:cs="Times New Roman"/>
        </w:rPr>
        <w:t>202</w:t>
      </w:r>
      <w:r w:rsidR="00115E49">
        <w:rPr>
          <w:rFonts w:ascii="Times New Roman" w:hAnsi="Times New Roman" w:cs="Times New Roman"/>
        </w:rPr>
        <w:t>5</w:t>
      </w:r>
      <w:r w:rsidRPr="00554939">
        <w:rPr>
          <w:rFonts w:ascii="Times New Roman" w:hAnsi="Times New Roman" w:cs="Times New Roman"/>
        </w:rPr>
        <w:t xml:space="preserve"> годов </w:t>
      </w:r>
      <w:r w:rsidRPr="00DE03FA">
        <w:rPr>
          <w:rFonts w:ascii="Times New Roman" w:hAnsi="Times New Roman" w:cs="Times New Roman"/>
        </w:rPr>
        <w:t xml:space="preserve">(постановление администрации </w:t>
      </w:r>
      <w:r w:rsidR="0067544D" w:rsidRPr="00DE03FA">
        <w:rPr>
          <w:rFonts w:ascii="Times New Roman" w:hAnsi="Times New Roman" w:cs="Times New Roman"/>
        </w:rPr>
        <w:t>Усть-Лужское</w:t>
      </w:r>
      <w:r w:rsidR="00E267A4" w:rsidRPr="00DE03FA">
        <w:rPr>
          <w:rFonts w:ascii="Times New Roman" w:hAnsi="Times New Roman" w:cs="Times New Roman"/>
        </w:rPr>
        <w:t xml:space="preserve"> сельское </w:t>
      </w:r>
      <w:proofErr w:type="gramStart"/>
      <w:r w:rsidR="00E267A4" w:rsidRPr="00DE03FA">
        <w:rPr>
          <w:rFonts w:ascii="Times New Roman" w:hAnsi="Times New Roman" w:cs="Times New Roman"/>
        </w:rPr>
        <w:t xml:space="preserve">поселение </w:t>
      </w:r>
      <w:r w:rsidRPr="00DE03FA">
        <w:rPr>
          <w:rFonts w:ascii="Times New Roman" w:hAnsi="Times New Roman" w:cs="Times New Roman"/>
        </w:rPr>
        <w:t xml:space="preserve"> от</w:t>
      </w:r>
      <w:proofErr w:type="gramEnd"/>
      <w:r w:rsidRPr="00DE03FA">
        <w:rPr>
          <w:rFonts w:ascii="Times New Roman" w:hAnsi="Times New Roman" w:cs="Times New Roman"/>
        </w:rPr>
        <w:t xml:space="preserve"> </w:t>
      </w:r>
      <w:r w:rsidR="00115E49">
        <w:rPr>
          <w:rFonts w:ascii="Times New Roman" w:hAnsi="Times New Roman" w:cs="Times New Roman"/>
        </w:rPr>
        <w:t>26.01.2022</w:t>
      </w:r>
      <w:r w:rsidR="00DE03FA" w:rsidRPr="00DE03FA">
        <w:rPr>
          <w:rFonts w:ascii="Times New Roman" w:hAnsi="Times New Roman" w:cs="Times New Roman"/>
        </w:rPr>
        <w:t xml:space="preserve"> №</w:t>
      </w:r>
      <w:r w:rsidR="00115E49">
        <w:rPr>
          <w:rFonts w:ascii="Times New Roman" w:hAnsi="Times New Roman" w:cs="Times New Roman"/>
        </w:rPr>
        <w:t>16</w:t>
      </w:r>
      <w:r w:rsidR="00F0044C" w:rsidRPr="00DE03FA">
        <w:rPr>
          <w:rFonts w:ascii="Times New Roman" w:hAnsi="Times New Roman" w:cs="Times New Roman"/>
        </w:rPr>
        <w:t>);</w:t>
      </w:r>
      <w:r w:rsidR="008070D9" w:rsidRPr="008070D9">
        <w:rPr>
          <w:rFonts w:ascii="Times New Roman" w:hAnsi="Times New Roman" w:cs="Times New Roman"/>
          <w:lang w:bidi="he-IL"/>
        </w:rPr>
        <w:t xml:space="preserve"> </w:t>
      </w:r>
    </w:p>
    <w:p w14:paraId="4AF3E094" w14:textId="1BDE7F4C" w:rsidR="00F0044C" w:rsidRPr="00554939" w:rsidRDefault="00F51018" w:rsidP="00807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39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</w:t>
      </w:r>
      <w:r w:rsidR="00F0044C" w:rsidRPr="005549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54939" w:rsidRPr="00554939">
        <w:rPr>
          <w:rFonts w:ascii="Times New Roman" w:hAnsi="Times New Roman" w:cs="Times New Roman"/>
          <w:sz w:val="24"/>
          <w:szCs w:val="24"/>
        </w:rPr>
        <w:t xml:space="preserve">«Усть-Лужское сельское поселение» Кингисеппского муниципального района Ленинградской области </w:t>
      </w:r>
      <w:r w:rsidR="00F0044C" w:rsidRPr="00554939">
        <w:rPr>
          <w:rFonts w:ascii="Times New Roman" w:hAnsi="Times New Roman" w:cs="Times New Roman"/>
          <w:sz w:val="24"/>
          <w:szCs w:val="24"/>
        </w:rPr>
        <w:t>на 202</w:t>
      </w:r>
      <w:r w:rsidR="00115E49">
        <w:rPr>
          <w:rFonts w:ascii="Times New Roman" w:hAnsi="Times New Roman" w:cs="Times New Roman"/>
          <w:sz w:val="24"/>
          <w:szCs w:val="24"/>
        </w:rPr>
        <w:t>3</w:t>
      </w:r>
      <w:r w:rsidR="00F0044C" w:rsidRPr="0055493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15E49">
        <w:rPr>
          <w:rFonts w:ascii="Times New Roman" w:hAnsi="Times New Roman" w:cs="Times New Roman"/>
          <w:sz w:val="24"/>
          <w:szCs w:val="24"/>
        </w:rPr>
        <w:t>4</w:t>
      </w:r>
      <w:r w:rsidR="00F0044C" w:rsidRPr="00554939">
        <w:rPr>
          <w:rFonts w:ascii="Times New Roman" w:hAnsi="Times New Roman" w:cs="Times New Roman"/>
          <w:sz w:val="24"/>
          <w:szCs w:val="24"/>
        </w:rPr>
        <w:t>-202</w:t>
      </w:r>
      <w:r w:rsidR="00115E49">
        <w:rPr>
          <w:rFonts w:ascii="Times New Roman" w:hAnsi="Times New Roman" w:cs="Times New Roman"/>
          <w:sz w:val="24"/>
          <w:szCs w:val="24"/>
        </w:rPr>
        <w:t>5</w:t>
      </w:r>
      <w:r w:rsidR="00F0044C" w:rsidRPr="0055493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08FB697B" w14:textId="2E163AD3" w:rsidR="008822DD" w:rsidRPr="00554939" w:rsidRDefault="00485FEA" w:rsidP="008070D9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54939">
        <w:rPr>
          <w:rFonts w:ascii="Times New Roman" w:hAnsi="Times New Roman" w:cs="Times New Roman"/>
        </w:rPr>
        <w:t xml:space="preserve">Решением совета депутатов муниципального образования </w:t>
      </w:r>
      <w:r w:rsidR="00554939" w:rsidRPr="00554939">
        <w:rPr>
          <w:rFonts w:ascii="Times New Roman" w:hAnsi="Times New Roman" w:cs="Times New Roman"/>
        </w:rPr>
        <w:t>«Усть-Лужское сельское поселение» Кингисеппского муниципального района Ленинградской области</w:t>
      </w:r>
      <w:r w:rsidR="008822DD" w:rsidRPr="00554939">
        <w:rPr>
          <w:rFonts w:ascii="Times New Roman" w:hAnsi="Times New Roman" w:cs="Times New Roman"/>
        </w:rPr>
        <w:t xml:space="preserve"> </w:t>
      </w:r>
      <w:r w:rsidR="00554939" w:rsidRPr="00554939">
        <w:rPr>
          <w:rFonts w:ascii="Times New Roman" w:hAnsi="Times New Roman" w:cs="Times New Roman"/>
        </w:rPr>
        <w:t>от 29 ноября 2019 года №30 «Об установлении земельного налога на территории МО «Усть-Лужское сельское поселение»»</w:t>
      </w:r>
      <w:r w:rsidR="004F04C6">
        <w:rPr>
          <w:rFonts w:ascii="Times New Roman" w:hAnsi="Times New Roman" w:cs="Times New Roman"/>
        </w:rPr>
        <w:t xml:space="preserve"> (с изменениями)</w:t>
      </w:r>
      <w:r w:rsidR="00554939" w:rsidRPr="00554939">
        <w:rPr>
          <w:rFonts w:ascii="Times New Roman" w:hAnsi="Times New Roman" w:cs="Times New Roman"/>
        </w:rPr>
        <w:t xml:space="preserve"> </w:t>
      </w:r>
      <w:r w:rsidRPr="00554939">
        <w:rPr>
          <w:rFonts w:ascii="Times New Roman" w:hAnsi="Times New Roman" w:cs="Times New Roman"/>
        </w:rPr>
        <w:t>установлены следующие налоговые льготы:</w:t>
      </w:r>
    </w:p>
    <w:p w14:paraId="300A53C0" w14:textId="77777777" w:rsidR="0016002A" w:rsidRPr="0016002A" w:rsidRDefault="0016002A" w:rsidP="0016002A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02A">
        <w:rPr>
          <w:rFonts w:ascii="Times New Roman" w:hAnsi="Times New Roman" w:cs="Times New Roman"/>
          <w:sz w:val="24"/>
          <w:szCs w:val="24"/>
        </w:rPr>
        <w:t>В соответствии с п. 2 статьи 387 Налогового кодекса РФ  освободить от уплаты земельного налога налогоплательщиков относящихся следующим категориям налогоплательщиков:</w:t>
      </w:r>
    </w:p>
    <w:p w14:paraId="173BABD8" w14:textId="77777777" w:rsidR="0016002A" w:rsidRPr="0016002A" w:rsidRDefault="0016002A" w:rsidP="0016002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02A">
        <w:rPr>
          <w:rFonts w:ascii="Times New Roman" w:hAnsi="Times New Roman" w:cs="Times New Roman"/>
          <w:sz w:val="24"/>
          <w:szCs w:val="24"/>
        </w:rPr>
        <w:t xml:space="preserve">бюджетные и казённые организации и учреждения, финансируемые из бюджета муниципального образования «Усть-Лужское сельское поселение» Кингисеппского района Ленинградской области; </w:t>
      </w:r>
    </w:p>
    <w:p w14:paraId="673C2EB2" w14:textId="77777777" w:rsidR="0016002A" w:rsidRPr="0016002A" w:rsidRDefault="0016002A" w:rsidP="0016002A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02A">
        <w:rPr>
          <w:rFonts w:ascii="Times New Roman" w:hAnsi="Times New Roman" w:cs="Times New Roman"/>
          <w:sz w:val="24"/>
          <w:szCs w:val="24"/>
        </w:rPr>
        <w:t xml:space="preserve">ветераны Великой Отечественной войны, проживающие на территории муниципального образования «Усть-Лужское сельское поселение» муниципального образования «Кингисеппский муниципальный район» Ленинградской области».  </w:t>
      </w:r>
    </w:p>
    <w:p w14:paraId="0AD84978" w14:textId="46905E11" w:rsidR="00507762" w:rsidRDefault="00507762" w:rsidP="00807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врезультате предоставления налоговых льгот (налоговых расходов)</w:t>
      </w:r>
      <w:r w:rsidR="00E869AF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в 20</w:t>
      </w:r>
      <w:r w:rsidR="008070D9">
        <w:rPr>
          <w:rFonts w:ascii="Times New Roman" w:hAnsi="Times New Roman" w:cs="Times New Roman"/>
          <w:sz w:val="24"/>
          <w:szCs w:val="24"/>
        </w:rPr>
        <w:t>2</w:t>
      </w:r>
      <w:r w:rsidR="004F04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году составил </w:t>
      </w:r>
      <w:r w:rsidR="000840EA">
        <w:rPr>
          <w:rFonts w:ascii="Times New Roman" w:hAnsi="Times New Roman" w:cs="Times New Roman"/>
          <w:sz w:val="24"/>
          <w:szCs w:val="24"/>
        </w:rPr>
        <w:t>136,0</w:t>
      </w:r>
      <w:r w:rsidR="00E869A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73C2A" w14:textId="77777777"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2D1BDA3F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14:paraId="20906533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14:paraId="5E8725D9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14:paraId="01C3EB40" w14:textId="77777777"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14:paraId="54249B90" w14:textId="77777777" w:rsid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0CEB1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lastRenderedPageBreak/>
        <w:t>Оценка целесообразности налогового расхода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51B60B94" w14:textId="77777777" w:rsidR="00EC040E" w:rsidRPr="00EC040E" w:rsidRDefault="00EC040E" w:rsidP="00EC040E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71E35" w14:textId="77777777" w:rsidR="00F0044C" w:rsidRPr="00E60E89" w:rsidRDefault="00EC040E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="00F0044C"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0044C"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>
        <w:rPr>
          <w:rFonts w:ascii="Times New Roman" w:hAnsi="Times New Roman" w:cs="Times New Roman"/>
          <w:sz w:val="24"/>
          <w:szCs w:val="24"/>
        </w:rPr>
        <w:t>.</w:t>
      </w:r>
    </w:p>
    <w:p w14:paraId="707EB13D" w14:textId="77777777" w:rsidR="00F0044C" w:rsidRDefault="00F0044C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150"/>
        <w:gridCol w:w="2982"/>
        <w:gridCol w:w="2552"/>
        <w:gridCol w:w="2410"/>
      </w:tblGrid>
      <w:tr w:rsidR="00C97A03" w:rsidRPr="00C97A03" w14:paraId="13D00E0A" w14:textId="77777777" w:rsidTr="000840EA">
        <w:trPr>
          <w:trHeight w:val="1741"/>
        </w:trPr>
        <w:tc>
          <w:tcPr>
            <w:tcW w:w="2150" w:type="dxa"/>
          </w:tcPr>
          <w:p w14:paraId="47627722" w14:textId="77777777" w:rsidR="00C97A03" w:rsidRPr="00EC04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982" w:type="dxa"/>
          </w:tcPr>
          <w:p w14:paraId="27812480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552" w:type="dxa"/>
          </w:tcPr>
          <w:p w14:paraId="2062117A" w14:textId="77777777" w:rsidR="00C97A03" w:rsidRPr="00EC04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0" w:type="dxa"/>
          </w:tcPr>
          <w:p w14:paraId="6D453A07" w14:textId="77777777" w:rsidR="00C97A03" w:rsidRPr="00EC04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0306EB" w:rsidRPr="00C97A03" w14:paraId="5F5A67B1" w14:textId="77777777" w:rsidTr="000840EA">
        <w:trPr>
          <w:trHeight w:val="3747"/>
        </w:trPr>
        <w:tc>
          <w:tcPr>
            <w:tcW w:w="2150" w:type="dxa"/>
          </w:tcPr>
          <w:p w14:paraId="2FB753E6" w14:textId="77777777" w:rsidR="000306EB" w:rsidRPr="00575BC6" w:rsidRDefault="000306EB" w:rsidP="00F0044C">
            <w:pPr>
              <w:jc w:val="both"/>
              <w:rPr>
                <w:rFonts w:ascii="Times New Roman" w:hAnsi="Times New Roman" w:cs="Times New Roman"/>
              </w:rPr>
            </w:pPr>
            <w:r w:rsidRPr="00575BC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982" w:type="dxa"/>
          </w:tcPr>
          <w:p w14:paraId="271A7639" w14:textId="77777777" w:rsidR="000306EB" w:rsidRPr="00575BC6" w:rsidRDefault="000306EB" w:rsidP="00575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36301D" w14:textId="77777777" w:rsidR="000306EB" w:rsidRPr="00F3581C" w:rsidRDefault="00F3581C" w:rsidP="005E0969">
            <w:pPr>
              <w:jc w:val="both"/>
              <w:rPr>
                <w:rFonts w:ascii="Times New Roman" w:hAnsi="Times New Roman" w:cs="Times New Roman"/>
              </w:rPr>
            </w:pPr>
            <w:r w:rsidRPr="00F3581C">
              <w:rPr>
                <w:rFonts w:ascii="Times New Roman" w:eastAsia="Calibri" w:hAnsi="Times New Roman" w:cs="Times New Roman"/>
                <w:color w:val="000000"/>
              </w:rPr>
              <w:t>Об утверждении Программы комплексного развития социальной инфраструктуры муниципального образования «Усть-Лужское сельское поселение» муниципального образования «Кингисеппский муниципальный район» Ленинградской области</w:t>
            </w:r>
          </w:p>
        </w:tc>
        <w:tc>
          <w:tcPr>
            <w:tcW w:w="2410" w:type="dxa"/>
          </w:tcPr>
          <w:p w14:paraId="62E0A658" w14:textId="77777777" w:rsidR="000306EB" w:rsidRPr="00575BC6" w:rsidRDefault="000306EB" w:rsidP="008B5291">
            <w:pPr>
              <w:jc w:val="both"/>
              <w:rPr>
                <w:rFonts w:ascii="Times New Roman" w:hAnsi="Times New Roman" w:cs="Times New Roman"/>
              </w:rPr>
            </w:pPr>
            <w:r w:rsidRPr="00575BC6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14:paraId="2A48D675" w14:textId="77777777" w:rsidR="00C97A03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80239" w14:textId="77777777" w:rsidR="00E60E89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040E">
        <w:rPr>
          <w:rFonts w:ascii="Times New Roman" w:hAnsi="Times New Roman" w:cs="Times New Roman"/>
          <w:sz w:val="24"/>
          <w:szCs w:val="24"/>
        </w:rPr>
        <w:t>1.2.Оценка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  <w:r w:rsidR="00D31EAA">
        <w:rPr>
          <w:rFonts w:ascii="Times New Roman" w:hAnsi="Times New Roman" w:cs="Times New Roman"/>
          <w:sz w:val="24"/>
          <w:szCs w:val="24"/>
        </w:rPr>
        <w:t>.</w:t>
      </w:r>
    </w:p>
    <w:p w14:paraId="165A15A2" w14:textId="77777777" w:rsidR="00EC040E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38"/>
        <w:gridCol w:w="2526"/>
        <w:gridCol w:w="2136"/>
        <w:gridCol w:w="2694"/>
      </w:tblGrid>
      <w:tr w:rsidR="00EC040E" w:rsidRPr="00EC040E" w14:paraId="45FB4888" w14:textId="77777777" w:rsidTr="000840EA">
        <w:tc>
          <w:tcPr>
            <w:tcW w:w="2738" w:type="dxa"/>
          </w:tcPr>
          <w:p w14:paraId="18FCA1EC" w14:textId="77777777" w:rsidR="00EC040E" w:rsidRPr="00EC040E" w:rsidRDefault="00EC040E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14:paraId="2EDCABCF" w14:textId="77777777" w:rsidR="00EC040E" w:rsidRPr="00EC040E" w:rsidRDefault="00EC040E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14:paraId="62B7EC34" w14:textId="77777777" w:rsidR="00EC040E" w:rsidRPr="00EC040E" w:rsidRDefault="00EC040E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2526" w:type="dxa"/>
          </w:tcPr>
          <w:p w14:paraId="44ED7616" w14:textId="77777777" w:rsidR="00EC040E" w:rsidRPr="00EC040E" w:rsidRDefault="00EC040E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14:paraId="64D7F2BF" w14:textId="77777777" w:rsidR="00EC040E" w:rsidRPr="00EC040E" w:rsidRDefault="00EC040E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</w:tcPr>
          <w:p w14:paraId="4B887189" w14:textId="2F94FBD3" w:rsidR="00EC040E" w:rsidRPr="00D66248" w:rsidRDefault="00D66248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248">
              <w:rPr>
                <w:rFonts w:ascii="Times New Roman" w:hAnsi="Times New Roman" w:cs="Times New Roman"/>
                <w:b/>
              </w:rPr>
              <w:t>Количество налогоплательщиков относящиеся</w:t>
            </w:r>
          </w:p>
        </w:tc>
        <w:tc>
          <w:tcPr>
            <w:tcW w:w="2694" w:type="dxa"/>
          </w:tcPr>
          <w:p w14:paraId="4C78810A" w14:textId="77777777" w:rsidR="00EC040E" w:rsidRPr="00EC040E" w:rsidRDefault="00D66248" w:rsidP="000840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248">
              <w:rPr>
                <w:rFonts w:ascii="Times New Roman" w:hAnsi="Times New Roman" w:cs="Times New Roman"/>
                <w:b/>
              </w:rPr>
              <w:t>Количество налогоплательщиков,</w:t>
            </w:r>
            <w:r>
              <w:t xml:space="preserve"> </w:t>
            </w:r>
            <w:r w:rsidRPr="00D66248">
              <w:rPr>
                <w:rFonts w:ascii="Times New Roman" w:hAnsi="Times New Roman" w:cs="Times New Roman"/>
                <w:b/>
              </w:rPr>
              <w:t>которым предоставлены налоговые льготы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6002A" w:rsidRPr="00EC040E" w14:paraId="0A713B7B" w14:textId="77777777" w:rsidTr="000840EA">
        <w:tc>
          <w:tcPr>
            <w:tcW w:w="2738" w:type="dxa"/>
            <w:vMerge w:val="restart"/>
          </w:tcPr>
          <w:p w14:paraId="541A5276" w14:textId="77777777" w:rsidR="0016002A" w:rsidRPr="00EC040E" w:rsidRDefault="0016002A" w:rsidP="00F0044C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2526" w:type="dxa"/>
          </w:tcPr>
          <w:p w14:paraId="10DA5688" w14:textId="77777777" w:rsidR="0016002A" w:rsidRPr="0016002A" w:rsidRDefault="0016002A" w:rsidP="00F0044C">
            <w:pPr>
              <w:jc w:val="both"/>
              <w:rPr>
                <w:rFonts w:ascii="Times New Roman" w:hAnsi="Times New Roman" w:cs="Times New Roman"/>
              </w:rPr>
            </w:pPr>
            <w:r w:rsidRPr="0016002A">
              <w:rPr>
                <w:rFonts w:ascii="Times New Roman" w:hAnsi="Times New Roman" w:cs="Times New Roman"/>
              </w:rPr>
              <w:t>налогоплательщики, относящиеся к категории ветеранов Великой Отечественной войны, проживающих на территории муниципального образования «Усть-Лужское сельское поселение»</w:t>
            </w:r>
          </w:p>
        </w:tc>
        <w:tc>
          <w:tcPr>
            <w:tcW w:w="2136" w:type="dxa"/>
            <w:vAlign w:val="center"/>
          </w:tcPr>
          <w:p w14:paraId="233654D5" w14:textId="77777777" w:rsidR="0016002A" w:rsidRPr="006A3227" w:rsidRDefault="0016002A" w:rsidP="0016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4" w:type="dxa"/>
            <w:vAlign w:val="center"/>
          </w:tcPr>
          <w:p w14:paraId="76613668" w14:textId="77777777" w:rsidR="0016002A" w:rsidRPr="006A3227" w:rsidRDefault="0016002A" w:rsidP="0016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002A" w:rsidRPr="00EC040E" w14:paraId="598B2E35" w14:textId="77777777" w:rsidTr="000840EA">
        <w:trPr>
          <w:trHeight w:val="2649"/>
        </w:trPr>
        <w:tc>
          <w:tcPr>
            <w:tcW w:w="2738" w:type="dxa"/>
            <w:vMerge/>
          </w:tcPr>
          <w:p w14:paraId="35038F5D" w14:textId="77777777" w:rsidR="0016002A" w:rsidRPr="00EC040E" w:rsidRDefault="0016002A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14:paraId="649FA6AB" w14:textId="77777777" w:rsidR="0016002A" w:rsidRPr="0016002A" w:rsidRDefault="0016002A" w:rsidP="0016002A">
            <w:pPr>
              <w:pStyle w:val="a4"/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6002A">
              <w:rPr>
                <w:rFonts w:ascii="Times New Roman" w:hAnsi="Times New Roman" w:cs="Times New Roman"/>
              </w:rPr>
              <w:t xml:space="preserve">налогоплательщики, относящиеся к категории бюджетные и казённые организации и учреждения, финансируемые из бюджета муниципального образования «Усть-Лужское сельское поселение» </w:t>
            </w:r>
            <w:r w:rsidRPr="0016002A">
              <w:rPr>
                <w:rFonts w:ascii="Times New Roman" w:hAnsi="Times New Roman" w:cs="Times New Roman"/>
              </w:rPr>
              <w:lastRenderedPageBreak/>
              <w:t>Кингисеппского района Ленинградской области;</w:t>
            </w:r>
          </w:p>
          <w:p w14:paraId="5BC9DDB0" w14:textId="77777777" w:rsidR="0016002A" w:rsidRPr="0016002A" w:rsidRDefault="0016002A" w:rsidP="00F004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Align w:val="center"/>
          </w:tcPr>
          <w:p w14:paraId="6A4A9488" w14:textId="77777777" w:rsidR="0016002A" w:rsidRDefault="0016002A" w:rsidP="0016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14:paraId="4A311F50" w14:textId="4C21C1A9" w:rsidR="0016002A" w:rsidRDefault="000840EA" w:rsidP="00160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4B78818B" w14:textId="77777777"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E869D" w14:textId="77777777"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F1C0F" w14:textId="77777777"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0EF4624A" w14:textId="77777777"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B67A8" w14:textId="77777777"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14:paraId="43746967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целеймуниципальной программы и (или) целей социально-экономической политики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63FC784C" w14:textId="77777777"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DA51" w14:textId="77777777" w:rsidR="00861AA0" w:rsidRPr="00F3581C" w:rsidRDefault="007A4CAC" w:rsidP="00F358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="00F3581C" w:rsidRPr="00F3581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</w:t>
      </w:r>
      <w:r w:rsidR="00F3581C" w:rsidRPr="00F3581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581C" w:rsidRPr="00F3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комплексного развития социальной инфраструктуры муниципального образования «Усть-Лужское сельское поселение» муниципального образования «Кингисеппский муниципальный район» Ленинградской области</w:t>
      </w:r>
      <w:r w:rsidR="00F3581C">
        <w:rPr>
          <w:rFonts w:ascii="Times New Roman" w:hAnsi="Times New Roman" w:cs="Times New Roman"/>
          <w:color w:val="000000"/>
          <w:sz w:val="24"/>
          <w:szCs w:val="24"/>
        </w:rPr>
        <w:t xml:space="preserve"> на перспективу до 2030 года.</w:t>
      </w:r>
    </w:p>
    <w:p w14:paraId="7A87460A" w14:textId="77777777" w:rsidR="00D511A5" w:rsidRDefault="00D511A5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6EE10" w14:textId="77777777"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63379C2D" w14:textId="77777777"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7544D">
        <w:rPr>
          <w:rFonts w:ascii="Times New Roman" w:hAnsi="Times New Roman" w:cs="Times New Roman"/>
          <w:sz w:val="24"/>
          <w:szCs w:val="24"/>
        </w:rPr>
        <w:t>Усть-Лужское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67544D">
        <w:rPr>
          <w:rFonts w:ascii="Times New Roman" w:hAnsi="Times New Roman" w:cs="Times New Roman"/>
          <w:sz w:val="24"/>
          <w:szCs w:val="24"/>
        </w:rPr>
        <w:t>Кингисеппского</w:t>
      </w:r>
      <w:r w:rsidR="00AD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676F454F" w14:textId="77777777"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2D52C" w14:textId="77777777"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8BAEB" w14:textId="77777777" w:rsidR="00854AA4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совокупного бюджетного эффекта налогового расхода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  <w:r w:rsidRPr="00861AA0">
        <w:rPr>
          <w:rFonts w:ascii="Times New Roman" w:hAnsi="Times New Roman" w:cs="Times New Roman"/>
          <w:b/>
          <w:sz w:val="24"/>
          <w:szCs w:val="24"/>
        </w:rPr>
        <w:cr/>
      </w:r>
    </w:p>
    <w:p w14:paraId="6DA7C394" w14:textId="77777777" w:rsidR="00861AA0" w:rsidRDefault="00854AA4" w:rsidP="00854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4AA4">
        <w:rPr>
          <w:rFonts w:ascii="Times New Roman" w:hAnsi="Times New Roman" w:cs="Times New Roman"/>
          <w:sz w:val="24"/>
          <w:szCs w:val="24"/>
        </w:rPr>
        <w:t xml:space="preserve"> рамках оценки результативности оценка совокупного бюджетного эффектапроводится только в отношении стимулирующих налоговых расходов.</w:t>
      </w:r>
    </w:p>
    <w:p w14:paraId="5806E87E" w14:textId="77777777" w:rsidR="004A4908" w:rsidRDefault="004A4908" w:rsidP="004A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Стимулирующим налоговые расходы отсутствуют.</w:t>
      </w:r>
    </w:p>
    <w:p w14:paraId="1C1220FD" w14:textId="77777777"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83D02" w14:textId="77777777"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  <w:r w:rsidR="00D31EAA">
        <w:rPr>
          <w:rFonts w:ascii="Times New Roman" w:hAnsi="Times New Roman" w:cs="Times New Roman"/>
          <w:b/>
          <w:sz w:val="24"/>
          <w:szCs w:val="24"/>
        </w:rPr>
        <w:t>.</w:t>
      </w:r>
    </w:p>
    <w:p w14:paraId="4B997148" w14:textId="77777777"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BC53A" w14:textId="2FD2DBCE"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7544D">
        <w:rPr>
          <w:rFonts w:ascii="Times New Roman" w:hAnsi="Times New Roman" w:cs="Times New Roman"/>
          <w:sz w:val="24"/>
          <w:szCs w:val="24"/>
        </w:rPr>
        <w:t>Усть-Лужское</w:t>
      </w:r>
      <w:r w:rsidR="005B6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225">
        <w:rPr>
          <w:rFonts w:ascii="Times New Roman" w:hAnsi="Times New Roman" w:cs="Times New Roman"/>
          <w:sz w:val="24"/>
          <w:szCs w:val="24"/>
        </w:rPr>
        <w:t xml:space="preserve">сельское </w:t>
      </w:r>
      <w:r>
        <w:rPr>
          <w:rFonts w:ascii="Times New Roman" w:hAnsi="Times New Roman" w:cs="Times New Roman"/>
          <w:sz w:val="24"/>
          <w:szCs w:val="24"/>
        </w:rPr>
        <w:t xml:space="preserve">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4D">
        <w:rPr>
          <w:rFonts w:ascii="Times New Roman" w:hAnsi="Times New Roman" w:cs="Times New Roman"/>
          <w:sz w:val="24"/>
          <w:szCs w:val="24"/>
        </w:rPr>
        <w:t>Кингисеппского</w:t>
      </w:r>
      <w:r w:rsidR="00AD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D31EAA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D3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0840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6AEA1563" w14:textId="77777777"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37692" w14:textId="77777777"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87F68" w14:textId="77777777"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AC6D62" w14:textId="77777777" w:rsidR="00766D9F" w:rsidRDefault="00766D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D0FB6" w14:textId="77777777"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807B0E" w14:textId="77777777" w:rsidR="00AD68EA" w:rsidRDefault="00AD68EA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отдела,</w:t>
      </w:r>
    </w:p>
    <w:p w14:paraId="31FD9BEF" w14:textId="77777777" w:rsidR="0053139F" w:rsidRPr="00485FEA" w:rsidRDefault="00AD68EA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51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Ю.Н. Курепина.</w:t>
      </w: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6F65468D"/>
    <w:multiLevelType w:val="hybridMultilevel"/>
    <w:tmpl w:val="8C12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2350">
    <w:abstractNumId w:val="1"/>
  </w:num>
  <w:num w:numId="2" w16cid:durableId="1307203152">
    <w:abstractNumId w:val="0"/>
  </w:num>
  <w:num w:numId="3" w16cid:durableId="91366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CD"/>
    <w:rsid w:val="00003592"/>
    <w:rsid w:val="0002398E"/>
    <w:rsid w:val="000306EB"/>
    <w:rsid w:val="000840EA"/>
    <w:rsid w:val="000E708D"/>
    <w:rsid w:val="001063C1"/>
    <w:rsid w:val="00115E49"/>
    <w:rsid w:val="0016002A"/>
    <w:rsid w:val="00161DC8"/>
    <w:rsid w:val="001A6C45"/>
    <w:rsid w:val="001D5B22"/>
    <w:rsid w:val="001F6B70"/>
    <w:rsid w:val="00297077"/>
    <w:rsid w:val="002B5D9A"/>
    <w:rsid w:val="002F5490"/>
    <w:rsid w:val="00353A01"/>
    <w:rsid w:val="004065D2"/>
    <w:rsid w:val="0047356E"/>
    <w:rsid w:val="00485FEA"/>
    <w:rsid w:val="004A48C9"/>
    <w:rsid w:val="004A4908"/>
    <w:rsid w:val="004B2213"/>
    <w:rsid w:val="004C7D6E"/>
    <w:rsid w:val="004E03E2"/>
    <w:rsid w:val="004F04C6"/>
    <w:rsid w:val="004F37B8"/>
    <w:rsid w:val="00507762"/>
    <w:rsid w:val="0053139F"/>
    <w:rsid w:val="00554939"/>
    <w:rsid w:val="00555DCF"/>
    <w:rsid w:val="0056128E"/>
    <w:rsid w:val="00575BC6"/>
    <w:rsid w:val="005A229C"/>
    <w:rsid w:val="005B6225"/>
    <w:rsid w:val="005E0969"/>
    <w:rsid w:val="0061628F"/>
    <w:rsid w:val="0067544D"/>
    <w:rsid w:val="006A3227"/>
    <w:rsid w:val="006E20B8"/>
    <w:rsid w:val="00755003"/>
    <w:rsid w:val="00766D9F"/>
    <w:rsid w:val="00783316"/>
    <w:rsid w:val="007A2434"/>
    <w:rsid w:val="007A4CAC"/>
    <w:rsid w:val="007E5407"/>
    <w:rsid w:val="007F4660"/>
    <w:rsid w:val="008070D9"/>
    <w:rsid w:val="00832D51"/>
    <w:rsid w:val="00854AA4"/>
    <w:rsid w:val="00861AA0"/>
    <w:rsid w:val="008822DD"/>
    <w:rsid w:val="0089171C"/>
    <w:rsid w:val="009350CD"/>
    <w:rsid w:val="00947873"/>
    <w:rsid w:val="00AD68EA"/>
    <w:rsid w:val="00AF5CA0"/>
    <w:rsid w:val="00AF67E3"/>
    <w:rsid w:val="00AF75C8"/>
    <w:rsid w:val="00B45059"/>
    <w:rsid w:val="00BC77DE"/>
    <w:rsid w:val="00C31709"/>
    <w:rsid w:val="00C53997"/>
    <w:rsid w:val="00C548D4"/>
    <w:rsid w:val="00C97425"/>
    <w:rsid w:val="00C97A03"/>
    <w:rsid w:val="00CA1313"/>
    <w:rsid w:val="00CB54AC"/>
    <w:rsid w:val="00D31EAA"/>
    <w:rsid w:val="00D511A5"/>
    <w:rsid w:val="00D621B8"/>
    <w:rsid w:val="00D63761"/>
    <w:rsid w:val="00D66248"/>
    <w:rsid w:val="00D71E8B"/>
    <w:rsid w:val="00D80F6C"/>
    <w:rsid w:val="00DE03FA"/>
    <w:rsid w:val="00E267A4"/>
    <w:rsid w:val="00E60E89"/>
    <w:rsid w:val="00E869AF"/>
    <w:rsid w:val="00E91DB9"/>
    <w:rsid w:val="00E927C1"/>
    <w:rsid w:val="00EB1B36"/>
    <w:rsid w:val="00EC040E"/>
    <w:rsid w:val="00ED41CB"/>
    <w:rsid w:val="00F0044C"/>
    <w:rsid w:val="00F3581C"/>
    <w:rsid w:val="00F436D8"/>
    <w:rsid w:val="00F51018"/>
    <w:rsid w:val="00FB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D03"/>
  <w15:docId w15:val="{873289FA-E3BA-4956-B916-99729E6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5DC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Базовый"/>
    <w:rsid w:val="0055493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8">
    <w:name w:val="Стиль"/>
    <w:rsid w:val="00807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16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</cp:lastModifiedBy>
  <cp:revision>2</cp:revision>
  <cp:lastPrinted>2020-11-05T06:53:00Z</cp:lastPrinted>
  <dcterms:created xsi:type="dcterms:W3CDTF">2025-02-06T07:29:00Z</dcterms:created>
  <dcterms:modified xsi:type="dcterms:W3CDTF">2025-02-06T07:29:00Z</dcterms:modified>
</cp:coreProperties>
</file>