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98" w:rsidRPr="00D50625" w:rsidRDefault="00FE5898" w:rsidP="00FE5898">
      <w:pPr>
        <w:ind w:left="1701" w:hanging="1701"/>
        <w:rPr>
          <w:b/>
        </w:rPr>
      </w:pPr>
      <w:r w:rsidRPr="00D50625">
        <w:t xml:space="preserve">                                                     </w:t>
      </w:r>
      <w:r w:rsidRPr="00D50625">
        <w:rPr>
          <w:b/>
        </w:rPr>
        <w:t>АДМИНИСТРАЦИЯ                                                                                  МО «УСТЬ-ЛУЖСКОЕ СЕЛЬСКОЕ ПОСЕЛЕНИЕ»</w:t>
      </w:r>
    </w:p>
    <w:p w:rsidR="00FE5898" w:rsidRPr="00D50625" w:rsidRDefault="00FE5898" w:rsidP="00FE5898">
      <w:pPr>
        <w:ind w:left="1701" w:hanging="1701"/>
        <w:rPr>
          <w:b/>
        </w:rPr>
      </w:pPr>
    </w:p>
    <w:p w:rsidR="00FE5898" w:rsidRPr="00D50625" w:rsidRDefault="00FE5898" w:rsidP="00FE5898">
      <w:pPr>
        <w:ind w:left="1701" w:hanging="1701"/>
        <w:rPr>
          <w:b/>
        </w:rPr>
      </w:pPr>
      <w:r w:rsidRPr="00D50625">
        <w:rPr>
          <w:b/>
        </w:rPr>
        <w:t xml:space="preserve">                                                     ПОСТАНОВЛЕНИЕ</w:t>
      </w:r>
    </w:p>
    <w:p w:rsidR="00FE5898" w:rsidRPr="00D50625" w:rsidRDefault="00FE5898" w:rsidP="00FE5898">
      <w:pPr>
        <w:ind w:left="1701" w:hanging="1701"/>
      </w:pPr>
    </w:p>
    <w:p w:rsidR="00FE5898" w:rsidRPr="00D50625" w:rsidRDefault="00FE5898" w:rsidP="00FE5898">
      <w:pPr>
        <w:ind w:left="1701" w:hanging="1701"/>
      </w:pPr>
    </w:p>
    <w:p w:rsidR="00FE5898" w:rsidRPr="00D50625" w:rsidRDefault="00FE5898" w:rsidP="00FE5898">
      <w:pPr>
        <w:ind w:left="1701" w:hanging="1701"/>
      </w:pPr>
    </w:p>
    <w:p w:rsidR="00FE5898" w:rsidRPr="00D50625" w:rsidRDefault="00FE5898" w:rsidP="00FE5898">
      <w:pPr>
        <w:ind w:left="1701" w:hanging="1701"/>
      </w:pPr>
      <w:r w:rsidRPr="00D50625">
        <w:t>От ______ 2016 года       № ____</w:t>
      </w:r>
    </w:p>
    <w:p w:rsidR="00FE5898" w:rsidRPr="00D50625" w:rsidRDefault="00FE5898" w:rsidP="00FE5898"/>
    <w:p w:rsidR="00FE5898" w:rsidRPr="00D50625" w:rsidRDefault="00FE5898" w:rsidP="00FE5898">
      <w:r w:rsidRPr="00D50625">
        <w:t xml:space="preserve">«Об утверждении </w:t>
      </w:r>
      <w:proofErr w:type="gramStart"/>
      <w:r w:rsidRPr="00D50625">
        <w:t>административного</w:t>
      </w:r>
      <w:proofErr w:type="gramEnd"/>
      <w:r w:rsidRPr="00D50625">
        <w:t xml:space="preserve"> </w:t>
      </w:r>
    </w:p>
    <w:p w:rsidR="00FE5898" w:rsidRPr="00D50625" w:rsidRDefault="00FE5898" w:rsidP="00FE5898">
      <w:r w:rsidRPr="00D50625">
        <w:t xml:space="preserve">регламента предоставления  </w:t>
      </w:r>
      <w:proofErr w:type="gramStart"/>
      <w:r w:rsidRPr="00D50625">
        <w:t>муниципальной</w:t>
      </w:r>
      <w:proofErr w:type="gramEnd"/>
      <w:r w:rsidRPr="00D50625">
        <w:t xml:space="preserve"> </w:t>
      </w:r>
    </w:p>
    <w:p w:rsidR="00FE5898" w:rsidRPr="00D50625" w:rsidRDefault="00FE5898" w:rsidP="00FE5898">
      <w:r w:rsidRPr="00D50625">
        <w:t xml:space="preserve">услуги « Организация ритуальных услуг и </w:t>
      </w:r>
    </w:p>
    <w:p w:rsidR="00FE5898" w:rsidRPr="00D50625" w:rsidRDefault="00FE5898" w:rsidP="00FE5898">
      <w:r w:rsidRPr="00D50625">
        <w:t xml:space="preserve">содержание мест захоронения  на территории                                                                                  МО «Усть-Лужское сельское поселение»»   </w:t>
      </w:r>
    </w:p>
    <w:p w:rsidR="00FE5898" w:rsidRPr="00D50625" w:rsidRDefault="00FE5898" w:rsidP="00FE5898"/>
    <w:p w:rsidR="00FE5898" w:rsidRPr="00D50625" w:rsidRDefault="00FE5898" w:rsidP="00FE5898"/>
    <w:p w:rsidR="007874FE" w:rsidRPr="00011476" w:rsidRDefault="00FE5898" w:rsidP="007874FE">
      <w:pPr>
        <w:jc w:val="both"/>
      </w:pPr>
      <w:r w:rsidRPr="00D50625">
        <w:t xml:space="preserve">      </w:t>
      </w:r>
      <w:proofErr w:type="gramStart"/>
      <w:r w:rsidRPr="00D50625">
        <w:t xml:space="preserve">В соответствии с Федеральным законом от 06 октября 2003 года №131-ФЗ «Об общих принципах организации местного самоуправления в РФ», Федеральным законом от 27 июля 2010года №210-ФЗ «Об организации предоставления государственных и муниципальных услуг», </w:t>
      </w:r>
      <w:r w:rsidR="006D6246" w:rsidRPr="00D50625">
        <w:t>Федеральным законом от 12.01.1996 № 8-ФЗ «О погребении и похоронном деле»</w:t>
      </w:r>
      <w:r w:rsidR="006D6246">
        <w:t xml:space="preserve">, </w:t>
      </w:r>
      <w:r w:rsidRPr="00D50625">
        <w:t>Уставом МО «Усть-Лужское сельское поселение», решением Совета депутатов МО «Усть-Лужское сельское поселение» 03.08.2007 года №167 «об утверждении</w:t>
      </w:r>
      <w:proofErr w:type="gramEnd"/>
      <w:r w:rsidRPr="00D50625">
        <w:t xml:space="preserve"> </w:t>
      </w:r>
      <w:proofErr w:type="gramStart"/>
      <w:r w:rsidRPr="00D50625">
        <w:t>Положения «О порядке создания и содержания мест погребения и деятельности кладбищ в муниципальном образовании «Усть-Лужское сельское поселение»</w:t>
      </w:r>
      <w:r w:rsidR="007874FE">
        <w:t>, Решением</w:t>
      </w:r>
      <w:r w:rsidR="007874FE" w:rsidRPr="007874FE">
        <w:t xml:space="preserve"> </w:t>
      </w:r>
      <w:r w:rsidR="007874FE" w:rsidRPr="00D50625">
        <w:t xml:space="preserve">Совета депутатов МО «Усть-Лужское сельское поселение» </w:t>
      </w:r>
      <w:r w:rsidR="007874FE">
        <w:t>15</w:t>
      </w:r>
      <w:r w:rsidR="007874FE" w:rsidRPr="00D50625">
        <w:t>.</w:t>
      </w:r>
      <w:r w:rsidR="007874FE">
        <w:t>11</w:t>
      </w:r>
      <w:r w:rsidR="007874FE" w:rsidRPr="00D50625">
        <w:t>.20</w:t>
      </w:r>
      <w:r w:rsidR="007874FE">
        <w:t>11 года №201 «</w:t>
      </w:r>
      <w:r w:rsidR="007874FE" w:rsidRPr="00011476">
        <w:t xml:space="preserve">О внесении изменений в </w:t>
      </w:r>
      <w:r w:rsidR="007874FE">
        <w:t xml:space="preserve">Решение Совета депутатов МО </w:t>
      </w:r>
      <w:r w:rsidR="007874FE" w:rsidRPr="00011476">
        <w:t>«</w:t>
      </w:r>
      <w:r w:rsidR="007874FE">
        <w:t>Усть-Лужское</w:t>
      </w:r>
      <w:r w:rsidR="007874FE" w:rsidRPr="00011476">
        <w:t xml:space="preserve"> сельское поселение»</w:t>
      </w:r>
      <w:r w:rsidR="007874FE">
        <w:t xml:space="preserve"> от 03.08.2007 г. № 167 «Об утверждении Положения о порядке создания и содержания мест погребения и деятельности кладбищ в МО «Усть-Лужское сельское поселение»</w:t>
      </w:r>
      <w:proofErr w:type="gramEnd"/>
    </w:p>
    <w:p w:rsidR="00FE5898" w:rsidRPr="00D50625" w:rsidRDefault="00FE5898" w:rsidP="00FE5898">
      <w:pPr>
        <w:jc w:val="both"/>
      </w:pPr>
      <w:r w:rsidRPr="00D50625">
        <w:t xml:space="preserve"> </w:t>
      </w:r>
    </w:p>
    <w:p w:rsidR="00FE5898" w:rsidRPr="00D50625" w:rsidRDefault="00FE5898" w:rsidP="00FE5898">
      <w:pPr>
        <w:jc w:val="both"/>
        <w:rPr>
          <w:b/>
        </w:rPr>
      </w:pPr>
    </w:p>
    <w:p w:rsidR="00FE5898" w:rsidRPr="00D50625" w:rsidRDefault="00FE5898" w:rsidP="00FE5898">
      <w:pPr>
        <w:jc w:val="both"/>
      </w:pPr>
      <w:r w:rsidRPr="00D50625">
        <w:rPr>
          <w:b/>
        </w:rPr>
        <w:t>ПОСТАНОВЛЯЮ</w:t>
      </w:r>
      <w:r w:rsidRPr="00D50625">
        <w:t>:</w:t>
      </w:r>
    </w:p>
    <w:p w:rsidR="00FE5898" w:rsidRPr="00D50625" w:rsidRDefault="00FE5898" w:rsidP="00FE5898">
      <w:pPr>
        <w:jc w:val="both"/>
      </w:pPr>
    </w:p>
    <w:p w:rsidR="00FE5898" w:rsidRPr="00D50625" w:rsidRDefault="00FE5898" w:rsidP="00FE5898">
      <w:pPr>
        <w:jc w:val="both"/>
      </w:pPr>
      <w:r w:rsidRPr="00D50625">
        <w:t xml:space="preserve">1. Утвердить административный  регламент предоставления муниципальной услуги    «Организация ритуальных услуг и содержание мест захоронения на территории МО «Усть-Лужское сельское поселение»» согласно приложению. </w:t>
      </w:r>
    </w:p>
    <w:p w:rsidR="00FE5898" w:rsidRPr="00193394" w:rsidRDefault="00FE5898" w:rsidP="00FE5898">
      <w:pPr>
        <w:jc w:val="both"/>
      </w:pPr>
      <w:r w:rsidRPr="00D50625">
        <w:t xml:space="preserve">2. </w:t>
      </w:r>
      <w:proofErr w:type="spellStart"/>
      <w:r w:rsidRPr="00D50625">
        <w:t>Адмнистративный</w:t>
      </w:r>
      <w:proofErr w:type="spellEnd"/>
      <w:r w:rsidRPr="00D50625">
        <w:t xml:space="preserve"> регламент обнародовать путем размещения в сет</w:t>
      </w:r>
      <w:r w:rsidR="00193394">
        <w:t xml:space="preserve">и Интернет на официальном сайте: </w:t>
      </w:r>
      <w:r w:rsidR="00193394">
        <w:rPr>
          <w:lang w:val="en-US"/>
        </w:rPr>
        <w:t>www</w:t>
      </w:r>
      <w:r w:rsidR="00193394" w:rsidRPr="00193394">
        <w:t>.</w:t>
      </w:r>
      <w:proofErr w:type="spellStart"/>
      <w:r w:rsidR="00193394">
        <w:t>усть-лужское</w:t>
      </w:r>
      <w:proofErr w:type="gramStart"/>
      <w:r w:rsidR="00193394">
        <w:t>.р</w:t>
      </w:r>
      <w:proofErr w:type="gramEnd"/>
      <w:r w:rsidR="00193394">
        <w:t>ф</w:t>
      </w:r>
      <w:proofErr w:type="spellEnd"/>
    </w:p>
    <w:p w:rsidR="00FE5898" w:rsidRPr="00D50625" w:rsidRDefault="00FE5898" w:rsidP="00FE5898">
      <w:pPr>
        <w:jc w:val="both"/>
      </w:pPr>
      <w:r w:rsidRPr="00D50625">
        <w:t>4.  Настоящее постановление     вступает в силу со дня его официального опубликования.</w:t>
      </w:r>
    </w:p>
    <w:p w:rsidR="00FE5898" w:rsidRPr="00D50625" w:rsidRDefault="00FE5898" w:rsidP="00FE5898">
      <w:pPr>
        <w:jc w:val="both"/>
      </w:pPr>
      <w:r w:rsidRPr="00D50625">
        <w:t xml:space="preserve">5. </w:t>
      </w:r>
      <w:proofErr w:type="gramStart"/>
      <w:r w:rsidRPr="00D50625">
        <w:t>Контроль за</w:t>
      </w:r>
      <w:proofErr w:type="gramEnd"/>
      <w:r w:rsidRPr="00D50625">
        <w:t xml:space="preserve"> исполнением постановления оставляю за собой.  </w:t>
      </w:r>
    </w:p>
    <w:p w:rsidR="00FE5898" w:rsidRPr="00D50625" w:rsidRDefault="00FE5898" w:rsidP="00FE5898">
      <w:pPr>
        <w:jc w:val="both"/>
      </w:pPr>
    </w:p>
    <w:p w:rsidR="00FE5898" w:rsidRPr="00D50625" w:rsidRDefault="00FE5898" w:rsidP="00FE5898"/>
    <w:p w:rsidR="00FE5898" w:rsidRPr="00D50625" w:rsidRDefault="00FE5898" w:rsidP="00FE5898"/>
    <w:p w:rsidR="00FE5898" w:rsidRPr="00D50625" w:rsidRDefault="00FE5898" w:rsidP="00FE5898"/>
    <w:p w:rsidR="00FE5898" w:rsidRPr="00D50625" w:rsidRDefault="00FE5898" w:rsidP="00FE5898"/>
    <w:p w:rsidR="00FE5898" w:rsidRPr="00D50625" w:rsidRDefault="00FE5898" w:rsidP="00FE5898">
      <w:pPr>
        <w:tabs>
          <w:tab w:val="center" w:pos="4666"/>
        </w:tabs>
      </w:pPr>
      <w:r w:rsidRPr="00D50625">
        <w:t xml:space="preserve">Глава администрации </w:t>
      </w:r>
      <w:r w:rsidRPr="00D50625">
        <w:tab/>
        <w:t xml:space="preserve">                                                                            </w:t>
      </w:r>
    </w:p>
    <w:p w:rsidR="00FE5898" w:rsidRPr="00D50625" w:rsidRDefault="00FE5898" w:rsidP="00FE5898">
      <w:r w:rsidRPr="00D50625">
        <w:t xml:space="preserve">МО «Усть-Лужское сельское поселение»                                                            П.П. </w:t>
      </w:r>
      <w:proofErr w:type="spellStart"/>
      <w:r w:rsidRPr="00D50625">
        <w:t>Лимин</w:t>
      </w:r>
      <w:proofErr w:type="spellEnd"/>
    </w:p>
    <w:p w:rsidR="00FE5898" w:rsidRPr="00D50625" w:rsidRDefault="00FE5898" w:rsidP="00FE5898"/>
    <w:p w:rsidR="00FE5898" w:rsidRPr="00D50625" w:rsidRDefault="00FE5898" w:rsidP="00FE5898">
      <w:pPr>
        <w:pStyle w:val="1"/>
        <w:spacing w:before="0" w:after="0" w:line="360" w:lineRule="auto"/>
      </w:pPr>
    </w:p>
    <w:p w:rsidR="00FE5898" w:rsidRPr="00D50625" w:rsidRDefault="00FE5898" w:rsidP="00FE5898">
      <w:pPr>
        <w:pStyle w:val="1"/>
        <w:tabs>
          <w:tab w:val="left" w:pos="7590"/>
        </w:tabs>
        <w:spacing w:before="0" w:after="0" w:line="360" w:lineRule="auto"/>
        <w:jc w:val="left"/>
      </w:pPr>
      <w:r w:rsidRPr="00D50625">
        <w:tab/>
      </w:r>
    </w:p>
    <w:p w:rsidR="00FE5898" w:rsidRPr="00D50625" w:rsidRDefault="00FE5898" w:rsidP="00FE5898">
      <w:pPr>
        <w:jc w:val="right"/>
      </w:pPr>
      <w:r w:rsidRPr="00D50625">
        <w:t xml:space="preserve">                                                                                               </w:t>
      </w:r>
    </w:p>
    <w:p w:rsidR="00FE5898" w:rsidRPr="00D50625" w:rsidRDefault="00FE5898" w:rsidP="00FE5898">
      <w:pPr>
        <w:jc w:val="right"/>
      </w:pPr>
    </w:p>
    <w:p w:rsidR="00FE5898" w:rsidRPr="00D50625" w:rsidRDefault="00FE5898" w:rsidP="00FE5898">
      <w:pPr>
        <w:jc w:val="right"/>
      </w:pPr>
    </w:p>
    <w:p w:rsidR="00FE5898" w:rsidRPr="00D50625" w:rsidRDefault="00FE5898" w:rsidP="00FE5898">
      <w:pPr>
        <w:jc w:val="right"/>
      </w:pPr>
    </w:p>
    <w:p w:rsidR="00FE5898" w:rsidRPr="00D50625" w:rsidRDefault="00FE5898" w:rsidP="00FE5898">
      <w:pPr>
        <w:jc w:val="right"/>
      </w:pPr>
    </w:p>
    <w:p w:rsidR="00FE5898" w:rsidRPr="00D50625" w:rsidRDefault="00FE5898" w:rsidP="00FE5898">
      <w:pPr>
        <w:jc w:val="right"/>
      </w:pPr>
      <w:r w:rsidRPr="00D50625">
        <w:t xml:space="preserve">Приложение </w:t>
      </w:r>
    </w:p>
    <w:p w:rsidR="00FE5898" w:rsidRPr="00D50625" w:rsidRDefault="00FE5898" w:rsidP="00FE5898">
      <w:pPr>
        <w:ind w:left="4488"/>
        <w:jc w:val="right"/>
      </w:pPr>
      <w:r w:rsidRPr="00D50625">
        <w:t>к постановлению администрации</w:t>
      </w:r>
    </w:p>
    <w:p w:rsidR="00FE5898" w:rsidRPr="00D50625" w:rsidRDefault="00FE5898" w:rsidP="00FE5898">
      <w:pPr>
        <w:ind w:left="4488"/>
        <w:jc w:val="right"/>
      </w:pPr>
      <w:r w:rsidRPr="00D50625">
        <w:t xml:space="preserve">МО «Усть-Лужское сельское поселение» </w:t>
      </w:r>
    </w:p>
    <w:p w:rsidR="00FE5898" w:rsidRPr="00D50625" w:rsidRDefault="00FE5898" w:rsidP="00FE5898">
      <w:pPr>
        <w:ind w:left="4488"/>
        <w:jc w:val="right"/>
      </w:pPr>
      <w:r w:rsidRPr="00D50625">
        <w:t>от _______2016г. № _____</w:t>
      </w:r>
    </w:p>
    <w:p w:rsidR="00FE5898" w:rsidRPr="00D50625" w:rsidRDefault="00FE5898" w:rsidP="00FE58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50625">
        <w:t xml:space="preserve">                     </w:t>
      </w:r>
    </w:p>
    <w:p w:rsidR="00FE5898" w:rsidRPr="00D50625" w:rsidRDefault="00FE5898" w:rsidP="00FE5898">
      <w:pPr>
        <w:pStyle w:val="1"/>
        <w:tabs>
          <w:tab w:val="left" w:pos="8070"/>
        </w:tabs>
        <w:spacing w:before="0" w:after="0" w:line="360" w:lineRule="auto"/>
        <w:jc w:val="left"/>
      </w:pPr>
    </w:p>
    <w:p w:rsidR="00FE5898" w:rsidRPr="00D50625" w:rsidRDefault="00FE5898" w:rsidP="00FE5898">
      <w:pPr>
        <w:pStyle w:val="1"/>
        <w:spacing w:before="0" w:after="0" w:line="360" w:lineRule="auto"/>
        <w:rPr>
          <w:rFonts w:ascii="Tahoma" w:hAnsi="Tahoma" w:cs="Tahoma"/>
        </w:rPr>
      </w:pPr>
      <w:r w:rsidRPr="00D50625">
        <w:t xml:space="preserve">Административный регламент </w:t>
      </w:r>
    </w:p>
    <w:p w:rsidR="00FE5898" w:rsidRPr="00D50625" w:rsidRDefault="00FE5898" w:rsidP="00FE5898">
      <w:pPr>
        <w:pStyle w:val="1"/>
        <w:spacing w:before="0" w:after="0" w:line="360" w:lineRule="auto"/>
        <w:rPr>
          <w:rFonts w:ascii="Tahoma" w:hAnsi="Tahoma" w:cs="Tahoma"/>
        </w:rPr>
      </w:pPr>
      <w:r w:rsidRPr="00D50625">
        <w:t xml:space="preserve">предоставления муниципальной услуги </w:t>
      </w:r>
    </w:p>
    <w:p w:rsidR="00FE5898" w:rsidRPr="00D50625" w:rsidRDefault="00FE5898" w:rsidP="00FE5898">
      <w:pPr>
        <w:pStyle w:val="1"/>
        <w:spacing w:before="0" w:after="0" w:line="360" w:lineRule="auto"/>
        <w:rPr>
          <w:rFonts w:ascii="Tahoma" w:hAnsi="Tahoma" w:cs="Tahoma"/>
        </w:rPr>
      </w:pPr>
      <w:r w:rsidRPr="00D50625">
        <w:t>«Организация ритуальных услуг и содержания мест захоронения на территории МО «Усть-Лужское сельское поселение»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  <w:sz w:val="18"/>
          <w:szCs w:val="18"/>
        </w:rPr>
      </w:pPr>
      <w:r w:rsidRPr="00D50625">
        <w:rPr>
          <w:sz w:val="18"/>
          <w:szCs w:val="18"/>
        </w:rPr>
        <w:t>  </w:t>
      </w:r>
    </w:p>
    <w:p w:rsidR="00FE5898" w:rsidRPr="00D50625" w:rsidRDefault="00FE5898" w:rsidP="00FE5898">
      <w:pPr>
        <w:pStyle w:val="1"/>
        <w:rPr>
          <w:rFonts w:ascii="Tahoma" w:hAnsi="Tahoma" w:cs="Tahoma"/>
        </w:rPr>
      </w:pPr>
      <w:r w:rsidRPr="00D50625">
        <w:t>1. Общие положения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  <w:sz w:val="18"/>
          <w:szCs w:val="18"/>
        </w:rPr>
      </w:pPr>
      <w:r w:rsidRPr="00D50625">
        <w:rPr>
          <w:sz w:val="18"/>
          <w:szCs w:val="18"/>
        </w:rPr>
        <w:t> 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1.1. Административный регламент предоставления муниципальной услуги «Организация ритуальных услуг и содержания мест захоронения на территории МО «Усть-Лужское сельское поселение» (далее - административный регламент) разработан в целях повышения качества предоставления муниципальной услуги и определяет исполнителей, сроки и последовательность действий при организации ритуальных услуг и содержания мест захоронения на территории. МО «Усть-Лужское сельское поселение»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1.2. Получателями муниципальной услуги являются как физические, так и юридические лица (далее – получатель муниципальной услуги).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 </w:t>
      </w:r>
    </w:p>
    <w:p w:rsidR="00FE5898" w:rsidRPr="00D50625" w:rsidRDefault="00FE5898" w:rsidP="00FE5898">
      <w:pPr>
        <w:spacing w:after="75" w:line="288" w:lineRule="auto"/>
        <w:jc w:val="center"/>
        <w:rPr>
          <w:rFonts w:ascii="Tahoma" w:hAnsi="Tahoma" w:cs="Tahoma"/>
        </w:rPr>
      </w:pPr>
      <w:r w:rsidRPr="00D50625">
        <w:rPr>
          <w:rStyle w:val="a4"/>
        </w:rPr>
        <w:t>2.</w:t>
      </w:r>
      <w:r w:rsidRPr="00D50625">
        <w:t xml:space="preserve"> </w:t>
      </w:r>
      <w:r w:rsidRPr="00D50625">
        <w:rPr>
          <w:rStyle w:val="a4"/>
        </w:rPr>
        <w:t>Стандарт предоставления муниципальной услуги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 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2.1. Наименование муниципальной услуги: «Организация ритуальных услуг и содержания мест захоронения на территории  МО «Усть-Лужское сельское поселение»».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2.2. Муниципальную услугу предоставляет администрация </w:t>
      </w:r>
      <w:r w:rsidR="00D50625" w:rsidRPr="00D50625">
        <w:t>МО «Усть-Лужское сельское поселение»</w:t>
      </w:r>
      <w:r w:rsidR="00D50625">
        <w:t xml:space="preserve"> </w:t>
      </w:r>
      <w:r w:rsidRPr="00D50625">
        <w:t xml:space="preserve">через специализированное бюро  </w:t>
      </w:r>
      <w:r w:rsidR="00D50625">
        <w:t>_______________________.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2.3. Информация о месте нахождения и графике работы исполнителя муниципальной услуги</w:t>
      </w:r>
      <w:r w:rsidR="00D50625">
        <w:t>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</w:t>
      </w:r>
      <w:r w:rsidR="00D50625">
        <w:t>_______________________________________________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Режим работы: </w:t>
      </w:r>
      <w:r w:rsidR="00D50625">
        <w:t>_________________________________</w:t>
      </w:r>
      <w:r w:rsidRPr="00D50625">
        <w:t xml:space="preserve"> Администрация МО «Усть-Лужское сельское поселение»</w:t>
      </w:r>
      <w:r w:rsidR="00D50625">
        <w:t>.</w:t>
      </w:r>
      <w:r w:rsidRPr="00D50625">
        <w:t xml:space="preserve">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2.4. Результатом предоставления муниципальной функции является захоронение умершего гражданина и содержание мест захоронения на муниципальном общественном кладбище.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2.5. Сроки предоставления муниципальной услуги: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по захоронению </w:t>
      </w:r>
      <w:proofErr w:type="gramStart"/>
      <w:r w:rsidRPr="00D50625">
        <w:t>умершего</w:t>
      </w:r>
      <w:proofErr w:type="gramEnd"/>
      <w:r w:rsidRPr="00D50625">
        <w:t xml:space="preserve"> - в согласованный с заявителем день в течение 2 часов;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по содержанию мест захоронения - постоянно в течение года.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2.6. Предоставление муниципальной услуги осуществляется в соответствии со следующими нормативно-правовыми актами: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lastRenderedPageBreak/>
        <w:t>Конституцией Российской Федерации;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Бюджетным кодексом Российской Федерации;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Федеральным законом от 27.07.2010 № 210-ФЗ «Об организации предоставления государственных и муниципальных услуг»;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Федеральным законом от 02.05.2006 № 59-ФЗ «О порядке рассмотрения обращений граждан Российской Федерации»;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Федеральным законом от 12.01.1996 № 8-ФЗ «О погребении и похоронном деле»;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Законом Краснодарского края от 04.02.2004 № 666-КЗ «О погребении и похоронном деле в Краснодарском крае».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Указом Президента Российской Федерации от 29.06.1996 № 1001 «О гарантиях прав граждан на предоставление услуг по погребению умерших»;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Постановлением Главного государственного санитарного врача РФ от 28.06.2011 № 84 «Об утверждении </w:t>
      </w:r>
      <w:proofErr w:type="spellStart"/>
      <w:r w:rsidRPr="00D50625">
        <w:t>СанПиН</w:t>
      </w:r>
      <w:proofErr w:type="spellEnd"/>
      <w:r w:rsidRPr="00D50625"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Уставом </w:t>
      </w:r>
      <w:r w:rsidR="006D6246">
        <w:t>МО «Усть-Лужское сельское поселение»</w:t>
      </w:r>
      <w:r w:rsidRPr="00D50625">
        <w:t>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2.7. Перечень документов, необходимых для исполнения муниципальной услуги: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Заявление (в простой письменной форме).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Копия личного паспорта заявителя;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Свидетельство о смерти или медицинское свидетельство о смерти, которое заявитель получает в медицинском учреждении.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2.8.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2.9. Основанием для отказа в предоставлении муниципальной услуги служит несоответствие предоставленных документов требованиям настоящего административного регламента.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2.10. Ритуальные услуги оказываются по тарифам: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тарифы на услуги, входящие в гарантированный перечень услуг по погребению, в соответствии с действующим законодательством определяются представительным органом местного самоуправления;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тарифы на товары, работы и услуги в сфере погребения и похоронного дела устанавливаются специализированными службами и утверждаются представительным органом местного самоуправления;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содержание и благоустройство мест захоронения финансируется за счет средств бюджета поселения.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2.11. </w:t>
      </w:r>
      <w:proofErr w:type="gramStart"/>
      <w:r w:rsidRPr="00D50625">
        <w:t xml:space="preserve">Услуги по гарантированному перечню услуг по погребению, осуществляются  по заявлению супруга, близкого родственника, иных родственников, законного </w:t>
      </w:r>
      <w:r w:rsidRPr="00D50625">
        <w:lastRenderedPageBreak/>
        <w:t>представителю умершего или иного лица, взявшего на себя обязанность осуществить погребение умершего, либо по заявлению медицинской организации в отношении умершего, не имеющего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</w:t>
      </w:r>
      <w:proofErr w:type="gramEnd"/>
      <w:r w:rsidRPr="00D50625">
        <w:t xml:space="preserve"> себя обязанность осуществить погребение, и умершего, личность которого не установлена.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2.11.1. Услуги по гарантированному перечню услуг по погребению, оказываемые по заявлению лица, взявшего на себя обязанность осуществить погребение умершего, включают в себя: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оформление и выдача документов, необходимых для погребения умершего;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предоставление и доставка деревянного гроба и других предметов, необходимых для погребения;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перевозка тела (останков) умершего на место захоронения;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погребение.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2.11.2. Услуги по гарантированному перечню по погребению умерших, не имеющих родственников и личность которых не установлена, включают в себя: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оформление и выдача документов, необходимых для погребения умершего;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облачение тела;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предоставление гроба;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перевозка умершего на место захоронения;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погребение.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2.12. Стоимость услуг по гарантированному перечню  услуг по погребению, определяется представительным органом местного самоуправления и возмещается в порядке, установленном действующим законодательством Российской Федерации и муниципальными правовыми актами.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 умершего.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2.14. Муниципальная услуга предоставляется на основании письменного заявления граждан и юридических лиц.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2.16. Заявление на предоставление муниципальной услуги регистрируется в течение дня, в котором подано заявление.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2.17. Помещение для предоставления муниципальной услуги должно быть оснащено стульями, столами, компьютером с возможностью печати и выхода в интернет и иной необходимой оргтехникой.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lastRenderedPageBreak/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2.18. Прием документов для предоставления муниципальной услуги осуществляется в соответствии со следующим графиком: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Понедельник – пятница с 8.00 до 17.00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Перерыв на обед с 12.00 до 13.00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Суббота, воскресенье - выходные дни.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2.19. Порядок информирования о правилах оказания муниципальной услуги: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2.19.1. </w:t>
      </w:r>
      <w:proofErr w:type="gramStart"/>
      <w:r w:rsidRPr="00D50625"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также в форме публичного информирования;</w:t>
      </w:r>
      <w:proofErr w:type="gramEnd"/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2.19.2. 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сотрудники администрации подробно и в тактичной (корректной) форме информируют получателей муниципальной услуги по интересующим их вопросам;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сотрудник представляется, называя свою фамилию, имя, отчество и должность;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при невозможности сотрудника, принявшего устное обращение или телефонный звонок, самостоятельно ответить на поставленные вопросы, получатель муниципальной услуги должен быть переадресован (переведен) к другому сотруднику, либо ему должен быть сообщен телефонный номер, по которому можно получить необходимую информацию.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2.19.3. Информирование об оказании муниципальной услуги включает: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размещение соответствующей информации на информационном стенде в администрации </w:t>
      </w:r>
      <w:r w:rsidR="006D6246">
        <w:t>поселения</w:t>
      </w:r>
      <w:r w:rsidRPr="00D50625">
        <w:t>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- размещение соответствующей информации на информационном стенде в здании </w:t>
      </w:r>
      <w:r w:rsidR="00193394">
        <w:t>администрации</w:t>
      </w:r>
      <w:r w:rsidRPr="00D50625">
        <w:t>;</w:t>
      </w:r>
    </w:p>
    <w:p w:rsidR="00FE5898" w:rsidRPr="00D50625" w:rsidRDefault="00FE5898" w:rsidP="00FE5898">
      <w:pPr>
        <w:spacing w:after="75" w:line="288" w:lineRule="auto"/>
        <w:jc w:val="both"/>
      </w:pPr>
      <w:r w:rsidRPr="00D50625">
        <w:t>- размещение информации на официальном сайте</w:t>
      </w:r>
      <w:r w:rsidR="006D6246">
        <w:t>;</w:t>
      </w:r>
      <w:r w:rsidRPr="00D50625">
        <w:t xml:space="preserve"> 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предоставление консультации специалистами администрации по телефону или на личном приеме</w:t>
      </w:r>
      <w:r w:rsidR="006D6246">
        <w:t>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2.19.4. На информационных стендах, находящихся в местах предоставления муниципальной услуги, и в сети Интернет размещается следующая информация: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а) информация о порядке исполнения муниципальной услуги;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в) перечень документов, необходимых для исполнения муниципальной услуги;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г) образцы заполнения форм документов для получения информации при исполнении муниципальной услуги;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proofErr w:type="spellStart"/>
      <w:r w:rsidRPr="00D50625">
        <w:t>д</w:t>
      </w:r>
      <w:proofErr w:type="spellEnd"/>
      <w:r w:rsidRPr="00D50625">
        <w:t>) режим приема получателей муниципальной услуги;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г) место нахождения, почтовый адрес, номера телефонов, график работы администрации.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lastRenderedPageBreak/>
        <w:t>2.19.5. Информирование о ходе оказания муниципальной услуги осуществляется специалистами администрации и сотрудниками при личном контакте с получателями муниципальной услуги.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Получатели муниципальной услуги в обязательном порядке информируются специалистами о приостановлении оказания муниципальной услуги.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2.19.6. Информация о порядке оказания муниципальной услуги предоставляется: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по письменному обращению (заявлению);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по телефону;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при личном обращении;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по электронной почте;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- на информационных стендах.</w:t>
      </w:r>
    </w:p>
    <w:p w:rsidR="00FE5898" w:rsidRDefault="00FE5898" w:rsidP="006D6246">
      <w:pPr>
        <w:rPr>
          <w:rFonts w:ascii="Tahoma" w:hAnsi="Tahoma" w:cs="Tahoma"/>
        </w:rPr>
      </w:pPr>
      <w:r w:rsidRPr="00D50625">
        <w:t xml:space="preserve">Адрес электронной почты администрации: </w:t>
      </w:r>
      <w:r w:rsidR="006D6246">
        <w:t>__________________________________</w:t>
      </w:r>
      <w:hyperlink r:id="rId4" w:history="1"/>
      <w:r w:rsidRPr="00D50625">
        <w:rPr>
          <w:rFonts w:ascii="Tahoma" w:hAnsi="Tahoma" w:cs="Tahoma"/>
        </w:rPr>
        <w:t xml:space="preserve"> </w:t>
      </w:r>
    </w:p>
    <w:p w:rsidR="006D6246" w:rsidRPr="00D50625" w:rsidRDefault="006D6246" w:rsidP="006D6246">
      <w:pPr>
        <w:rPr>
          <w:rFonts w:ascii="Tahoma" w:hAnsi="Tahoma" w:cs="Tahoma"/>
        </w:rPr>
      </w:pP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2.19.7. По письменным заявлениям ответ предоставляется в простой, четкой и понятной форме, с указанием фамилии и номера телефона непосредственного исполнителя.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2.19.8. По заявлениям, поступившим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заявлении.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2.19.9. Ответы направляются получателю муниципальной услуги в срок, не превышающий 15 дней со дня регистрации заявления, либо выдаются на руки заявителю при личном обращении с соблюдением вышеуказанного срока.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2.20. Результатом предоставления муниципальной услуги является получение заявителем информации о порядке оказания ритуальных услуг и содержанию мест захоронения.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2.21. Показатели доступности и качества муниципальной услуги определяются путем сбора, и обработки информации с целью </w:t>
      </w:r>
      <w:proofErr w:type="gramStart"/>
      <w:r w:rsidRPr="00D50625">
        <w:t>оценки эффективности функционирования органов местного самоуправления</w:t>
      </w:r>
      <w:proofErr w:type="gramEnd"/>
      <w:r w:rsidRPr="00D50625">
        <w:t xml:space="preserve"> в части предоставления муниципальной услуги населению.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 </w:t>
      </w:r>
    </w:p>
    <w:p w:rsidR="00FE5898" w:rsidRPr="00D50625" w:rsidRDefault="00FE5898" w:rsidP="00FE5898">
      <w:pPr>
        <w:spacing w:after="75" w:line="288" w:lineRule="auto"/>
        <w:jc w:val="center"/>
        <w:rPr>
          <w:rFonts w:ascii="Tahoma" w:hAnsi="Tahoma" w:cs="Tahoma"/>
        </w:rPr>
      </w:pPr>
      <w:r w:rsidRPr="00D50625">
        <w:rPr>
          <w:rStyle w:val="a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rPr>
          <w:rFonts w:ascii="Tahoma" w:hAnsi="Tahoma" w:cs="Tahoma"/>
        </w:rPr>
        <w:t> 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        Исполнение муниципальной услуги включает в себя следующие административные процедуры: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3.1. Организация и проведение ритуальных услуг, и содержание мест захоронения.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3.2. Информирование через средства массовой информации, сеть «Интернет»  личный прием граждан об организации, осуществляющей предоставление ритуальных услуг и содержание мест захоронения.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 </w:t>
      </w:r>
    </w:p>
    <w:p w:rsidR="006D6246" w:rsidRDefault="006D6246" w:rsidP="00FE5898">
      <w:pPr>
        <w:spacing w:after="75" w:line="288" w:lineRule="auto"/>
        <w:jc w:val="center"/>
        <w:rPr>
          <w:rStyle w:val="a4"/>
        </w:rPr>
      </w:pPr>
    </w:p>
    <w:p w:rsidR="006D6246" w:rsidRDefault="006D6246" w:rsidP="00FE5898">
      <w:pPr>
        <w:spacing w:after="75" w:line="288" w:lineRule="auto"/>
        <w:jc w:val="center"/>
        <w:rPr>
          <w:rStyle w:val="a4"/>
        </w:rPr>
      </w:pPr>
    </w:p>
    <w:p w:rsidR="00FE5898" w:rsidRPr="00D50625" w:rsidRDefault="00FE5898" w:rsidP="00FE5898">
      <w:pPr>
        <w:spacing w:after="75" w:line="288" w:lineRule="auto"/>
        <w:jc w:val="center"/>
        <w:rPr>
          <w:rFonts w:ascii="Tahoma" w:hAnsi="Tahoma" w:cs="Tahoma"/>
        </w:rPr>
      </w:pPr>
      <w:r w:rsidRPr="00D50625">
        <w:rPr>
          <w:rStyle w:val="a4"/>
        </w:rPr>
        <w:lastRenderedPageBreak/>
        <w:t xml:space="preserve">4. Формы </w:t>
      </w:r>
      <w:proofErr w:type="gramStart"/>
      <w:r w:rsidRPr="00D50625">
        <w:rPr>
          <w:rStyle w:val="a4"/>
        </w:rPr>
        <w:t>контроля за</w:t>
      </w:r>
      <w:proofErr w:type="gramEnd"/>
      <w:r w:rsidRPr="00D50625">
        <w:rPr>
          <w:rStyle w:val="a4"/>
        </w:rPr>
        <w:t xml:space="preserve"> исполнением административного регламента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rPr>
          <w:rFonts w:ascii="Tahoma" w:hAnsi="Tahoma" w:cs="Tahoma"/>
        </w:rPr>
        <w:t> 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4.1. Текущий </w:t>
      </w:r>
      <w:proofErr w:type="gramStart"/>
      <w:r w:rsidRPr="00D50625">
        <w:t>контроль за</w:t>
      </w:r>
      <w:proofErr w:type="gramEnd"/>
      <w:r w:rsidRPr="00D50625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их непосредственным руководителем.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4.2. 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за правильность выполнения процедур по приему.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4.3. Текущий контроль осуществляется заместителем главы </w:t>
      </w:r>
      <w:r w:rsidR="006D6246">
        <w:t xml:space="preserve">администрации </w:t>
      </w:r>
      <w:r w:rsidRPr="00D50625">
        <w:t>поселения</w:t>
      </w:r>
      <w:r w:rsidR="006D6246">
        <w:t xml:space="preserve"> </w:t>
      </w:r>
      <w:r w:rsidRPr="00D50625">
        <w:t xml:space="preserve">  путем проведения проверок соблюдения и исполнения специалистами положений регламента, иных нормативных правовых актов Российской Федерации.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4.4. </w:t>
      </w:r>
      <w:proofErr w:type="gramStart"/>
      <w:r w:rsidRPr="00D50625">
        <w:t>Контроль за</w:t>
      </w:r>
      <w:proofErr w:type="gramEnd"/>
      <w:r w:rsidRPr="00D50625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4.5. По результатам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4.6.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rPr>
          <w:rFonts w:ascii="Tahoma" w:hAnsi="Tahoma" w:cs="Tahoma"/>
        </w:rPr>
        <w:t> </w:t>
      </w:r>
    </w:p>
    <w:p w:rsidR="00FE5898" w:rsidRPr="00D50625" w:rsidRDefault="00FE5898" w:rsidP="00FE5898">
      <w:pPr>
        <w:spacing w:after="75" w:line="288" w:lineRule="auto"/>
        <w:jc w:val="center"/>
        <w:rPr>
          <w:rStyle w:val="a4"/>
        </w:rPr>
      </w:pPr>
      <w:r w:rsidRPr="00D50625">
        <w:rPr>
          <w:rStyle w:val="a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E5898" w:rsidRPr="00D50625" w:rsidRDefault="00FE5898" w:rsidP="00FE5898">
      <w:pPr>
        <w:spacing w:after="75" w:line="288" w:lineRule="auto"/>
        <w:jc w:val="center"/>
        <w:rPr>
          <w:rFonts w:ascii="Tahoma" w:hAnsi="Tahoma" w:cs="Tahoma"/>
        </w:rPr>
      </w:pP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5.1. Заинтересованные лица в соответствии с настоящим административным регламентом вправе обжаловать в досудебном порядке: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1) отказ в приеме документов для предоставления муниципальной услуги;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2) отказ заявителю в предоставлении муниципальной услуги.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5.2. Действия (бездействие) и решения органов местного самоуправления, специализированной организации могут быть обжалованы заявителем в суде.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5.3. Обращение (претензия) может быть подано заявителем, права которого нарушены, а также его представителем.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5.4. Обращения (претензии) могут быть поданы в письменной форме.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5.5. Заявитель может сообщить о нарушении своих прав и законных интересов, противоправных решениях, действиях или бездействий участвующих в процедуре предоставления услуги должностных лиц, о нарушении положений настоящего регламента, некорректном поведении или нарушении служебной этики.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Обращение (претензия) заявителя должно содержать следующую информацию: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lastRenderedPageBreak/>
        <w:t xml:space="preserve">1) фамилия, имя, отчество гражданина, место жительства или пребывания;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2) наименование юридического лица, почтовый адрес;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3) наименование органа или учреждения,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4) существо нарушенных прав и законных интересов, противоправного решения, действия (бездействия);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5) сведения о способе информирования заявителя о принятых мерах по результатам рассмотрения его сообщения;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6) личная подпись и дата.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Отсутствие в письменном обращении любой другой информации не может являться основанием для отказа в принятии и рассмотрении обращения (претензии).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В случае необходимости в подтверждение своих доводов заявитель прилагает к письменному обращению (претензии) документы и материалы либо их копии. 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 xml:space="preserve">5.6.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 </w:t>
      </w:r>
    </w:p>
    <w:p w:rsidR="00FE5898" w:rsidRPr="00D50625" w:rsidRDefault="00FE5898" w:rsidP="00FE5898">
      <w:pPr>
        <w:spacing w:after="75" w:line="288" w:lineRule="auto"/>
        <w:jc w:val="both"/>
      </w:pPr>
      <w:r w:rsidRPr="00D50625">
        <w:t>5.7. Письменное обращение (претензия) подлежит обязательной регистрации не позднее одного дня с момента его поступления.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5.8. Срок исполнения обращения (претензии) не должен превышать 15 дней.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 </w:t>
      </w:r>
    </w:p>
    <w:p w:rsidR="00FE5898" w:rsidRPr="00D50625" w:rsidRDefault="00FE5898" w:rsidP="00FE5898">
      <w:pPr>
        <w:spacing w:after="75" w:line="288" w:lineRule="auto"/>
        <w:jc w:val="both"/>
        <w:rPr>
          <w:rFonts w:ascii="Tahoma" w:hAnsi="Tahoma" w:cs="Tahoma"/>
        </w:rPr>
      </w:pPr>
      <w:r w:rsidRPr="00D50625">
        <w:t> </w:t>
      </w:r>
    </w:p>
    <w:p w:rsidR="00FE5898" w:rsidRPr="00D50625" w:rsidRDefault="00FE5898" w:rsidP="00FE5898"/>
    <w:p w:rsidR="00080EDD" w:rsidRPr="00D50625" w:rsidRDefault="00080EDD"/>
    <w:sectPr w:rsidR="00080EDD" w:rsidRPr="00D50625" w:rsidSect="00D315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FE5898"/>
    <w:rsid w:val="00080EDD"/>
    <w:rsid w:val="00160717"/>
    <w:rsid w:val="00193394"/>
    <w:rsid w:val="006D6246"/>
    <w:rsid w:val="007874FE"/>
    <w:rsid w:val="00D50625"/>
    <w:rsid w:val="00F8134A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5898"/>
    <w:pPr>
      <w:spacing w:before="150" w:after="150"/>
      <w:jc w:val="center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89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rsid w:val="00FE5898"/>
    <w:rPr>
      <w:color w:val="0000FF"/>
      <w:u w:val="single"/>
    </w:rPr>
  </w:style>
  <w:style w:type="character" w:styleId="a4">
    <w:name w:val="Strong"/>
    <w:qFormat/>
    <w:rsid w:val="00FE5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USER</cp:lastModifiedBy>
  <cp:revision>5</cp:revision>
  <dcterms:created xsi:type="dcterms:W3CDTF">2016-09-25T09:51:00Z</dcterms:created>
  <dcterms:modified xsi:type="dcterms:W3CDTF">2016-12-08T08:25:00Z</dcterms:modified>
</cp:coreProperties>
</file>