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b/>
          <w:color w:val="2F2F2F"/>
          <w:sz w:val="24"/>
          <w:szCs w:val="24"/>
        </w:rPr>
        <w:t>Воспользуйтесь электронными услугами!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Управление</w:t>
      </w: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проводит постоянную работу по повышению доступности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посещения</w:t>
      </w: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2F2F2F"/>
          <w:sz w:val="24"/>
          <w:szCs w:val="24"/>
        </w:rPr>
        <w:t>я</w:t>
      </w: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для инвалидов и </w:t>
      </w:r>
      <w:proofErr w:type="spellStart"/>
      <w:r w:rsidRPr="00CC3AAA">
        <w:rPr>
          <w:rFonts w:ascii="Times New Roman" w:hAnsi="Times New Roman" w:cs="Times New Roman"/>
          <w:color w:val="2F2F2F"/>
          <w:sz w:val="24"/>
          <w:szCs w:val="24"/>
        </w:rPr>
        <w:t>маломобильных</w:t>
      </w:r>
      <w:proofErr w:type="spellEnd"/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групп граждан. Клиентские службы </w:t>
      </w:r>
      <w:r>
        <w:rPr>
          <w:rFonts w:ascii="Times New Roman" w:hAnsi="Times New Roman" w:cs="Times New Roman"/>
          <w:color w:val="2F2F2F"/>
          <w:sz w:val="24"/>
          <w:szCs w:val="24"/>
        </w:rPr>
        <w:t>Управления</w:t>
      </w: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оборудованы и оснащены всем необходимым для беспрепятственного доступа этих категорий населения. Наши клиенты беспрепятственно могут получить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всю</w:t>
      </w: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необходимую информацию в Управлени</w:t>
      </w:r>
      <w:r>
        <w:rPr>
          <w:rFonts w:ascii="Times New Roman" w:hAnsi="Times New Roman" w:cs="Times New Roman"/>
          <w:color w:val="2F2F2F"/>
          <w:sz w:val="24"/>
          <w:szCs w:val="24"/>
        </w:rPr>
        <w:t>и.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>Но есть еще один, более удобный и доступный способ – электронные услуги ПФР.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Благодаря электронным сервисам ПФР открываются возможности к быстрому и удобному способу обращения в Пенсионный фонд без посещения клиентской службы. В настоящее время можно заполнить и отправить в электронной форме заявление на получение ряда услуг, либо получить информацию из ПФР в режиме </w:t>
      </w:r>
      <w:proofErr w:type="spellStart"/>
      <w:r w:rsidRPr="00CC3AAA">
        <w:rPr>
          <w:rFonts w:ascii="Times New Roman" w:hAnsi="Times New Roman" w:cs="Times New Roman"/>
          <w:color w:val="2F2F2F"/>
          <w:sz w:val="24"/>
          <w:szCs w:val="24"/>
        </w:rPr>
        <w:t>онлайн</w:t>
      </w:r>
      <w:proofErr w:type="spellEnd"/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на официальном сайте ПФР или используя Единый портал государственных и муниципальных услуг (</w:t>
      </w:r>
      <w:hyperlink r:id="rId4" w:history="1">
        <w:r w:rsidRPr="00CC3AAA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CC3AAA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>Через личный кабинет можно подать заявление на назначение пенсии, ряда социальных выплат, изменить способ доставки пенсии, оформить материнский капитал.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Кто еще только формирует свою будущую пенсию, могут проверить свой стаж, количество баллов, отчисления работодателем страховых взносов, одним словом все данные из которых формируется будущая пенсия. Свыше 50 электронных услуг и сервисов </w:t>
      </w:r>
      <w:proofErr w:type="gramStart"/>
      <w:r w:rsidRPr="00CC3AAA">
        <w:rPr>
          <w:rFonts w:ascii="Times New Roman" w:hAnsi="Times New Roman" w:cs="Times New Roman"/>
          <w:color w:val="2F2F2F"/>
          <w:sz w:val="24"/>
          <w:szCs w:val="24"/>
        </w:rPr>
        <w:t>объединены</w:t>
      </w:r>
      <w:proofErr w:type="gramEnd"/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 на сайте Пенсионного фонда (</w:t>
      </w:r>
      <w:hyperlink r:id="rId5" w:history="1">
        <w:r w:rsidRPr="00CC3AAA">
          <w:rPr>
            <w:rFonts w:ascii="Times New Roman" w:hAnsi="Times New Roman" w:cs="Times New Roman"/>
            <w:color w:val="0000FF"/>
            <w:sz w:val="24"/>
            <w:szCs w:val="24"/>
          </w:rPr>
          <w:t>https://es.pfrf.ru/</w:t>
        </w:r>
      </w:hyperlink>
      <w:r w:rsidRPr="00CC3AAA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CC3AAA" w:rsidRDefault="00CC3AAA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C3AAA">
        <w:rPr>
          <w:rFonts w:ascii="Times New Roman" w:hAnsi="Times New Roman" w:cs="Times New Roman"/>
          <w:color w:val="2F2F2F"/>
          <w:sz w:val="24"/>
          <w:szCs w:val="24"/>
        </w:rPr>
        <w:t xml:space="preserve">Если вы хотите записаться на прием в Пенсионный фонд, задать вопрос </w:t>
      </w:r>
      <w:proofErr w:type="spellStart"/>
      <w:r w:rsidRPr="00CC3AAA">
        <w:rPr>
          <w:rFonts w:ascii="Times New Roman" w:hAnsi="Times New Roman" w:cs="Times New Roman"/>
          <w:color w:val="2F2F2F"/>
          <w:sz w:val="24"/>
          <w:szCs w:val="24"/>
        </w:rPr>
        <w:t>онлайн</w:t>
      </w:r>
      <w:proofErr w:type="spellEnd"/>
      <w:r w:rsidRPr="00CC3AAA">
        <w:rPr>
          <w:rFonts w:ascii="Times New Roman" w:hAnsi="Times New Roman" w:cs="Times New Roman"/>
          <w:color w:val="2F2F2F"/>
          <w:sz w:val="24"/>
          <w:szCs w:val="24"/>
        </w:rPr>
        <w:t>, направить обращение, заказать документы или справки это тоже можно сделать на сайте ПФР, но уже без авторизации в Личном кабинете.</w:t>
      </w:r>
    </w:p>
    <w:p w:rsidR="00D502B9" w:rsidRPr="00D502B9" w:rsidRDefault="00D502B9" w:rsidP="00C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2F2F2F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2F2F2F"/>
          <w:szCs w:val="24"/>
        </w:rPr>
        <w:t>)</w:t>
      </w:r>
    </w:p>
    <w:p w:rsidR="00CC3AAA" w:rsidRPr="00CC3AAA" w:rsidRDefault="00CC3AAA" w:rsidP="00CC3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C91936" w:rsidRPr="00CC3AAA" w:rsidRDefault="00C91936">
      <w:pPr>
        <w:rPr>
          <w:rFonts w:ascii="Times New Roman" w:hAnsi="Times New Roman" w:cs="Times New Roman"/>
          <w:sz w:val="24"/>
          <w:szCs w:val="24"/>
        </w:rPr>
      </w:pPr>
    </w:p>
    <w:sectPr w:rsidR="00C91936" w:rsidRPr="00CC3AAA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AA"/>
    <w:rsid w:val="00C91936"/>
    <w:rsid w:val="00CC3AAA"/>
    <w:rsid w:val="00D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2019-08-26T06:33:00Z</dcterms:created>
  <dcterms:modified xsi:type="dcterms:W3CDTF">2019-08-26T06:46:00Z</dcterms:modified>
</cp:coreProperties>
</file>