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7D" w:rsidRDefault="00A2107D" w:rsidP="00A2107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cs="Tms Rmn"/>
          <w:b/>
          <w:bCs/>
          <w:color w:val="000000"/>
          <w:sz w:val="48"/>
          <w:szCs w:val="48"/>
        </w:rPr>
        <w:t>С</w:t>
      </w:r>
      <w:r>
        <w:rPr>
          <w:rFonts w:ascii="Tms Rmn" w:hAnsi="Tms Rmn" w:cs="Tms Rmn"/>
          <w:b/>
          <w:bCs/>
          <w:color w:val="000000"/>
          <w:sz w:val="48"/>
          <w:szCs w:val="48"/>
        </w:rPr>
        <w:t>трахователи, у которых произошли кадровые мероприятия, представляют в ПФР сведения о работниках</w:t>
      </w:r>
    </w:p>
    <w:p w:rsidR="00A2107D" w:rsidRDefault="00A2107D" w:rsidP="00A21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Не позднее 15 </w:t>
      </w:r>
      <w:r>
        <w:rPr>
          <w:rFonts w:cs="Tms Rmn"/>
          <w:color w:val="000000"/>
          <w:sz w:val="24"/>
          <w:szCs w:val="24"/>
        </w:rPr>
        <w:t xml:space="preserve">числа, следующего </w:t>
      </w:r>
      <w:proofErr w:type="gramStart"/>
      <w:r w:rsidR="00E7345A">
        <w:rPr>
          <w:rFonts w:cs="Tms Rmn"/>
          <w:color w:val="000000"/>
          <w:sz w:val="24"/>
          <w:szCs w:val="24"/>
        </w:rPr>
        <w:t>за</w:t>
      </w:r>
      <w:proofErr w:type="gramEnd"/>
      <w:r w:rsidR="00E7345A">
        <w:rPr>
          <w:rFonts w:cs="Tms Rmn"/>
          <w:color w:val="000000"/>
          <w:sz w:val="24"/>
          <w:szCs w:val="24"/>
        </w:rPr>
        <w:t xml:space="preserve"> </w:t>
      </w:r>
      <w:proofErr w:type="gramStart"/>
      <w:r w:rsidR="00E7345A">
        <w:rPr>
          <w:rFonts w:cs="Tms Rmn"/>
          <w:color w:val="000000"/>
          <w:sz w:val="24"/>
          <w:szCs w:val="24"/>
        </w:rPr>
        <w:t>отчетным</w:t>
      </w:r>
      <w:proofErr w:type="gramEnd"/>
      <w:r w:rsidR="00E7345A">
        <w:rPr>
          <w:rFonts w:cs="Tms Rmn"/>
          <w:color w:val="000000"/>
          <w:sz w:val="24"/>
          <w:szCs w:val="24"/>
        </w:rPr>
        <w:t xml:space="preserve">, </w:t>
      </w:r>
      <w:r>
        <w:rPr>
          <w:rFonts w:cs="Tms Rmn"/>
          <w:color w:val="000000"/>
          <w:sz w:val="24"/>
          <w:szCs w:val="24"/>
        </w:rPr>
        <w:t xml:space="preserve">месяца, </w:t>
      </w:r>
      <w:r>
        <w:rPr>
          <w:rFonts w:ascii="Tms Rmn" w:hAnsi="Tms Rmn" w:cs="Tms Rmn"/>
          <w:color w:val="000000"/>
          <w:sz w:val="24"/>
          <w:szCs w:val="24"/>
        </w:rPr>
        <w:t xml:space="preserve"> страхователям необходимо представить сведения по форме СЗВ-ТД на работников, у которых в </w:t>
      </w:r>
      <w:r w:rsidR="00E7345A">
        <w:rPr>
          <w:rFonts w:cs="Tms Rmn"/>
          <w:color w:val="000000"/>
          <w:sz w:val="24"/>
          <w:szCs w:val="24"/>
        </w:rPr>
        <w:t>течение предыдущего месяца</w:t>
      </w:r>
      <w:r>
        <w:rPr>
          <w:rFonts w:ascii="Tms Rmn" w:hAnsi="Tms Rmn" w:cs="Tms Rmn"/>
          <w:color w:val="000000"/>
          <w:sz w:val="24"/>
          <w:szCs w:val="24"/>
        </w:rPr>
        <w:t xml:space="preserve"> произошли кадровые мероприятия:</w:t>
      </w:r>
    </w:p>
    <w:p w:rsidR="00A2107D" w:rsidRDefault="00A2107D" w:rsidP="00A21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перевод на другую постоянную работу;</w:t>
      </w:r>
    </w:p>
    <w:p w:rsidR="00A2107D" w:rsidRDefault="00A2107D" w:rsidP="00A21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A2107D" w:rsidRDefault="00A2107D" w:rsidP="00A21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A2107D" w:rsidRDefault="00A2107D" w:rsidP="00A21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изменение наименования страхователя;</w:t>
      </w:r>
    </w:p>
    <w:p w:rsidR="00A2107D" w:rsidRDefault="00A2107D" w:rsidP="00A21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A2107D" w:rsidRDefault="00A2107D" w:rsidP="00A21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 w:rsidR="0093039F" w:rsidRDefault="0093039F"/>
    <w:p w:rsidR="00A2107D" w:rsidRDefault="00E7345A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A2107D" w:rsidSect="00FD44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7D"/>
    <w:rsid w:val="0093039F"/>
    <w:rsid w:val="00A2107D"/>
    <w:rsid w:val="00E7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2021-02-11T10:30:00Z</dcterms:created>
  <dcterms:modified xsi:type="dcterms:W3CDTF">2021-02-11T11:07:00Z</dcterms:modified>
</cp:coreProperties>
</file>