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C82" w:rsidRPr="00DC5539" w:rsidRDefault="00784C82" w:rsidP="00784C82">
      <w:pPr>
        <w:rPr>
          <w:sz w:val="23"/>
          <w:szCs w:val="23"/>
        </w:rPr>
      </w:pPr>
      <w:r>
        <w:rPr>
          <w:sz w:val="23"/>
          <w:szCs w:val="23"/>
        </w:rPr>
        <w:t xml:space="preserve">                                                                             </w:t>
      </w:r>
      <w:r>
        <w:rPr>
          <w:noProof/>
          <w:sz w:val="23"/>
          <w:szCs w:val="23"/>
        </w:rPr>
        <w:drawing>
          <wp:inline distT="0" distB="0" distL="0" distR="0">
            <wp:extent cx="530225" cy="5683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225" cy="568325"/>
                    </a:xfrm>
                    <a:prstGeom prst="rect">
                      <a:avLst/>
                    </a:prstGeom>
                    <a:noFill/>
                    <a:ln>
                      <a:noFill/>
                    </a:ln>
                  </pic:spPr>
                </pic:pic>
              </a:graphicData>
            </a:graphic>
          </wp:inline>
        </w:drawing>
      </w:r>
      <w:r>
        <w:rPr>
          <w:sz w:val="23"/>
          <w:szCs w:val="23"/>
        </w:rPr>
        <w:t xml:space="preserve">                                        </w:t>
      </w:r>
    </w:p>
    <w:p w:rsidR="00784C82" w:rsidRPr="00095A1E" w:rsidRDefault="00784C82" w:rsidP="00784C82">
      <w:pPr>
        <w:jc w:val="center"/>
        <w:rPr>
          <w:sz w:val="28"/>
          <w:szCs w:val="28"/>
        </w:rPr>
      </w:pPr>
      <w:r w:rsidRPr="00095A1E">
        <w:rPr>
          <w:sz w:val="28"/>
          <w:szCs w:val="28"/>
        </w:rPr>
        <w:t>Совет депутатов</w:t>
      </w:r>
    </w:p>
    <w:p w:rsidR="00784C82" w:rsidRPr="00095A1E" w:rsidRDefault="00784C82" w:rsidP="00784C82">
      <w:pPr>
        <w:jc w:val="center"/>
        <w:rPr>
          <w:sz w:val="28"/>
          <w:szCs w:val="28"/>
        </w:rPr>
      </w:pPr>
      <w:r w:rsidRPr="00095A1E">
        <w:rPr>
          <w:sz w:val="28"/>
          <w:szCs w:val="28"/>
        </w:rPr>
        <w:t>муниципального образования</w:t>
      </w:r>
    </w:p>
    <w:p w:rsidR="00784C82" w:rsidRPr="00095A1E" w:rsidRDefault="00784C82" w:rsidP="00784C82">
      <w:pPr>
        <w:jc w:val="center"/>
        <w:rPr>
          <w:sz w:val="28"/>
          <w:szCs w:val="28"/>
        </w:rPr>
      </w:pPr>
      <w:r w:rsidRPr="00095A1E">
        <w:rPr>
          <w:sz w:val="28"/>
          <w:szCs w:val="28"/>
        </w:rPr>
        <w:t>«Усть-Лужское сельское поселение»</w:t>
      </w:r>
    </w:p>
    <w:p w:rsidR="00784C82" w:rsidRPr="00095A1E" w:rsidRDefault="00784C82" w:rsidP="00784C82">
      <w:pPr>
        <w:jc w:val="center"/>
        <w:rPr>
          <w:sz w:val="28"/>
          <w:szCs w:val="28"/>
        </w:rPr>
      </w:pPr>
      <w:r w:rsidRPr="00095A1E">
        <w:rPr>
          <w:sz w:val="28"/>
          <w:szCs w:val="28"/>
        </w:rPr>
        <w:t xml:space="preserve">муниципального образования </w:t>
      </w:r>
    </w:p>
    <w:p w:rsidR="00784C82" w:rsidRPr="00095A1E" w:rsidRDefault="00784C82" w:rsidP="00784C82">
      <w:pPr>
        <w:jc w:val="center"/>
        <w:rPr>
          <w:sz w:val="28"/>
          <w:szCs w:val="28"/>
        </w:rPr>
      </w:pPr>
      <w:r w:rsidRPr="00095A1E">
        <w:rPr>
          <w:sz w:val="28"/>
          <w:szCs w:val="28"/>
        </w:rPr>
        <w:t>«</w:t>
      </w:r>
      <w:proofErr w:type="spellStart"/>
      <w:r w:rsidRPr="00095A1E">
        <w:rPr>
          <w:sz w:val="28"/>
          <w:szCs w:val="28"/>
        </w:rPr>
        <w:t>Кингисеппский</w:t>
      </w:r>
      <w:proofErr w:type="spellEnd"/>
      <w:r w:rsidRPr="00095A1E">
        <w:rPr>
          <w:sz w:val="28"/>
          <w:szCs w:val="28"/>
        </w:rPr>
        <w:t xml:space="preserve"> муниципальный район»</w:t>
      </w:r>
    </w:p>
    <w:p w:rsidR="00784C82" w:rsidRPr="00095A1E" w:rsidRDefault="00784C82" w:rsidP="00784C82">
      <w:pPr>
        <w:jc w:val="center"/>
        <w:rPr>
          <w:sz w:val="28"/>
          <w:szCs w:val="28"/>
        </w:rPr>
      </w:pPr>
      <w:r w:rsidRPr="00095A1E">
        <w:rPr>
          <w:sz w:val="28"/>
          <w:szCs w:val="28"/>
        </w:rPr>
        <w:t>Ленинградской области</w:t>
      </w:r>
    </w:p>
    <w:p w:rsidR="00784C82" w:rsidRDefault="00784C82" w:rsidP="00784C82">
      <w:pPr>
        <w:jc w:val="center"/>
        <w:rPr>
          <w:sz w:val="28"/>
        </w:rPr>
      </w:pPr>
      <w:r>
        <w:rPr>
          <w:sz w:val="28"/>
        </w:rPr>
        <w:t>(третьего созыва)</w:t>
      </w:r>
    </w:p>
    <w:p w:rsidR="00784C82" w:rsidRPr="00095A1E" w:rsidRDefault="00784C82" w:rsidP="00784C82">
      <w:pPr>
        <w:jc w:val="center"/>
        <w:rPr>
          <w:sz w:val="28"/>
          <w:szCs w:val="28"/>
        </w:rPr>
      </w:pPr>
    </w:p>
    <w:p w:rsidR="00784C82" w:rsidRPr="005B07D0" w:rsidRDefault="00784C82" w:rsidP="00784C82">
      <w:pPr>
        <w:jc w:val="center"/>
        <w:rPr>
          <w:sz w:val="28"/>
          <w:szCs w:val="28"/>
        </w:rPr>
      </w:pPr>
      <w:r w:rsidRPr="00095A1E">
        <w:rPr>
          <w:sz w:val="28"/>
          <w:szCs w:val="28"/>
        </w:rPr>
        <w:t>РЕШЕНИЕ</w:t>
      </w:r>
      <w:r>
        <w:rPr>
          <w:sz w:val="28"/>
          <w:szCs w:val="28"/>
        </w:rPr>
        <w:t xml:space="preserve">     </w:t>
      </w:r>
    </w:p>
    <w:p w:rsidR="00784C82" w:rsidRDefault="00784C82" w:rsidP="00784C82">
      <w:pPr>
        <w:pStyle w:val="6"/>
      </w:pPr>
    </w:p>
    <w:p w:rsidR="00784C82" w:rsidRPr="00784C82" w:rsidRDefault="00784C82" w:rsidP="00784C82">
      <w:pPr>
        <w:pStyle w:val="6"/>
        <w:rPr>
          <w:rFonts w:ascii="Times New Roman" w:hAnsi="Times New Roman" w:cs="Times New Roman"/>
          <w:i w:val="0"/>
        </w:rPr>
      </w:pPr>
      <w:r w:rsidRPr="00784C82">
        <w:rPr>
          <w:rFonts w:ascii="Times New Roman" w:hAnsi="Times New Roman" w:cs="Times New Roman"/>
          <w:i w:val="0"/>
        </w:rPr>
        <w:t>28</w:t>
      </w:r>
      <w:r w:rsidR="00024ABF">
        <w:rPr>
          <w:rFonts w:ascii="Times New Roman" w:hAnsi="Times New Roman" w:cs="Times New Roman"/>
          <w:i w:val="0"/>
        </w:rPr>
        <w:t xml:space="preserve"> февраля 2017 года № </w:t>
      </w:r>
      <w:bookmarkStart w:id="0" w:name="_GoBack"/>
      <w:bookmarkEnd w:id="0"/>
      <w:r w:rsidR="00024ABF">
        <w:rPr>
          <w:rFonts w:ascii="Times New Roman" w:hAnsi="Times New Roman" w:cs="Times New Roman"/>
          <w:i w:val="0"/>
        </w:rPr>
        <w:t>179</w:t>
      </w:r>
    </w:p>
    <w:p w:rsidR="0089196B" w:rsidRPr="0089196B" w:rsidRDefault="0089196B" w:rsidP="0089196B">
      <w:pPr>
        <w:suppressAutoHyphens/>
        <w:jc w:val="both"/>
        <w:rPr>
          <w:b/>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784C82" w:rsidTr="00784C82">
        <w:tc>
          <w:tcPr>
            <w:tcW w:w="5070" w:type="dxa"/>
          </w:tcPr>
          <w:p w:rsidR="00784C82" w:rsidRPr="00784C82" w:rsidRDefault="00784C82" w:rsidP="00784C82">
            <w:pPr>
              <w:suppressAutoHyphens/>
              <w:jc w:val="both"/>
            </w:pPr>
            <w:r w:rsidRPr="00784C82">
              <w:t xml:space="preserve">«О внесении изменений и дополнений в </w:t>
            </w:r>
            <w:r>
              <w:t>р</w:t>
            </w:r>
            <w:r w:rsidRPr="00784C82">
              <w:t>ешение</w:t>
            </w:r>
            <w:r>
              <w:t xml:space="preserve"> </w:t>
            </w:r>
            <w:r w:rsidRPr="00784C82">
              <w:t xml:space="preserve">Совета депутатов от </w:t>
            </w:r>
            <w:r>
              <w:t>23.06.</w:t>
            </w:r>
            <w:r w:rsidRPr="00784C82">
              <w:t xml:space="preserve">2016 года № </w:t>
            </w:r>
            <w:r>
              <w:t xml:space="preserve">125 </w:t>
            </w:r>
            <w:r w:rsidRPr="00784C82">
              <w:t>«Об утверждении    Положения о порядке</w:t>
            </w:r>
            <w:r>
              <w:t xml:space="preserve"> </w:t>
            </w:r>
            <w:r w:rsidRPr="00784C82">
              <w:t>проведения конкурса на замещение должности</w:t>
            </w:r>
            <w:r>
              <w:t xml:space="preserve"> </w:t>
            </w:r>
            <w:r w:rsidRPr="00784C82">
              <w:t xml:space="preserve">главы администрации муниципального образования </w:t>
            </w:r>
            <w:r>
              <w:t xml:space="preserve"> </w:t>
            </w:r>
            <w:r w:rsidRPr="00784C82">
              <w:t xml:space="preserve">«Усть-Лужское сельское поселение» муниципального </w:t>
            </w:r>
            <w:r>
              <w:t>обра</w:t>
            </w:r>
            <w:r w:rsidRPr="00784C82">
              <w:t>зования «</w:t>
            </w:r>
            <w:proofErr w:type="spellStart"/>
            <w:r w:rsidRPr="00784C82">
              <w:t>Кингисеппский</w:t>
            </w:r>
            <w:proofErr w:type="spellEnd"/>
            <w:r w:rsidRPr="00784C82">
              <w:t xml:space="preserve"> муниципальный район»</w:t>
            </w:r>
            <w:r>
              <w:t xml:space="preserve"> </w:t>
            </w:r>
            <w:r w:rsidRPr="00784C82">
              <w:t>Ленинградской области»</w:t>
            </w:r>
          </w:p>
        </w:tc>
      </w:tr>
    </w:tbl>
    <w:p w:rsidR="00B913B9" w:rsidRPr="00B913B9" w:rsidRDefault="00B913B9" w:rsidP="0089196B">
      <w:pPr>
        <w:suppressAutoHyphens/>
      </w:pPr>
    </w:p>
    <w:p w:rsidR="0089196B" w:rsidRPr="00B913B9" w:rsidRDefault="0089196B" w:rsidP="00756495">
      <w:pPr>
        <w:suppressAutoHyphens/>
      </w:pPr>
    </w:p>
    <w:p w:rsidR="0089196B" w:rsidRPr="0089196B" w:rsidRDefault="0089196B" w:rsidP="00784C82">
      <w:pPr>
        <w:suppressAutoHyphens/>
        <w:ind w:firstLine="709"/>
        <w:jc w:val="both"/>
      </w:pPr>
      <w:r w:rsidRPr="0089196B">
        <w:t xml:space="preserve">В соответствии с частью 5 статьи 37 Федерального закона от 06 октября 2003 года № 131-ФЗ «Об общих принципах организации местного самоуправления в Российской Федерации», </w:t>
      </w:r>
      <w:r w:rsidR="00FC1D87">
        <w:t xml:space="preserve">статьей 1 </w:t>
      </w:r>
      <w:r w:rsidR="00D5503C" w:rsidRPr="00D5503C">
        <w:t>Федеральн</w:t>
      </w:r>
      <w:r w:rsidR="00FC1D87">
        <w:t>ого</w:t>
      </w:r>
      <w:r w:rsidR="00D5503C" w:rsidRPr="00D5503C">
        <w:t xml:space="preserve"> закон</w:t>
      </w:r>
      <w:r w:rsidR="00FC1D87">
        <w:t>а</w:t>
      </w:r>
      <w:r w:rsidR="00D5503C" w:rsidRPr="00D5503C">
        <w:t xml:space="preserve"> "О противодействии коррупции" от 25.12.2008 года № 273-ФЗ</w:t>
      </w:r>
      <w:r w:rsidR="00D5503C">
        <w:t>,</w:t>
      </w:r>
      <w:r w:rsidR="00D5503C" w:rsidRPr="00D5503C">
        <w:t xml:space="preserve"> </w:t>
      </w:r>
      <w:r w:rsidRPr="0089196B">
        <w:t>частью 3 статьи 52 Устава МО «Усть-Лужское сельское поселение», Совет депутатов</w:t>
      </w:r>
    </w:p>
    <w:p w:rsidR="0089196B" w:rsidRPr="0089196B" w:rsidRDefault="0089196B" w:rsidP="00784C82">
      <w:pPr>
        <w:suppressAutoHyphens/>
        <w:ind w:firstLine="709"/>
        <w:jc w:val="both"/>
      </w:pPr>
    </w:p>
    <w:p w:rsidR="0089196B" w:rsidRDefault="0089196B" w:rsidP="00784C82">
      <w:pPr>
        <w:suppressAutoHyphens/>
        <w:jc w:val="both"/>
      </w:pPr>
      <w:r w:rsidRPr="0089196B">
        <w:t>РЕШИЛ:</w:t>
      </w:r>
    </w:p>
    <w:p w:rsidR="00784C82" w:rsidRDefault="00784C82" w:rsidP="00784C82">
      <w:pPr>
        <w:suppressAutoHyphens/>
        <w:jc w:val="both"/>
      </w:pPr>
    </w:p>
    <w:p w:rsidR="00756495" w:rsidRPr="0089196B" w:rsidRDefault="00756495" w:rsidP="00784C82">
      <w:pPr>
        <w:suppressAutoHyphens/>
        <w:ind w:firstLine="709"/>
        <w:jc w:val="both"/>
      </w:pPr>
      <w:r>
        <w:t xml:space="preserve">1. Протест </w:t>
      </w:r>
      <w:proofErr w:type="spellStart"/>
      <w:r>
        <w:t>Кингисеппского</w:t>
      </w:r>
      <w:proofErr w:type="spellEnd"/>
      <w:r>
        <w:t xml:space="preserve"> городского прокурора от </w:t>
      </w:r>
      <w:r w:rsidR="00784C82">
        <w:t xml:space="preserve">15.02.2017 года </w:t>
      </w:r>
      <w:r>
        <w:t xml:space="preserve"> исх. № </w:t>
      </w:r>
      <w:r w:rsidR="00784C82">
        <w:t>7-68-2017</w:t>
      </w:r>
      <w:r>
        <w:t xml:space="preserve">  удовлетворить.</w:t>
      </w:r>
    </w:p>
    <w:p w:rsidR="00D5503C" w:rsidRDefault="00756495" w:rsidP="00784C82">
      <w:pPr>
        <w:suppressAutoHyphens/>
        <w:ind w:firstLine="709"/>
        <w:jc w:val="both"/>
      </w:pPr>
      <w:r>
        <w:t>2</w:t>
      </w:r>
      <w:r w:rsidR="0089196B" w:rsidRPr="0089196B">
        <w:t xml:space="preserve">. </w:t>
      </w:r>
      <w:r w:rsidR="00D5503C">
        <w:t xml:space="preserve">Внести изменения и дополнения в решение   Совета депутатов от </w:t>
      </w:r>
      <w:r w:rsidR="00784C82">
        <w:t>23.06.</w:t>
      </w:r>
      <w:r w:rsidR="00784C82" w:rsidRPr="00784C82">
        <w:t xml:space="preserve">2016 года № </w:t>
      </w:r>
      <w:r w:rsidR="00784C82">
        <w:t>125</w:t>
      </w:r>
      <w:r w:rsidR="00D5503C">
        <w:t xml:space="preserve"> «</w:t>
      </w:r>
      <w:r w:rsidR="00D5503C" w:rsidRPr="00B913B9">
        <w:t xml:space="preserve">Об утверждении </w:t>
      </w:r>
      <w:r w:rsidR="00D5503C">
        <w:t xml:space="preserve">   </w:t>
      </w:r>
      <w:r w:rsidR="00D5503C" w:rsidRPr="00B913B9">
        <w:t>Положения о порядке проведения</w:t>
      </w:r>
      <w:r w:rsidR="00D5503C">
        <w:t xml:space="preserve"> конкурса на замещение должности  </w:t>
      </w:r>
      <w:r w:rsidR="00D5503C" w:rsidRPr="00B913B9">
        <w:t>главы</w:t>
      </w:r>
      <w:r w:rsidR="00D5503C">
        <w:t xml:space="preserve"> </w:t>
      </w:r>
      <w:r w:rsidR="00D5503C" w:rsidRPr="00B913B9">
        <w:t xml:space="preserve">администрации муниципального образования </w:t>
      </w:r>
      <w:r w:rsidR="00D5503C">
        <w:t xml:space="preserve">  «</w:t>
      </w:r>
      <w:r w:rsidR="00D5503C" w:rsidRPr="00B913B9">
        <w:t>Усть-Лужское сельское поселение»</w:t>
      </w:r>
      <w:r w:rsidR="00D5503C">
        <w:t xml:space="preserve"> </w:t>
      </w:r>
      <w:r w:rsidR="00D5503C" w:rsidRPr="00B913B9">
        <w:t>муниципального образования</w:t>
      </w:r>
      <w:r w:rsidR="00D5503C">
        <w:t xml:space="preserve">  </w:t>
      </w:r>
      <w:r w:rsidR="00D5503C" w:rsidRPr="00B913B9">
        <w:t>«</w:t>
      </w:r>
      <w:proofErr w:type="spellStart"/>
      <w:r w:rsidR="00D5503C" w:rsidRPr="00B913B9">
        <w:t>Кингисеппский</w:t>
      </w:r>
      <w:proofErr w:type="spellEnd"/>
      <w:r w:rsidR="00D5503C" w:rsidRPr="00B913B9">
        <w:t xml:space="preserve"> муниципальный район»</w:t>
      </w:r>
      <w:r w:rsidR="00D5503C">
        <w:t xml:space="preserve"> </w:t>
      </w:r>
      <w:r w:rsidR="00D5503C" w:rsidRPr="00B913B9">
        <w:t>Ленинградской области»</w:t>
      </w:r>
      <w:r w:rsidR="00D5503C">
        <w:t>, а именно:</w:t>
      </w:r>
    </w:p>
    <w:p w:rsidR="008363E6" w:rsidRPr="00375396" w:rsidRDefault="00584E33" w:rsidP="00784C82">
      <w:pPr>
        <w:shd w:val="clear" w:color="auto" w:fill="FFFFFF"/>
        <w:ind w:firstLine="709"/>
        <w:jc w:val="both"/>
        <w:rPr>
          <w:color w:val="FF0000"/>
        </w:rPr>
      </w:pPr>
      <w:r>
        <w:rPr>
          <w:color w:val="FF0000"/>
        </w:rPr>
        <w:t>2</w:t>
      </w:r>
      <w:r w:rsidR="00D5503C" w:rsidRPr="00B778E0">
        <w:rPr>
          <w:color w:val="FF0000"/>
        </w:rPr>
        <w:t xml:space="preserve">.1. </w:t>
      </w:r>
      <w:r w:rsidR="008363E6" w:rsidRPr="00B778E0">
        <w:rPr>
          <w:color w:val="FF0000"/>
        </w:rPr>
        <w:t xml:space="preserve">Пункт 1.2 Положения дополнить абзацем следующего содержания: </w:t>
      </w:r>
      <w:r w:rsidR="008363E6">
        <w:rPr>
          <w:rStyle w:val="blk"/>
          <w:b/>
          <w:color w:val="FF0000"/>
        </w:rPr>
        <w:t xml:space="preserve">- </w:t>
      </w:r>
      <w:r w:rsidR="008363E6" w:rsidRPr="00756495">
        <w:rPr>
          <w:rStyle w:val="blk"/>
          <w:color w:val="FF0000"/>
        </w:rPr>
        <w:t>противодействие коррупции</w:t>
      </w:r>
      <w:r w:rsidR="008363E6" w:rsidRPr="00375396">
        <w:rPr>
          <w:rStyle w:val="blk"/>
          <w:color w:val="FF0000"/>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008363E6">
        <w:rPr>
          <w:rStyle w:val="blk"/>
          <w:color w:val="FF0000"/>
        </w:rPr>
        <w:t>:</w:t>
      </w:r>
    </w:p>
    <w:p w:rsidR="008363E6" w:rsidRPr="00375396" w:rsidRDefault="008363E6" w:rsidP="00784C82">
      <w:pPr>
        <w:shd w:val="clear" w:color="auto" w:fill="FFFFFF"/>
        <w:ind w:firstLine="709"/>
        <w:jc w:val="both"/>
        <w:rPr>
          <w:color w:val="FF0000"/>
        </w:rPr>
      </w:pPr>
      <w:r w:rsidRPr="00375396">
        <w:rPr>
          <w:rStyle w:val="blk"/>
          <w:color w:val="FF0000"/>
        </w:rPr>
        <w:t>а) по предупреждению коррупции, в том числе по выявлению и последующему устранению причин коррупции (профилактика коррупции);</w:t>
      </w:r>
    </w:p>
    <w:p w:rsidR="008363E6" w:rsidRPr="00375396" w:rsidRDefault="008363E6" w:rsidP="00784C82">
      <w:pPr>
        <w:shd w:val="clear" w:color="auto" w:fill="FFFFFF"/>
        <w:ind w:firstLine="709"/>
        <w:jc w:val="both"/>
        <w:rPr>
          <w:color w:val="FF0000"/>
        </w:rPr>
      </w:pPr>
      <w:r w:rsidRPr="00375396">
        <w:rPr>
          <w:rStyle w:val="blk"/>
          <w:color w:val="FF0000"/>
        </w:rPr>
        <w:lastRenderedPageBreak/>
        <w:t>б) по выявлению, предупреждению, пресечению, раскрытию и расследованию коррупционных правонарушений (борьба с коррупцией);</w:t>
      </w:r>
    </w:p>
    <w:p w:rsidR="008363E6" w:rsidRDefault="008363E6" w:rsidP="00784C82">
      <w:pPr>
        <w:shd w:val="clear" w:color="auto" w:fill="FFFFFF"/>
        <w:ind w:firstLine="709"/>
        <w:jc w:val="both"/>
        <w:rPr>
          <w:rStyle w:val="blk"/>
          <w:color w:val="FF0000"/>
        </w:rPr>
      </w:pPr>
      <w:r w:rsidRPr="00375396">
        <w:rPr>
          <w:rStyle w:val="blk"/>
          <w:color w:val="FF0000"/>
        </w:rPr>
        <w:t>в) по минимизации и (или) ликвидации последствий коррупционных правонарушений.</w:t>
      </w:r>
    </w:p>
    <w:p w:rsidR="00756495" w:rsidRDefault="00584E33" w:rsidP="00784C82">
      <w:pPr>
        <w:pStyle w:val="2"/>
        <w:shd w:val="clear" w:color="auto" w:fill="auto"/>
        <w:spacing w:before="0" w:line="240" w:lineRule="auto"/>
        <w:ind w:firstLine="709"/>
        <w:rPr>
          <w:rStyle w:val="blk"/>
          <w:color w:val="FF0000"/>
        </w:rPr>
      </w:pPr>
      <w:r>
        <w:rPr>
          <w:rStyle w:val="blk"/>
          <w:rFonts w:ascii="Times New Roman" w:hAnsi="Times New Roman" w:cs="Times New Roman"/>
          <w:color w:val="FF0000"/>
          <w:sz w:val="24"/>
          <w:szCs w:val="24"/>
        </w:rPr>
        <w:t>2</w:t>
      </w:r>
      <w:r w:rsidR="00756495" w:rsidRPr="00756495">
        <w:rPr>
          <w:rStyle w:val="blk"/>
          <w:rFonts w:ascii="Times New Roman" w:hAnsi="Times New Roman" w:cs="Times New Roman"/>
          <w:color w:val="FF0000"/>
          <w:sz w:val="24"/>
          <w:szCs w:val="24"/>
        </w:rPr>
        <w:t>.2. Пункт 4.2 дополнить подпунктом 11 следующего содержания: - «</w:t>
      </w:r>
      <w:r w:rsidR="00756495" w:rsidRPr="00756495">
        <w:rPr>
          <w:rStyle w:val="11"/>
          <w:rFonts w:eastAsia="Calibri"/>
          <w:color w:val="FF0000"/>
          <w:sz w:val="24"/>
          <w:szCs w:val="24"/>
        </w:rPr>
        <w:t xml:space="preserve"> сведения об адресах сайтов и (или)</w:t>
      </w:r>
      <w:r w:rsidR="00784C82">
        <w:rPr>
          <w:rStyle w:val="11"/>
          <w:rFonts w:eastAsia="Calibri"/>
          <w:color w:val="FF0000"/>
          <w:sz w:val="24"/>
          <w:szCs w:val="24"/>
        </w:rPr>
        <w:t xml:space="preserve"> </w:t>
      </w:r>
      <w:r w:rsidR="00756495" w:rsidRPr="00756495">
        <w:rPr>
          <w:rStyle w:val="11"/>
          <w:rFonts w:eastAsia="Calibri"/>
          <w:color w:val="FF0000"/>
          <w:sz w:val="24"/>
          <w:szCs w:val="24"/>
        </w:rPr>
        <w:t xml:space="preserve">страниц сайтов в информационно-телекоммуникационной сети «Интернет» на которых </w:t>
      </w:r>
      <w:proofErr w:type="gramStart"/>
      <w:r w:rsidR="00756495" w:rsidRPr="00756495">
        <w:rPr>
          <w:rStyle w:val="11"/>
          <w:rFonts w:eastAsia="Calibri"/>
          <w:color w:val="FF0000"/>
          <w:sz w:val="24"/>
          <w:szCs w:val="24"/>
        </w:rPr>
        <w:t>гражданин, претендующий на замещение должности муниципальной службы размещал</w:t>
      </w:r>
      <w:proofErr w:type="gramEnd"/>
      <w:r w:rsidR="00756495" w:rsidRPr="00756495">
        <w:rPr>
          <w:rStyle w:val="11"/>
          <w:rFonts w:eastAsia="Calibri"/>
          <w:color w:val="FF0000"/>
          <w:sz w:val="24"/>
          <w:szCs w:val="24"/>
        </w:rPr>
        <w:t xml:space="preserve"> общедоступную информацию, а также данные, позволяющие их идентифицировать.</w:t>
      </w:r>
    </w:p>
    <w:p w:rsidR="00D5503C" w:rsidRDefault="00584E33" w:rsidP="00784C82">
      <w:pPr>
        <w:pStyle w:val="2"/>
        <w:shd w:val="clear" w:color="auto" w:fill="auto"/>
        <w:spacing w:before="0" w:line="240" w:lineRule="auto"/>
        <w:ind w:firstLine="709"/>
      </w:pPr>
      <w:r>
        <w:rPr>
          <w:rStyle w:val="blk"/>
          <w:rFonts w:ascii="Times New Roman" w:hAnsi="Times New Roman" w:cs="Times New Roman"/>
          <w:color w:val="FF0000"/>
          <w:sz w:val="24"/>
          <w:szCs w:val="24"/>
        </w:rPr>
        <w:t>2</w:t>
      </w:r>
      <w:r w:rsidR="008363E6" w:rsidRPr="00FC1D87">
        <w:rPr>
          <w:rStyle w:val="blk"/>
          <w:rFonts w:ascii="Times New Roman" w:hAnsi="Times New Roman" w:cs="Times New Roman"/>
          <w:color w:val="FF0000"/>
          <w:sz w:val="24"/>
          <w:szCs w:val="24"/>
        </w:rPr>
        <w:t>.</w:t>
      </w:r>
      <w:r w:rsidR="00756495">
        <w:rPr>
          <w:rStyle w:val="blk"/>
          <w:rFonts w:ascii="Times New Roman" w:hAnsi="Times New Roman" w:cs="Times New Roman"/>
          <w:color w:val="FF0000"/>
          <w:sz w:val="24"/>
          <w:szCs w:val="24"/>
        </w:rPr>
        <w:t>3</w:t>
      </w:r>
      <w:r w:rsidR="008363E6" w:rsidRPr="00FC1D87">
        <w:rPr>
          <w:rStyle w:val="blk"/>
          <w:rFonts w:ascii="Times New Roman" w:hAnsi="Times New Roman" w:cs="Times New Roman"/>
          <w:color w:val="FF0000"/>
          <w:sz w:val="24"/>
          <w:szCs w:val="24"/>
        </w:rPr>
        <w:t xml:space="preserve">. Дополнить пунктом </w:t>
      </w:r>
      <w:r w:rsidR="008363E6" w:rsidRPr="00FC1D87">
        <w:rPr>
          <w:rStyle w:val="11"/>
          <w:rFonts w:eastAsia="Calibri"/>
          <w:color w:val="FF0000"/>
          <w:sz w:val="24"/>
          <w:szCs w:val="24"/>
        </w:rPr>
        <w:t>4.6</w:t>
      </w:r>
      <w:r w:rsidR="008363E6" w:rsidRPr="008363E6">
        <w:rPr>
          <w:rStyle w:val="11"/>
          <w:rFonts w:eastAsia="Calibri"/>
          <w:color w:val="FF0000"/>
          <w:sz w:val="24"/>
          <w:szCs w:val="24"/>
        </w:rPr>
        <w:t>.</w:t>
      </w:r>
      <w:r w:rsidR="008363E6">
        <w:rPr>
          <w:rStyle w:val="11"/>
          <w:rFonts w:eastAsia="Calibri"/>
          <w:color w:val="FF0000"/>
          <w:sz w:val="24"/>
          <w:szCs w:val="24"/>
        </w:rPr>
        <w:t xml:space="preserve"> следующего содержания:</w:t>
      </w:r>
      <w:r w:rsidR="00784C82">
        <w:rPr>
          <w:rStyle w:val="11"/>
          <w:rFonts w:eastAsia="Calibri"/>
          <w:color w:val="FF0000"/>
          <w:sz w:val="24"/>
          <w:szCs w:val="24"/>
        </w:rPr>
        <w:t xml:space="preserve"> </w:t>
      </w:r>
      <w:proofErr w:type="gramStart"/>
      <w:r w:rsidR="008363E6">
        <w:rPr>
          <w:rStyle w:val="11"/>
          <w:rFonts w:eastAsia="Calibri"/>
          <w:color w:val="FF0000"/>
          <w:sz w:val="24"/>
          <w:szCs w:val="24"/>
        </w:rPr>
        <w:t>«</w:t>
      </w:r>
      <w:r w:rsidR="008363E6" w:rsidRPr="008363E6">
        <w:rPr>
          <w:rStyle w:val="11"/>
          <w:rFonts w:eastAsia="Calibri"/>
          <w:color w:val="FF0000"/>
          <w:sz w:val="24"/>
          <w:szCs w:val="24"/>
        </w:rPr>
        <w:t xml:space="preserve">Орган местного самоуправления по предоставлению документов, указанных в пункте 4.2 настоящего Положения  в соответствии  с </w:t>
      </w:r>
      <w:r w:rsidR="008363E6" w:rsidRPr="008363E6">
        <w:rPr>
          <w:rFonts w:ascii="Times New Roman" w:hAnsi="Times New Roman" w:cs="Times New Roman"/>
          <w:color w:val="FF0000"/>
          <w:sz w:val="24"/>
          <w:szCs w:val="24"/>
        </w:rPr>
        <w:t xml:space="preserve">Федеральным законом "О противодействии коррупции" от 25.12.2008 года № 273-ФЗ </w:t>
      </w:r>
      <w:r w:rsidR="008363E6" w:rsidRPr="008363E6">
        <w:rPr>
          <w:rStyle w:val="11"/>
          <w:rFonts w:eastAsia="Calibri"/>
          <w:color w:val="FF0000"/>
          <w:sz w:val="24"/>
          <w:szCs w:val="24"/>
        </w:rPr>
        <w:t xml:space="preserve">имеет право при принятии решения о приеме кандидата на замещение должности муниципальной службы </w:t>
      </w:r>
      <w:r w:rsidR="00FC1D87">
        <w:rPr>
          <w:rStyle w:val="11"/>
          <w:rFonts w:eastAsia="Calibri"/>
          <w:color w:val="FF0000"/>
          <w:sz w:val="24"/>
          <w:szCs w:val="24"/>
        </w:rPr>
        <w:t xml:space="preserve">(главы администрации) </w:t>
      </w:r>
      <w:r w:rsidR="008363E6" w:rsidRPr="008363E6">
        <w:rPr>
          <w:rStyle w:val="11"/>
          <w:rFonts w:eastAsia="Calibri"/>
          <w:color w:val="FF0000"/>
          <w:sz w:val="24"/>
          <w:szCs w:val="24"/>
        </w:rPr>
        <w:t xml:space="preserve">использовать сведения, получаемые, в том числе с использованием общедоступных социальных систем  </w:t>
      </w:r>
      <w:r w:rsidR="00756495" w:rsidRPr="00756495">
        <w:rPr>
          <w:rStyle w:val="11"/>
          <w:rFonts w:eastAsia="Calibri"/>
          <w:color w:val="FF0000"/>
          <w:sz w:val="24"/>
          <w:szCs w:val="24"/>
        </w:rPr>
        <w:t>информационно-телекоммуникационной сети</w:t>
      </w:r>
      <w:r w:rsidR="00756495" w:rsidRPr="008363E6">
        <w:rPr>
          <w:rStyle w:val="11"/>
          <w:rFonts w:eastAsia="Calibri"/>
          <w:color w:val="FF0000"/>
          <w:sz w:val="24"/>
          <w:szCs w:val="24"/>
        </w:rPr>
        <w:t xml:space="preserve"> </w:t>
      </w:r>
      <w:r w:rsidR="008363E6" w:rsidRPr="008363E6">
        <w:rPr>
          <w:rStyle w:val="11"/>
          <w:rFonts w:eastAsia="Calibri"/>
          <w:color w:val="FF0000"/>
          <w:sz w:val="24"/>
          <w:szCs w:val="24"/>
        </w:rPr>
        <w:t>«Интернет».</w:t>
      </w:r>
      <w:proofErr w:type="gramEnd"/>
    </w:p>
    <w:p w:rsidR="0089196B" w:rsidRPr="0089196B" w:rsidRDefault="0089196B" w:rsidP="00784C82">
      <w:pPr>
        <w:suppressAutoHyphens/>
        <w:ind w:firstLine="709"/>
        <w:jc w:val="both"/>
      </w:pPr>
      <w:r w:rsidRPr="0089196B">
        <w:t>2. Опубликовать настоящее решение в средствах массовой информации и разместить на официальном сайте МО «Усть-Лужское сельское поселение».</w:t>
      </w:r>
    </w:p>
    <w:p w:rsidR="0089196B" w:rsidRPr="0089196B" w:rsidRDefault="0089196B" w:rsidP="00784C82">
      <w:pPr>
        <w:suppressAutoHyphens/>
        <w:ind w:firstLine="709"/>
        <w:jc w:val="both"/>
      </w:pPr>
      <w:r w:rsidRPr="0089196B">
        <w:t xml:space="preserve">3. Настоящее решение вступает в силу со дня его официального опубликования.        </w:t>
      </w:r>
    </w:p>
    <w:p w:rsidR="0089196B" w:rsidRPr="0089196B" w:rsidRDefault="0089196B" w:rsidP="00784C82">
      <w:pPr>
        <w:tabs>
          <w:tab w:val="left" w:pos="360"/>
          <w:tab w:val="left" w:pos="540"/>
          <w:tab w:val="left" w:pos="1080"/>
        </w:tabs>
        <w:autoSpaceDE w:val="0"/>
        <w:autoSpaceDN w:val="0"/>
        <w:adjustRightInd w:val="0"/>
        <w:ind w:firstLine="709"/>
        <w:jc w:val="both"/>
      </w:pPr>
      <w:r w:rsidRPr="0089196B">
        <w:t>4. Контроль за исполнение настоящего решения возложить на комиссию по бюджету и муниципальной собственности.</w:t>
      </w:r>
    </w:p>
    <w:p w:rsidR="0089196B" w:rsidRPr="0089196B" w:rsidRDefault="0089196B" w:rsidP="00784C82">
      <w:pPr>
        <w:suppressAutoHyphens/>
        <w:ind w:firstLine="709"/>
        <w:jc w:val="both"/>
      </w:pPr>
    </w:p>
    <w:p w:rsidR="0089196B" w:rsidRPr="0089196B" w:rsidRDefault="0089196B" w:rsidP="00784C82">
      <w:pPr>
        <w:ind w:firstLine="709"/>
        <w:jc w:val="both"/>
        <w:rPr>
          <w:b/>
        </w:rPr>
      </w:pPr>
    </w:p>
    <w:p w:rsidR="00584E33" w:rsidRDefault="00584E33" w:rsidP="00584E33">
      <w:pPr>
        <w:jc w:val="both"/>
      </w:pPr>
    </w:p>
    <w:p w:rsidR="00584E33" w:rsidRDefault="00584E33" w:rsidP="00584E33">
      <w:pPr>
        <w:jc w:val="both"/>
      </w:pPr>
    </w:p>
    <w:p w:rsidR="00584E33" w:rsidRDefault="00584E33" w:rsidP="00584E33">
      <w:pPr>
        <w:jc w:val="both"/>
      </w:pPr>
    </w:p>
    <w:p w:rsidR="0089196B" w:rsidRPr="0089196B" w:rsidRDefault="0089196B" w:rsidP="00584E33">
      <w:pPr>
        <w:jc w:val="both"/>
      </w:pPr>
      <w:r w:rsidRPr="0089196B">
        <w:t>Глава МО «Усть-Лужское сельское поселение»</w:t>
      </w:r>
      <w:r w:rsidRPr="0089196B">
        <w:tab/>
      </w:r>
      <w:r w:rsidRPr="0089196B">
        <w:tab/>
        <w:t xml:space="preserve">                               </w:t>
      </w:r>
      <w:proofErr w:type="spellStart"/>
      <w:r w:rsidRPr="0089196B">
        <w:t>Ж.Р.Никифорова</w:t>
      </w:r>
      <w:proofErr w:type="spellEnd"/>
    </w:p>
    <w:p w:rsidR="0089196B" w:rsidRPr="0089196B" w:rsidRDefault="0089196B" w:rsidP="00784C82">
      <w:pPr>
        <w:ind w:firstLine="709"/>
        <w:jc w:val="both"/>
        <w:rPr>
          <w:b/>
        </w:rPr>
      </w:pPr>
    </w:p>
    <w:p w:rsidR="0089196B" w:rsidRPr="0089196B" w:rsidRDefault="0089196B" w:rsidP="00784C82">
      <w:pPr>
        <w:ind w:firstLine="709"/>
        <w:jc w:val="both"/>
        <w:rPr>
          <w:b/>
        </w:rPr>
      </w:pPr>
    </w:p>
    <w:p w:rsidR="0089196B" w:rsidRPr="0089196B" w:rsidRDefault="0089196B" w:rsidP="00784C82">
      <w:pPr>
        <w:ind w:firstLine="709"/>
        <w:rPr>
          <w:b/>
        </w:rPr>
      </w:pPr>
    </w:p>
    <w:p w:rsidR="0089196B" w:rsidRPr="0089196B" w:rsidRDefault="0089196B" w:rsidP="00784C82">
      <w:pPr>
        <w:ind w:firstLine="709"/>
        <w:jc w:val="both"/>
        <w:rPr>
          <w:b/>
        </w:rPr>
      </w:pPr>
    </w:p>
    <w:p w:rsidR="0089196B" w:rsidRPr="0089196B" w:rsidRDefault="0089196B" w:rsidP="00784C82">
      <w:pPr>
        <w:ind w:firstLine="709"/>
        <w:jc w:val="center"/>
      </w:pPr>
    </w:p>
    <w:p w:rsidR="0089196B" w:rsidRPr="0089196B" w:rsidRDefault="0089196B" w:rsidP="00784C82">
      <w:pPr>
        <w:ind w:firstLine="709"/>
        <w:jc w:val="center"/>
      </w:pPr>
    </w:p>
    <w:p w:rsidR="00FC1D87" w:rsidRDefault="00FC1D87" w:rsidP="00784C82">
      <w:pPr>
        <w:ind w:firstLine="709"/>
        <w:jc w:val="center"/>
      </w:pPr>
    </w:p>
    <w:p w:rsidR="00FC1D87" w:rsidRDefault="00FC1D87" w:rsidP="00784C82">
      <w:pPr>
        <w:ind w:firstLine="709"/>
        <w:jc w:val="center"/>
      </w:pPr>
    </w:p>
    <w:p w:rsidR="00FC1D87" w:rsidRDefault="00FC1D87" w:rsidP="00784C82">
      <w:pPr>
        <w:ind w:firstLine="709"/>
        <w:jc w:val="center"/>
      </w:pPr>
    </w:p>
    <w:p w:rsidR="00FC1D87" w:rsidRDefault="00FC1D87" w:rsidP="00784C82">
      <w:pPr>
        <w:ind w:firstLine="709"/>
        <w:jc w:val="center"/>
      </w:pPr>
    </w:p>
    <w:p w:rsidR="00FC1D87" w:rsidRDefault="00FC1D87" w:rsidP="0089196B">
      <w:pPr>
        <w:ind w:left="5245"/>
        <w:jc w:val="center"/>
      </w:pPr>
    </w:p>
    <w:p w:rsidR="00FC1D87" w:rsidRDefault="00FC1D87" w:rsidP="0089196B">
      <w:pPr>
        <w:ind w:left="5245"/>
        <w:jc w:val="center"/>
      </w:pPr>
    </w:p>
    <w:p w:rsidR="00FC1D87" w:rsidRDefault="00FC1D87" w:rsidP="0089196B">
      <w:pPr>
        <w:ind w:left="5245"/>
        <w:jc w:val="center"/>
      </w:pPr>
    </w:p>
    <w:p w:rsidR="00FC1D87" w:rsidRDefault="00FC1D87" w:rsidP="0089196B">
      <w:pPr>
        <w:ind w:left="5245"/>
        <w:jc w:val="center"/>
      </w:pPr>
    </w:p>
    <w:p w:rsidR="00FC1D87" w:rsidRDefault="00FC1D87" w:rsidP="0089196B">
      <w:pPr>
        <w:ind w:left="5245"/>
        <w:jc w:val="center"/>
      </w:pPr>
    </w:p>
    <w:p w:rsidR="00FC1D87" w:rsidRDefault="00FC1D87" w:rsidP="0089196B">
      <w:pPr>
        <w:ind w:left="5245"/>
        <w:jc w:val="center"/>
      </w:pPr>
    </w:p>
    <w:p w:rsidR="00FC1D87" w:rsidRDefault="00FC1D87" w:rsidP="0089196B">
      <w:pPr>
        <w:ind w:left="5245"/>
        <w:jc w:val="center"/>
      </w:pPr>
    </w:p>
    <w:p w:rsidR="00FC1D87" w:rsidRDefault="00FC1D87" w:rsidP="0089196B">
      <w:pPr>
        <w:ind w:left="5245"/>
        <w:jc w:val="center"/>
      </w:pPr>
    </w:p>
    <w:p w:rsidR="00FC1D87" w:rsidRDefault="00FC1D87" w:rsidP="0089196B">
      <w:pPr>
        <w:ind w:left="5245"/>
        <w:jc w:val="center"/>
      </w:pPr>
    </w:p>
    <w:p w:rsidR="00FC1D87" w:rsidRDefault="00FC1D87" w:rsidP="0089196B">
      <w:pPr>
        <w:ind w:left="5245"/>
        <w:jc w:val="center"/>
      </w:pPr>
    </w:p>
    <w:p w:rsidR="00FC1D87" w:rsidRDefault="00FC1D87" w:rsidP="0089196B">
      <w:pPr>
        <w:ind w:left="5245"/>
        <w:jc w:val="center"/>
      </w:pPr>
    </w:p>
    <w:p w:rsidR="00FC1D87" w:rsidRDefault="00FC1D87" w:rsidP="0089196B">
      <w:pPr>
        <w:ind w:left="5245"/>
        <w:jc w:val="center"/>
      </w:pPr>
    </w:p>
    <w:p w:rsidR="00FC1D87" w:rsidRDefault="00FC1D87" w:rsidP="0089196B">
      <w:pPr>
        <w:ind w:left="5245"/>
        <w:jc w:val="center"/>
      </w:pPr>
    </w:p>
    <w:p w:rsidR="00FC1D87" w:rsidRDefault="00FC1D87" w:rsidP="0089196B">
      <w:pPr>
        <w:ind w:left="5245"/>
        <w:jc w:val="center"/>
      </w:pPr>
    </w:p>
    <w:p w:rsidR="00FC1D87" w:rsidRDefault="00FC1D87" w:rsidP="0089196B">
      <w:pPr>
        <w:ind w:left="5245"/>
        <w:jc w:val="center"/>
      </w:pPr>
    </w:p>
    <w:p w:rsidR="0089196B" w:rsidRPr="0089196B" w:rsidRDefault="0089196B" w:rsidP="00584E33">
      <w:pPr>
        <w:ind w:left="5245"/>
        <w:jc w:val="right"/>
      </w:pPr>
      <w:r w:rsidRPr="0089196B">
        <w:lastRenderedPageBreak/>
        <w:t>Приложение</w:t>
      </w:r>
    </w:p>
    <w:p w:rsidR="0089196B" w:rsidRPr="0089196B" w:rsidRDefault="0089196B" w:rsidP="00584E33">
      <w:pPr>
        <w:ind w:left="5245"/>
        <w:jc w:val="right"/>
      </w:pPr>
      <w:r w:rsidRPr="0089196B">
        <w:t>к решению Совета депутатов</w:t>
      </w:r>
    </w:p>
    <w:p w:rsidR="0089196B" w:rsidRPr="0089196B" w:rsidRDefault="0089196B" w:rsidP="00584E33">
      <w:pPr>
        <w:ind w:left="5245"/>
        <w:jc w:val="right"/>
      </w:pPr>
      <w:r w:rsidRPr="0089196B">
        <w:t>МО «Усть-Лужское сельское поселение»</w:t>
      </w:r>
    </w:p>
    <w:p w:rsidR="0089196B" w:rsidRPr="0089196B" w:rsidRDefault="0089196B" w:rsidP="00584E33">
      <w:pPr>
        <w:ind w:left="5245"/>
        <w:jc w:val="right"/>
      </w:pPr>
      <w:r w:rsidRPr="0089196B">
        <w:t>От 23 июня 2016 № 125</w:t>
      </w:r>
    </w:p>
    <w:p w:rsidR="0089196B" w:rsidRPr="0089196B" w:rsidRDefault="0089196B" w:rsidP="0089196B">
      <w:pPr>
        <w:suppressAutoHyphens/>
        <w:ind w:firstLine="567"/>
        <w:jc w:val="right"/>
      </w:pPr>
    </w:p>
    <w:p w:rsidR="0089196B" w:rsidRPr="0089196B" w:rsidRDefault="0089196B" w:rsidP="0089196B">
      <w:pPr>
        <w:suppressAutoHyphens/>
        <w:ind w:firstLine="567"/>
        <w:jc w:val="right"/>
      </w:pPr>
    </w:p>
    <w:p w:rsidR="0089196B" w:rsidRPr="0089196B" w:rsidRDefault="0089196B" w:rsidP="0089196B">
      <w:pPr>
        <w:suppressAutoHyphens/>
        <w:ind w:firstLine="567"/>
      </w:pPr>
    </w:p>
    <w:p w:rsidR="0089196B" w:rsidRPr="0089196B" w:rsidRDefault="0089196B" w:rsidP="0089196B">
      <w:pPr>
        <w:suppressAutoHyphens/>
        <w:ind w:firstLine="567"/>
        <w:jc w:val="right"/>
      </w:pPr>
    </w:p>
    <w:p w:rsidR="0089196B" w:rsidRPr="0089196B" w:rsidRDefault="0089196B" w:rsidP="0089196B">
      <w:pPr>
        <w:suppressAutoHyphens/>
        <w:ind w:firstLine="567"/>
        <w:jc w:val="right"/>
      </w:pPr>
    </w:p>
    <w:p w:rsidR="0089196B" w:rsidRPr="0089196B" w:rsidRDefault="0089196B" w:rsidP="0089196B">
      <w:pPr>
        <w:suppressAutoHyphens/>
        <w:ind w:firstLine="567"/>
        <w:jc w:val="center"/>
        <w:rPr>
          <w:b/>
        </w:rPr>
      </w:pPr>
      <w:r w:rsidRPr="0089196B">
        <w:rPr>
          <w:b/>
        </w:rPr>
        <w:t>ПОЛОЖЕНИЕ</w:t>
      </w:r>
    </w:p>
    <w:p w:rsidR="0089196B" w:rsidRPr="0089196B" w:rsidRDefault="0089196B" w:rsidP="0089196B">
      <w:pPr>
        <w:suppressAutoHyphens/>
        <w:ind w:firstLine="567"/>
        <w:jc w:val="center"/>
      </w:pPr>
      <w:r w:rsidRPr="0089196B">
        <w:t>о порядке проведения конкурса на замещение должности главы администрации муниципального образования «Усть-Лужское сельское поселение» муниципального образования «</w:t>
      </w:r>
      <w:proofErr w:type="spellStart"/>
      <w:r w:rsidRPr="0089196B">
        <w:t>Кингисеппский</w:t>
      </w:r>
      <w:proofErr w:type="spellEnd"/>
      <w:r w:rsidRPr="0089196B">
        <w:t xml:space="preserve"> муниципальный район» Ленинградской области</w:t>
      </w:r>
    </w:p>
    <w:p w:rsidR="0089196B" w:rsidRPr="0089196B" w:rsidRDefault="0089196B" w:rsidP="0089196B">
      <w:pPr>
        <w:suppressAutoHyphens/>
        <w:ind w:firstLine="567"/>
        <w:jc w:val="center"/>
        <w:rPr>
          <w:b/>
        </w:rPr>
      </w:pPr>
    </w:p>
    <w:p w:rsidR="0089196B" w:rsidRPr="0089196B" w:rsidRDefault="0089196B" w:rsidP="0089196B">
      <w:pPr>
        <w:suppressAutoHyphens/>
        <w:ind w:left="567"/>
        <w:jc w:val="center"/>
        <w:rPr>
          <w:b/>
        </w:rPr>
      </w:pPr>
      <w:r w:rsidRPr="0089196B">
        <w:rPr>
          <w:b/>
        </w:rPr>
        <w:t>1. Общие положения</w:t>
      </w:r>
    </w:p>
    <w:p w:rsidR="0089196B" w:rsidRPr="0089196B" w:rsidRDefault="0089196B" w:rsidP="0089196B">
      <w:pPr>
        <w:suppressAutoHyphens/>
        <w:ind w:firstLine="567"/>
        <w:rPr>
          <w:b/>
        </w:rPr>
      </w:pPr>
    </w:p>
    <w:p w:rsidR="0089196B" w:rsidRPr="0089196B" w:rsidRDefault="0089196B" w:rsidP="0089196B">
      <w:pPr>
        <w:suppressAutoHyphens/>
        <w:autoSpaceDE w:val="0"/>
        <w:ind w:firstLine="567"/>
        <w:jc w:val="both"/>
      </w:pPr>
      <w:r w:rsidRPr="0089196B">
        <w:t xml:space="preserve">1.1. </w:t>
      </w:r>
      <w:proofErr w:type="gramStart"/>
      <w:r w:rsidRPr="0089196B">
        <w:t>Положение о порядке проведения конкурса на замещение должности главы администрации муниципального образования «Усть-Лужское сельское поселение» муниципального образования «</w:t>
      </w:r>
      <w:proofErr w:type="spellStart"/>
      <w:r w:rsidRPr="0089196B">
        <w:t>Кингисеппский</w:t>
      </w:r>
      <w:proofErr w:type="spellEnd"/>
      <w:r w:rsidRPr="0089196B">
        <w:t xml:space="preserve"> муниципальный район» Ленинградской области (далее -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областным</w:t>
      </w:r>
      <w:proofErr w:type="gramEnd"/>
      <w:r w:rsidRPr="0089196B">
        <w:t xml:space="preserve"> законом от 11 марта 2008 года № 14-оз «О правовом регулировании муниципальной службы в Ленинградской области», определяет состав, порядок формирования, полномочия конкурсной комиссии, а также порядок назначения и проведения конкурса на замещение должности главы администрации МО «Усть-Лужское сельское поселение» (далее также – главы местной администрации) по контракту.</w:t>
      </w:r>
    </w:p>
    <w:p w:rsidR="0089196B" w:rsidRPr="0089196B" w:rsidRDefault="0089196B" w:rsidP="0089196B">
      <w:pPr>
        <w:suppressAutoHyphens/>
        <w:autoSpaceDE w:val="0"/>
        <w:ind w:firstLine="567"/>
        <w:jc w:val="both"/>
      </w:pPr>
      <w:r w:rsidRPr="0089196B">
        <w:t>1.2. Применяемые в настоящем Положении понятия используются в следующих значениях:</w:t>
      </w:r>
    </w:p>
    <w:p w:rsidR="0089196B" w:rsidRPr="0089196B" w:rsidRDefault="0089196B" w:rsidP="0089196B">
      <w:pPr>
        <w:autoSpaceDE w:val="0"/>
        <w:autoSpaceDN w:val="0"/>
        <w:adjustRightInd w:val="0"/>
        <w:ind w:firstLine="540"/>
        <w:jc w:val="both"/>
      </w:pPr>
      <w:proofErr w:type="gramStart"/>
      <w:r w:rsidRPr="0089196B">
        <w:t xml:space="preserve">- </w:t>
      </w:r>
      <w:r w:rsidRPr="0089196B">
        <w:rPr>
          <w:b/>
        </w:rPr>
        <w:t>глава местной администрации</w:t>
      </w:r>
      <w:r w:rsidRPr="0089196B">
        <w:t xml:space="preserve"> - лицо, назначаемое Советом депутатов МО «Усть-Лужское сельское поселение» (далее также – Советом депутатов) на должность главы администрации  МО «Усть-Лужское сельское поселение» по контракту, заключаемому по результатам конкурса на замещение указанной должности на срок полномочий Совета депутатов </w:t>
      </w:r>
      <w:r w:rsidRPr="0089196B">
        <w:rPr>
          <w:rFonts w:eastAsia="Calibri"/>
        </w:rPr>
        <w:t>(до дня начала работы представительного органа муниципального образования нового созыва), но не менее чем на два года</w:t>
      </w:r>
      <w:r w:rsidRPr="0089196B">
        <w:t>;</w:t>
      </w:r>
      <w:proofErr w:type="gramEnd"/>
    </w:p>
    <w:p w:rsidR="0089196B" w:rsidRPr="0089196B" w:rsidRDefault="0089196B" w:rsidP="0089196B">
      <w:pPr>
        <w:suppressAutoHyphens/>
        <w:autoSpaceDE w:val="0"/>
        <w:ind w:firstLine="567"/>
        <w:jc w:val="both"/>
      </w:pPr>
      <w:r w:rsidRPr="0089196B">
        <w:t xml:space="preserve">- </w:t>
      </w:r>
      <w:r w:rsidRPr="0089196B">
        <w:rPr>
          <w:b/>
        </w:rPr>
        <w:t>конкурсная комиссия</w:t>
      </w:r>
      <w:r w:rsidRPr="0089196B">
        <w:t xml:space="preserve"> (далее также - комиссия) - комиссия, образуемая в порядке, установленном Советом депутатов МО «Усть-Лужское сельское поселение» в соответствии с настоящим Положением, для проведения конкурса на замещение должности главы местной администрации;</w:t>
      </w:r>
    </w:p>
    <w:p w:rsidR="0089196B" w:rsidRPr="0089196B" w:rsidRDefault="0089196B" w:rsidP="0089196B">
      <w:pPr>
        <w:suppressAutoHyphens/>
        <w:autoSpaceDE w:val="0"/>
        <w:ind w:firstLine="567"/>
        <w:jc w:val="both"/>
      </w:pPr>
      <w:r w:rsidRPr="0089196B">
        <w:t xml:space="preserve">- </w:t>
      </w:r>
      <w:r w:rsidRPr="0089196B">
        <w:rPr>
          <w:b/>
        </w:rPr>
        <w:t>претендент на замещение должности главы местной администрации</w:t>
      </w:r>
      <w:r w:rsidRPr="0089196B">
        <w:t xml:space="preserve"> (далее также - претендент) - лицо, допущенное в установленном настоящим Положением порядке к участию в конкурсе на замещение должности главы местной администрации;</w:t>
      </w:r>
    </w:p>
    <w:p w:rsidR="0089196B" w:rsidRPr="0089196B" w:rsidRDefault="0089196B" w:rsidP="0089196B">
      <w:pPr>
        <w:suppressAutoHyphens/>
        <w:autoSpaceDE w:val="0"/>
        <w:ind w:firstLine="567"/>
        <w:jc w:val="both"/>
      </w:pPr>
      <w:r w:rsidRPr="0089196B">
        <w:rPr>
          <w:b/>
        </w:rPr>
        <w:t>- кандидат на замещение должности главы местной администрации</w:t>
      </w:r>
      <w:r w:rsidRPr="0089196B">
        <w:t xml:space="preserve"> (далее также - кандидат) – лицо, признанное конкурсной комиссией по результатам проведения конкурса его победителем и предложенное конкурсной комиссией для назначения на должность главы местной администрации Совету депутатов МО «Усть-Лужское сельское поселение».</w:t>
      </w:r>
    </w:p>
    <w:p w:rsidR="0089196B" w:rsidRPr="0089196B" w:rsidRDefault="0089196B" w:rsidP="0089196B">
      <w:pPr>
        <w:pStyle w:val="2"/>
        <w:shd w:val="clear" w:color="auto" w:fill="auto"/>
        <w:tabs>
          <w:tab w:val="left" w:pos="861"/>
        </w:tabs>
        <w:spacing w:before="0"/>
        <w:ind w:firstLine="567"/>
        <w:rPr>
          <w:rFonts w:ascii="Times New Roman" w:hAnsi="Times New Roman" w:cs="Times New Roman"/>
          <w:sz w:val="24"/>
          <w:szCs w:val="24"/>
        </w:rPr>
      </w:pPr>
      <w:r w:rsidRPr="0089196B">
        <w:rPr>
          <w:rFonts w:ascii="Times New Roman" w:hAnsi="Times New Roman" w:cs="Times New Roman"/>
          <w:sz w:val="24"/>
          <w:szCs w:val="24"/>
        </w:rPr>
        <w:t>Кандидат на должность главы местной администрации должен владеть государственным языком Российской Федерации и соответствовать следующим квалификационным требованиям:</w:t>
      </w:r>
    </w:p>
    <w:p w:rsidR="0089196B" w:rsidRPr="0089196B" w:rsidRDefault="0089196B" w:rsidP="0089196B">
      <w:pPr>
        <w:autoSpaceDE w:val="0"/>
        <w:autoSpaceDN w:val="0"/>
        <w:adjustRightInd w:val="0"/>
        <w:ind w:firstLine="540"/>
        <w:jc w:val="both"/>
      </w:pPr>
      <w:r w:rsidRPr="0089196B">
        <w:lastRenderedPageBreak/>
        <w:t xml:space="preserve">- высшее профессиональное образование, не менее четырех лет стажа муниципальной службы (государственной службы) или не менее пяти лет стажа работы по специальности; </w:t>
      </w:r>
    </w:p>
    <w:p w:rsidR="0089196B" w:rsidRPr="0089196B" w:rsidRDefault="0089196B" w:rsidP="0089196B">
      <w:pPr>
        <w:pStyle w:val="2"/>
        <w:shd w:val="clear" w:color="auto" w:fill="auto"/>
        <w:spacing w:before="0"/>
        <w:ind w:firstLine="567"/>
        <w:rPr>
          <w:rFonts w:ascii="Times New Roman" w:hAnsi="Times New Roman" w:cs="Times New Roman"/>
          <w:sz w:val="24"/>
          <w:szCs w:val="24"/>
        </w:rPr>
      </w:pPr>
      <w:r w:rsidRPr="0089196B">
        <w:rPr>
          <w:rFonts w:ascii="Times New Roman" w:hAnsi="Times New Roman" w:cs="Times New Roman"/>
          <w:sz w:val="24"/>
          <w:szCs w:val="24"/>
        </w:rPr>
        <w:t xml:space="preserve">- знание: </w:t>
      </w:r>
      <w:proofErr w:type="gramStart"/>
      <w:r w:rsidRPr="0089196B">
        <w:rPr>
          <w:rFonts w:ascii="Times New Roman" w:hAnsi="Times New Roman" w:cs="Times New Roman"/>
          <w:sz w:val="24"/>
          <w:szCs w:val="24"/>
        </w:rPr>
        <w:t>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roofErr w:type="gramEnd"/>
    </w:p>
    <w:p w:rsidR="0089196B" w:rsidRPr="0089196B" w:rsidRDefault="0089196B" w:rsidP="0089196B">
      <w:pPr>
        <w:pStyle w:val="2"/>
        <w:shd w:val="clear" w:color="auto" w:fill="auto"/>
        <w:spacing w:before="0"/>
        <w:ind w:firstLine="567"/>
        <w:rPr>
          <w:rFonts w:ascii="Times New Roman" w:hAnsi="Times New Roman" w:cs="Times New Roman"/>
          <w:sz w:val="24"/>
          <w:szCs w:val="24"/>
        </w:rPr>
      </w:pPr>
      <w:r w:rsidRPr="0089196B">
        <w:rPr>
          <w:rFonts w:ascii="Times New Roman" w:hAnsi="Times New Roman" w:cs="Times New Roman"/>
          <w:sz w:val="24"/>
          <w:szCs w:val="24"/>
        </w:rPr>
        <w:t>- 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89196B" w:rsidRPr="0089196B" w:rsidRDefault="0089196B" w:rsidP="0089196B">
      <w:pPr>
        <w:suppressAutoHyphens/>
        <w:autoSpaceDE w:val="0"/>
        <w:ind w:firstLine="567"/>
        <w:jc w:val="both"/>
      </w:pPr>
      <w:r w:rsidRPr="0089196B">
        <w:t xml:space="preserve">- </w:t>
      </w:r>
      <w:r w:rsidRPr="0089196B">
        <w:rPr>
          <w:b/>
        </w:rPr>
        <w:t>конкурс на замещение должности главы местной администрации</w:t>
      </w:r>
      <w:r w:rsidRPr="0089196B">
        <w:t xml:space="preserve"> (далее также - конкурс) – проводимая в порядке, установленном настоящим Положением, процедура отбора из числа претендентов на замещение должности главы местной администрации.</w:t>
      </w:r>
    </w:p>
    <w:p w:rsidR="0089196B" w:rsidRPr="0089196B" w:rsidRDefault="0089196B" w:rsidP="0089196B">
      <w:pPr>
        <w:suppressAutoHyphens/>
        <w:autoSpaceDE w:val="0"/>
        <w:ind w:firstLine="567"/>
        <w:jc w:val="both"/>
      </w:pPr>
      <w:proofErr w:type="gramStart"/>
      <w:r w:rsidRPr="0089196B">
        <w:t>Конкурс обеспечивает равные права граждан Российской Федерации на замещение должности главы местной администрации и проводится с целью отбора кандидатов, наиболее подготовленных для замещения должности главы местной администрации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roofErr w:type="gramEnd"/>
    </w:p>
    <w:p w:rsidR="0089196B" w:rsidRPr="00375396" w:rsidRDefault="00B913B9" w:rsidP="0089196B">
      <w:pPr>
        <w:shd w:val="clear" w:color="auto" w:fill="FFFFFF"/>
        <w:spacing w:line="182" w:lineRule="atLeast"/>
        <w:ind w:firstLine="547"/>
        <w:jc w:val="both"/>
        <w:rPr>
          <w:color w:val="FF0000"/>
        </w:rPr>
      </w:pPr>
      <w:r>
        <w:rPr>
          <w:rStyle w:val="blk"/>
          <w:b/>
          <w:color w:val="FF0000"/>
        </w:rPr>
        <w:t xml:space="preserve">- </w:t>
      </w:r>
      <w:r w:rsidR="0089196B" w:rsidRPr="00375396">
        <w:rPr>
          <w:rStyle w:val="blk"/>
          <w:b/>
          <w:color w:val="FF0000"/>
        </w:rPr>
        <w:t>противодействие коррупции</w:t>
      </w:r>
      <w:r w:rsidR="0089196B" w:rsidRPr="00375396">
        <w:rPr>
          <w:rStyle w:val="blk"/>
          <w:color w:val="FF0000"/>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001A20F2">
        <w:rPr>
          <w:rStyle w:val="blk"/>
          <w:color w:val="FF0000"/>
        </w:rPr>
        <w:t>, а именно:</w:t>
      </w:r>
    </w:p>
    <w:p w:rsidR="0089196B" w:rsidRPr="00375396" w:rsidRDefault="0089196B" w:rsidP="0089196B">
      <w:pPr>
        <w:shd w:val="clear" w:color="auto" w:fill="FFFFFF"/>
        <w:spacing w:line="182" w:lineRule="atLeast"/>
        <w:ind w:firstLine="547"/>
        <w:jc w:val="both"/>
        <w:rPr>
          <w:color w:val="FF0000"/>
        </w:rPr>
      </w:pPr>
      <w:bookmarkStart w:id="1" w:name="dst100015"/>
      <w:bookmarkEnd w:id="1"/>
      <w:r w:rsidRPr="00375396">
        <w:rPr>
          <w:rStyle w:val="blk"/>
          <w:color w:val="FF0000"/>
        </w:rPr>
        <w:t>а) по предупреждению коррупции, в том числе по выявлению и последующему устранению причин коррупции (профилактика коррупции);</w:t>
      </w:r>
    </w:p>
    <w:p w:rsidR="0089196B" w:rsidRPr="00375396" w:rsidRDefault="0089196B" w:rsidP="0089196B">
      <w:pPr>
        <w:shd w:val="clear" w:color="auto" w:fill="FFFFFF"/>
        <w:spacing w:line="182" w:lineRule="atLeast"/>
        <w:ind w:firstLine="547"/>
        <w:jc w:val="both"/>
        <w:rPr>
          <w:color w:val="FF0000"/>
        </w:rPr>
      </w:pPr>
      <w:bookmarkStart w:id="2" w:name="dst100016"/>
      <w:bookmarkEnd w:id="2"/>
      <w:r w:rsidRPr="00375396">
        <w:rPr>
          <w:rStyle w:val="blk"/>
          <w:color w:val="FF0000"/>
        </w:rPr>
        <w:t>б) по выявлению, предупреждению, пресечению, раскрытию и расследованию коррупционных правонарушений (борьба с коррупцией);</w:t>
      </w:r>
    </w:p>
    <w:p w:rsidR="0089196B" w:rsidRPr="00375396" w:rsidRDefault="0089196B" w:rsidP="0089196B">
      <w:pPr>
        <w:shd w:val="clear" w:color="auto" w:fill="FFFFFF"/>
        <w:spacing w:line="182" w:lineRule="atLeast"/>
        <w:ind w:firstLine="547"/>
        <w:jc w:val="both"/>
        <w:rPr>
          <w:color w:val="FF0000"/>
        </w:rPr>
      </w:pPr>
      <w:bookmarkStart w:id="3" w:name="dst100017"/>
      <w:bookmarkEnd w:id="3"/>
      <w:r w:rsidRPr="00375396">
        <w:rPr>
          <w:rStyle w:val="blk"/>
          <w:color w:val="FF0000"/>
        </w:rPr>
        <w:t>в) по минимизации и (или) ликвидации последствий коррупционных правонарушений.</w:t>
      </w:r>
    </w:p>
    <w:p w:rsidR="0089196B" w:rsidRPr="0089196B" w:rsidRDefault="0089196B" w:rsidP="0089196B">
      <w:pPr>
        <w:suppressAutoHyphens/>
        <w:autoSpaceDE w:val="0"/>
        <w:ind w:firstLine="567"/>
        <w:jc w:val="both"/>
      </w:pPr>
    </w:p>
    <w:p w:rsidR="0089196B" w:rsidRPr="0089196B" w:rsidRDefault="0089196B" w:rsidP="0089196B">
      <w:pPr>
        <w:tabs>
          <w:tab w:val="left" w:pos="0"/>
        </w:tabs>
        <w:suppressAutoHyphens/>
        <w:ind w:firstLine="567"/>
        <w:jc w:val="both"/>
      </w:pPr>
    </w:p>
    <w:p w:rsidR="0089196B" w:rsidRPr="0089196B" w:rsidRDefault="0089196B" w:rsidP="0089196B">
      <w:pPr>
        <w:tabs>
          <w:tab w:val="left" w:pos="0"/>
        </w:tabs>
        <w:suppressAutoHyphens/>
        <w:ind w:left="567"/>
        <w:jc w:val="center"/>
        <w:rPr>
          <w:b/>
        </w:rPr>
      </w:pPr>
      <w:r w:rsidRPr="0089196B">
        <w:rPr>
          <w:b/>
        </w:rPr>
        <w:t>2. Состав, порядок формирования и полномочия конкурсной комиссии</w:t>
      </w:r>
    </w:p>
    <w:p w:rsidR="0089196B" w:rsidRPr="0089196B" w:rsidRDefault="0089196B" w:rsidP="0089196B">
      <w:pPr>
        <w:tabs>
          <w:tab w:val="left" w:pos="0"/>
        </w:tabs>
        <w:suppressAutoHyphens/>
        <w:ind w:firstLine="567"/>
        <w:rPr>
          <w:b/>
        </w:rPr>
      </w:pPr>
    </w:p>
    <w:p w:rsidR="0089196B" w:rsidRPr="0089196B" w:rsidRDefault="0089196B" w:rsidP="0089196B">
      <w:pPr>
        <w:suppressAutoHyphens/>
        <w:autoSpaceDE w:val="0"/>
        <w:ind w:firstLine="567"/>
        <w:jc w:val="both"/>
      </w:pPr>
      <w:r w:rsidRPr="0089196B">
        <w:t>2.1. Конкурсная комиссия состоит из 4 членов и утверждается Советом депутатов МО «Усть-Лужское сельское поселение».</w:t>
      </w:r>
    </w:p>
    <w:p w:rsidR="0089196B" w:rsidRPr="0089196B" w:rsidRDefault="0089196B" w:rsidP="0089196B">
      <w:pPr>
        <w:autoSpaceDE w:val="0"/>
        <w:autoSpaceDN w:val="0"/>
        <w:adjustRightInd w:val="0"/>
        <w:ind w:firstLine="567"/>
        <w:jc w:val="both"/>
      </w:pPr>
      <w:r w:rsidRPr="0089196B">
        <w:t>При формировании комиссии половина членов конкурсной комиссии назначается Советом депутатов МО «Усть-Лужское сельское поселение», а другая половина – главой администрации МО «</w:t>
      </w:r>
      <w:proofErr w:type="spellStart"/>
      <w:r w:rsidRPr="0089196B">
        <w:t>Кингисеппский</w:t>
      </w:r>
      <w:proofErr w:type="spellEnd"/>
      <w:r w:rsidRPr="0089196B">
        <w:t xml:space="preserve"> муниципальный район».</w:t>
      </w:r>
    </w:p>
    <w:p w:rsidR="0089196B" w:rsidRPr="0089196B" w:rsidRDefault="0089196B" w:rsidP="0089196B">
      <w:pPr>
        <w:autoSpaceDE w:val="0"/>
        <w:autoSpaceDN w:val="0"/>
        <w:adjustRightInd w:val="0"/>
        <w:ind w:firstLine="567"/>
        <w:jc w:val="both"/>
      </w:pPr>
      <w:r w:rsidRPr="0089196B">
        <w:rPr>
          <w:iCs/>
        </w:rPr>
        <w:t>2.2.</w:t>
      </w:r>
      <w:r w:rsidRPr="0089196B">
        <w:t xml:space="preserve"> Члены конкурсной комиссии из своего состава избирают председателя и секретаря комиссии </w:t>
      </w:r>
      <w:r w:rsidRPr="0089196B">
        <w:rPr>
          <w:rStyle w:val="11"/>
          <w:rFonts w:eastAsia="Calibri"/>
          <w:sz w:val="24"/>
          <w:szCs w:val="24"/>
        </w:rPr>
        <w:t>на первом заседании конкурсной комиссии.</w:t>
      </w:r>
    </w:p>
    <w:p w:rsidR="0089196B" w:rsidRPr="0089196B" w:rsidRDefault="0089196B" w:rsidP="0089196B">
      <w:pPr>
        <w:pStyle w:val="2"/>
        <w:shd w:val="clear" w:color="auto" w:fill="auto"/>
        <w:tabs>
          <w:tab w:val="left" w:pos="1115"/>
        </w:tabs>
        <w:spacing w:before="0"/>
        <w:ind w:firstLine="567"/>
        <w:rPr>
          <w:rFonts w:ascii="Times New Roman" w:hAnsi="Times New Roman" w:cs="Times New Roman"/>
          <w:sz w:val="24"/>
          <w:szCs w:val="24"/>
        </w:rPr>
      </w:pPr>
      <w:r w:rsidRPr="0089196B">
        <w:rPr>
          <w:rStyle w:val="11"/>
          <w:rFonts w:eastAsia="Calibri"/>
          <w:sz w:val="24"/>
          <w:szCs w:val="24"/>
        </w:rPr>
        <w:t>2.3. Председатель конкурсной комиссии:</w:t>
      </w:r>
    </w:p>
    <w:p w:rsidR="0089196B" w:rsidRPr="0089196B" w:rsidRDefault="0089196B" w:rsidP="0089196B">
      <w:pPr>
        <w:pStyle w:val="2"/>
        <w:shd w:val="clear" w:color="auto" w:fill="auto"/>
        <w:tabs>
          <w:tab w:val="left" w:pos="858"/>
        </w:tabs>
        <w:spacing w:before="0"/>
        <w:ind w:left="567" w:firstLine="0"/>
        <w:rPr>
          <w:rFonts w:ascii="Times New Roman" w:hAnsi="Times New Roman" w:cs="Times New Roman"/>
          <w:sz w:val="24"/>
          <w:szCs w:val="24"/>
        </w:rPr>
      </w:pPr>
      <w:r w:rsidRPr="0089196B">
        <w:rPr>
          <w:rStyle w:val="11"/>
          <w:rFonts w:eastAsia="Calibri"/>
          <w:sz w:val="24"/>
          <w:szCs w:val="24"/>
        </w:rPr>
        <w:t>1) осуществляет общее руководство работой конкурсной комиссии;</w:t>
      </w:r>
    </w:p>
    <w:p w:rsidR="0089196B" w:rsidRPr="0089196B" w:rsidRDefault="0089196B" w:rsidP="0089196B">
      <w:pPr>
        <w:pStyle w:val="2"/>
        <w:shd w:val="clear" w:color="auto" w:fill="auto"/>
        <w:tabs>
          <w:tab w:val="left" w:pos="882"/>
        </w:tabs>
        <w:spacing w:before="0"/>
        <w:ind w:left="567" w:firstLine="0"/>
        <w:rPr>
          <w:rFonts w:ascii="Times New Roman" w:hAnsi="Times New Roman" w:cs="Times New Roman"/>
          <w:sz w:val="24"/>
          <w:szCs w:val="24"/>
        </w:rPr>
      </w:pPr>
      <w:r w:rsidRPr="0089196B">
        <w:rPr>
          <w:rStyle w:val="11"/>
          <w:rFonts w:eastAsia="Calibri"/>
          <w:sz w:val="24"/>
          <w:szCs w:val="24"/>
        </w:rPr>
        <w:t>2) определяет дату и повестку заседания конкурсной комиссии;</w:t>
      </w:r>
    </w:p>
    <w:p w:rsidR="0089196B" w:rsidRPr="0089196B" w:rsidRDefault="0089196B" w:rsidP="0089196B">
      <w:pPr>
        <w:pStyle w:val="2"/>
        <w:shd w:val="clear" w:color="auto" w:fill="auto"/>
        <w:tabs>
          <w:tab w:val="left" w:pos="878"/>
        </w:tabs>
        <w:spacing w:before="0"/>
        <w:ind w:left="567" w:firstLine="0"/>
        <w:rPr>
          <w:rFonts w:ascii="Times New Roman" w:hAnsi="Times New Roman" w:cs="Times New Roman"/>
          <w:sz w:val="24"/>
          <w:szCs w:val="24"/>
        </w:rPr>
      </w:pPr>
      <w:r w:rsidRPr="0089196B">
        <w:rPr>
          <w:rStyle w:val="11"/>
          <w:rFonts w:eastAsia="Calibri"/>
          <w:sz w:val="24"/>
          <w:szCs w:val="24"/>
        </w:rPr>
        <w:t>3) председательствует на заседаниях конкурсной комиссии;</w:t>
      </w:r>
    </w:p>
    <w:p w:rsidR="0089196B" w:rsidRPr="0089196B" w:rsidRDefault="0089196B" w:rsidP="0089196B">
      <w:pPr>
        <w:pStyle w:val="2"/>
        <w:shd w:val="clear" w:color="auto" w:fill="auto"/>
        <w:tabs>
          <w:tab w:val="left" w:pos="887"/>
        </w:tabs>
        <w:spacing w:before="0"/>
        <w:ind w:left="567" w:firstLine="0"/>
        <w:rPr>
          <w:rFonts w:ascii="Times New Roman" w:hAnsi="Times New Roman" w:cs="Times New Roman"/>
          <w:sz w:val="24"/>
          <w:szCs w:val="24"/>
        </w:rPr>
      </w:pPr>
      <w:r w:rsidRPr="0089196B">
        <w:rPr>
          <w:rStyle w:val="11"/>
          <w:rFonts w:eastAsia="Calibri"/>
          <w:sz w:val="24"/>
          <w:szCs w:val="24"/>
        </w:rPr>
        <w:t>4) созывает заседания конкурсной комиссии;</w:t>
      </w:r>
    </w:p>
    <w:p w:rsidR="0089196B" w:rsidRPr="0089196B" w:rsidRDefault="0089196B" w:rsidP="0089196B">
      <w:pPr>
        <w:pStyle w:val="2"/>
        <w:shd w:val="clear" w:color="auto" w:fill="auto"/>
        <w:tabs>
          <w:tab w:val="left" w:pos="868"/>
        </w:tabs>
        <w:spacing w:before="0"/>
        <w:ind w:left="567" w:firstLine="0"/>
        <w:rPr>
          <w:rFonts w:ascii="Times New Roman" w:hAnsi="Times New Roman" w:cs="Times New Roman"/>
          <w:sz w:val="24"/>
          <w:szCs w:val="24"/>
        </w:rPr>
      </w:pPr>
      <w:r w:rsidRPr="0089196B">
        <w:rPr>
          <w:rStyle w:val="11"/>
          <w:rFonts w:eastAsia="Calibri"/>
          <w:sz w:val="24"/>
          <w:szCs w:val="24"/>
        </w:rPr>
        <w:lastRenderedPageBreak/>
        <w:t>5) распределяет обязанности между членами конкурсной комиссии;</w:t>
      </w:r>
    </w:p>
    <w:p w:rsidR="0089196B" w:rsidRPr="0089196B" w:rsidRDefault="0089196B" w:rsidP="0089196B">
      <w:pPr>
        <w:pStyle w:val="2"/>
        <w:shd w:val="clear" w:color="auto" w:fill="auto"/>
        <w:tabs>
          <w:tab w:val="left" w:pos="878"/>
        </w:tabs>
        <w:spacing w:before="0"/>
        <w:ind w:left="567" w:firstLine="0"/>
        <w:rPr>
          <w:rFonts w:ascii="Times New Roman" w:hAnsi="Times New Roman" w:cs="Times New Roman"/>
          <w:sz w:val="24"/>
          <w:szCs w:val="24"/>
        </w:rPr>
      </w:pPr>
      <w:r w:rsidRPr="0089196B">
        <w:rPr>
          <w:rStyle w:val="11"/>
          <w:rFonts w:eastAsia="Calibri"/>
          <w:sz w:val="24"/>
          <w:szCs w:val="24"/>
        </w:rPr>
        <w:t>6) контролирует исполнение решений, принятых конкурсной комиссией;</w:t>
      </w:r>
    </w:p>
    <w:p w:rsidR="0089196B" w:rsidRPr="0089196B" w:rsidRDefault="0089196B" w:rsidP="0089196B">
      <w:pPr>
        <w:pStyle w:val="2"/>
        <w:shd w:val="clear" w:color="auto" w:fill="auto"/>
        <w:tabs>
          <w:tab w:val="left" w:pos="904"/>
        </w:tabs>
        <w:spacing w:before="0"/>
        <w:rPr>
          <w:rFonts w:ascii="Times New Roman" w:hAnsi="Times New Roman" w:cs="Times New Roman"/>
          <w:sz w:val="24"/>
          <w:szCs w:val="24"/>
        </w:rPr>
      </w:pPr>
      <w:r w:rsidRPr="0089196B">
        <w:rPr>
          <w:rStyle w:val="11"/>
          <w:rFonts w:eastAsia="Calibri"/>
          <w:sz w:val="24"/>
          <w:szCs w:val="24"/>
        </w:rPr>
        <w:t>7) представляет конкурсную комиссию в отношениях с кандидатами на должность главы администрации поселения, иными гражданами, органами государственной власти, органами местного самоуправления, организациями, средствами массовой информации и общественными объединениями;</w:t>
      </w:r>
    </w:p>
    <w:p w:rsidR="0089196B" w:rsidRPr="0089196B" w:rsidRDefault="0089196B" w:rsidP="0089196B">
      <w:pPr>
        <w:pStyle w:val="2"/>
        <w:shd w:val="clear" w:color="auto" w:fill="auto"/>
        <w:tabs>
          <w:tab w:val="left" w:pos="904"/>
        </w:tabs>
        <w:spacing w:before="0"/>
        <w:rPr>
          <w:rFonts w:ascii="Times New Roman" w:hAnsi="Times New Roman" w:cs="Times New Roman"/>
          <w:sz w:val="24"/>
          <w:szCs w:val="24"/>
        </w:rPr>
      </w:pPr>
      <w:r w:rsidRPr="0089196B">
        <w:rPr>
          <w:rStyle w:val="11"/>
          <w:rFonts w:eastAsia="Calibri"/>
          <w:sz w:val="24"/>
          <w:szCs w:val="24"/>
        </w:rPr>
        <w:t>8) подписывает протоколы заседаний конкурсной комиссии и принятые конкурсной комиссией решения;</w:t>
      </w:r>
    </w:p>
    <w:p w:rsidR="0089196B" w:rsidRPr="0089196B" w:rsidRDefault="0089196B" w:rsidP="0089196B">
      <w:pPr>
        <w:pStyle w:val="2"/>
        <w:shd w:val="clear" w:color="auto" w:fill="auto"/>
        <w:tabs>
          <w:tab w:val="left" w:pos="1014"/>
        </w:tabs>
        <w:spacing w:before="0"/>
        <w:rPr>
          <w:rFonts w:ascii="Times New Roman" w:hAnsi="Times New Roman" w:cs="Times New Roman"/>
          <w:sz w:val="24"/>
          <w:szCs w:val="24"/>
        </w:rPr>
      </w:pPr>
      <w:r w:rsidRPr="0089196B">
        <w:rPr>
          <w:rStyle w:val="11"/>
          <w:rFonts w:eastAsia="Calibri"/>
          <w:sz w:val="24"/>
          <w:szCs w:val="24"/>
        </w:rPr>
        <w:t>9) представляет на заседание представительного органа поселения принятое по результатам конкурса решение конкурсной комиссии о представлении на рассмотрение представительного органа поселения кандидатов на должность главы администрации поселения;</w:t>
      </w:r>
    </w:p>
    <w:p w:rsidR="0089196B" w:rsidRPr="0089196B" w:rsidRDefault="0089196B" w:rsidP="0089196B">
      <w:pPr>
        <w:pStyle w:val="2"/>
        <w:shd w:val="clear" w:color="auto" w:fill="auto"/>
        <w:tabs>
          <w:tab w:val="left" w:pos="1182"/>
        </w:tabs>
        <w:spacing w:before="0"/>
        <w:rPr>
          <w:rFonts w:ascii="Times New Roman" w:hAnsi="Times New Roman" w:cs="Times New Roman"/>
          <w:sz w:val="24"/>
          <w:szCs w:val="24"/>
        </w:rPr>
      </w:pPr>
      <w:r w:rsidRPr="0089196B">
        <w:rPr>
          <w:rStyle w:val="11"/>
          <w:rFonts w:eastAsia="Calibri"/>
          <w:sz w:val="24"/>
          <w:szCs w:val="24"/>
        </w:rPr>
        <w:t>10) осуществляет иные полномочия, предусмотренные настоящим Положением.</w:t>
      </w:r>
    </w:p>
    <w:p w:rsidR="0089196B" w:rsidRPr="0089196B" w:rsidRDefault="0089196B" w:rsidP="0089196B">
      <w:pPr>
        <w:pStyle w:val="2"/>
        <w:shd w:val="clear" w:color="auto" w:fill="auto"/>
        <w:tabs>
          <w:tab w:val="left" w:pos="838"/>
        </w:tabs>
        <w:spacing w:before="0"/>
        <w:ind w:firstLine="567"/>
        <w:rPr>
          <w:rFonts w:ascii="Times New Roman" w:hAnsi="Times New Roman" w:cs="Times New Roman"/>
          <w:sz w:val="24"/>
          <w:szCs w:val="24"/>
        </w:rPr>
      </w:pPr>
      <w:r w:rsidRPr="0089196B">
        <w:rPr>
          <w:rStyle w:val="11"/>
          <w:rFonts w:eastAsia="Calibri"/>
          <w:sz w:val="24"/>
          <w:szCs w:val="24"/>
        </w:rPr>
        <w:t>2.4. Секретарь конкурсной комиссии:</w:t>
      </w:r>
    </w:p>
    <w:p w:rsidR="0089196B" w:rsidRPr="0089196B" w:rsidRDefault="0089196B" w:rsidP="0089196B">
      <w:pPr>
        <w:pStyle w:val="2"/>
        <w:shd w:val="clear" w:color="auto" w:fill="auto"/>
        <w:tabs>
          <w:tab w:val="left" w:pos="838"/>
        </w:tabs>
        <w:spacing w:before="0"/>
        <w:ind w:left="567" w:firstLine="0"/>
        <w:rPr>
          <w:rFonts w:ascii="Times New Roman" w:hAnsi="Times New Roman" w:cs="Times New Roman"/>
          <w:sz w:val="24"/>
          <w:szCs w:val="24"/>
        </w:rPr>
      </w:pPr>
      <w:r w:rsidRPr="0089196B">
        <w:rPr>
          <w:rStyle w:val="11"/>
          <w:rFonts w:eastAsia="Calibri"/>
          <w:sz w:val="24"/>
          <w:szCs w:val="24"/>
        </w:rPr>
        <w:t>1) организационно обеспечивает деятельность конкурсной комиссии;</w:t>
      </w:r>
    </w:p>
    <w:p w:rsidR="0089196B" w:rsidRPr="0089196B" w:rsidRDefault="0089196B" w:rsidP="0089196B">
      <w:pPr>
        <w:pStyle w:val="2"/>
        <w:shd w:val="clear" w:color="auto" w:fill="auto"/>
        <w:tabs>
          <w:tab w:val="left" w:pos="961"/>
        </w:tabs>
        <w:spacing w:before="0"/>
        <w:rPr>
          <w:rFonts w:ascii="Times New Roman" w:hAnsi="Times New Roman" w:cs="Times New Roman"/>
          <w:sz w:val="24"/>
          <w:szCs w:val="24"/>
        </w:rPr>
      </w:pPr>
      <w:r w:rsidRPr="0089196B">
        <w:rPr>
          <w:rStyle w:val="11"/>
          <w:rFonts w:eastAsia="Calibri"/>
          <w:sz w:val="24"/>
          <w:szCs w:val="24"/>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принимающих участие в работе конкурсной комиссии, о дате, времени и месте заседания конкурсной комиссии не позднее, чем за 2 дня до заседания конкурсной комиссии;</w:t>
      </w:r>
    </w:p>
    <w:p w:rsidR="0089196B" w:rsidRPr="0089196B" w:rsidRDefault="0089196B" w:rsidP="0089196B">
      <w:pPr>
        <w:pStyle w:val="2"/>
        <w:shd w:val="clear" w:color="auto" w:fill="auto"/>
        <w:tabs>
          <w:tab w:val="left" w:pos="894"/>
        </w:tabs>
        <w:spacing w:before="0"/>
        <w:rPr>
          <w:rFonts w:ascii="Times New Roman" w:hAnsi="Times New Roman" w:cs="Times New Roman"/>
          <w:sz w:val="24"/>
          <w:szCs w:val="24"/>
        </w:rPr>
      </w:pPr>
      <w:r w:rsidRPr="0089196B">
        <w:rPr>
          <w:rStyle w:val="11"/>
          <w:rFonts w:eastAsia="Calibri"/>
          <w:sz w:val="24"/>
          <w:szCs w:val="24"/>
        </w:rPr>
        <w:t>3) ведет протоколы заседаний конкурсной комиссии и подписывает их совместно с председателем конкурсной комиссии;</w:t>
      </w:r>
    </w:p>
    <w:p w:rsidR="0089196B" w:rsidRPr="0089196B" w:rsidRDefault="0089196B" w:rsidP="0089196B">
      <w:pPr>
        <w:pStyle w:val="2"/>
        <w:shd w:val="clear" w:color="auto" w:fill="auto"/>
        <w:tabs>
          <w:tab w:val="left" w:pos="867"/>
        </w:tabs>
        <w:spacing w:before="0"/>
        <w:ind w:left="567" w:firstLine="0"/>
        <w:rPr>
          <w:rFonts w:ascii="Times New Roman" w:hAnsi="Times New Roman" w:cs="Times New Roman"/>
          <w:sz w:val="24"/>
          <w:szCs w:val="24"/>
        </w:rPr>
      </w:pPr>
      <w:r w:rsidRPr="0089196B">
        <w:rPr>
          <w:rStyle w:val="11"/>
          <w:rFonts w:eastAsia="Calibri"/>
          <w:sz w:val="24"/>
          <w:szCs w:val="24"/>
        </w:rPr>
        <w:t>4) оформляет принятые конкурсной комиссией решения;</w:t>
      </w:r>
    </w:p>
    <w:p w:rsidR="0089196B" w:rsidRPr="0089196B" w:rsidRDefault="0089196B" w:rsidP="0089196B">
      <w:pPr>
        <w:pStyle w:val="2"/>
        <w:shd w:val="clear" w:color="auto" w:fill="auto"/>
        <w:tabs>
          <w:tab w:val="left" w:pos="894"/>
        </w:tabs>
        <w:spacing w:before="0"/>
        <w:rPr>
          <w:rFonts w:ascii="Times New Roman" w:hAnsi="Times New Roman" w:cs="Times New Roman"/>
          <w:sz w:val="24"/>
          <w:szCs w:val="24"/>
        </w:rPr>
      </w:pPr>
      <w:r w:rsidRPr="0089196B">
        <w:rPr>
          <w:rStyle w:val="11"/>
          <w:rFonts w:eastAsia="Calibri"/>
          <w:sz w:val="24"/>
          <w:szCs w:val="24"/>
        </w:rPr>
        <w:t>5) решает иные организационные вопросы, связанные с подготовкой и проведением заседаний конкурсной комиссии.</w:t>
      </w:r>
    </w:p>
    <w:p w:rsidR="0089196B" w:rsidRPr="0089196B" w:rsidRDefault="0089196B" w:rsidP="0089196B">
      <w:pPr>
        <w:suppressAutoHyphens/>
        <w:autoSpaceDE w:val="0"/>
        <w:ind w:firstLine="567"/>
        <w:jc w:val="both"/>
      </w:pPr>
      <w:r w:rsidRPr="0089196B">
        <w:t>2.5. Конкурсная комиссия обладает следующими полномочиями:</w:t>
      </w:r>
    </w:p>
    <w:p w:rsidR="0089196B" w:rsidRPr="0089196B" w:rsidRDefault="0089196B" w:rsidP="0089196B">
      <w:pPr>
        <w:suppressAutoHyphens/>
        <w:autoSpaceDE w:val="0"/>
        <w:ind w:firstLine="567"/>
        <w:jc w:val="both"/>
      </w:pPr>
      <w:r w:rsidRPr="0089196B">
        <w:t>- организует проведение конкурса;</w:t>
      </w:r>
    </w:p>
    <w:p w:rsidR="0089196B" w:rsidRPr="0089196B" w:rsidRDefault="0089196B" w:rsidP="0089196B">
      <w:pPr>
        <w:suppressAutoHyphens/>
        <w:autoSpaceDE w:val="0"/>
        <w:ind w:firstLine="567"/>
        <w:jc w:val="both"/>
      </w:pPr>
      <w:r w:rsidRPr="0089196B">
        <w:t>- рассматривает документы, представленные на конкурс;</w:t>
      </w:r>
    </w:p>
    <w:p w:rsidR="0089196B" w:rsidRPr="0089196B" w:rsidRDefault="0089196B" w:rsidP="0089196B">
      <w:pPr>
        <w:suppressAutoHyphens/>
        <w:autoSpaceDE w:val="0"/>
        <w:ind w:firstLine="567"/>
        <w:jc w:val="both"/>
      </w:pPr>
      <w:r w:rsidRPr="0089196B">
        <w:t>- разрабатывает вопросы для собеседования;</w:t>
      </w:r>
    </w:p>
    <w:p w:rsidR="0089196B" w:rsidRPr="0089196B" w:rsidRDefault="0089196B" w:rsidP="0089196B">
      <w:pPr>
        <w:suppressAutoHyphens/>
        <w:autoSpaceDE w:val="0"/>
        <w:ind w:firstLine="567"/>
        <w:jc w:val="both"/>
      </w:pPr>
      <w:r w:rsidRPr="0089196B">
        <w:t>- обеспечивает соблюдение равенства прав претендентов в соответствии с законодательством;</w:t>
      </w:r>
    </w:p>
    <w:p w:rsidR="0089196B" w:rsidRPr="0089196B" w:rsidRDefault="0089196B" w:rsidP="0089196B">
      <w:pPr>
        <w:suppressAutoHyphens/>
        <w:autoSpaceDE w:val="0"/>
        <w:ind w:firstLine="567"/>
        <w:jc w:val="both"/>
      </w:pPr>
      <w:r w:rsidRPr="0089196B">
        <w:t>- при необходимости привлекает к работе экспертов;</w:t>
      </w:r>
    </w:p>
    <w:p w:rsidR="0089196B" w:rsidRPr="0089196B" w:rsidRDefault="0089196B" w:rsidP="0089196B">
      <w:pPr>
        <w:suppressAutoHyphens/>
        <w:autoSpaceDE w:val="0"/>
        <w:ind w:firstLine="567"/>
        <w:jc w:val="both"/>
      </w:pPr>
      <w:r w:rsidRPr="0089196B">
        <w:t>- рассматривает заявления и вопросы, возникающие в процессе подготовки и проведения конкурса;</w:t>
      </w:r>
    </w:p>
    <w:p w:rsidR="0089196B" w:rsidRPr="0089196B" w:rsidRDefault="0089196B" w:rsidP="0089196B">
      <w:pPr>
        <w:suppressAutoHyphens/>
        <w:autoSpaceDE w:val="0"/>
        <w:ind w:firstLine="567"/>
        <w:jc w:val="both"/>
      </w:pPr>
      <w:r w:rsidRPr="0089196B">
        <w:t>- принимает решения по итогам конкурса.</w:t>
      </w:r>
    </w:p>
    <w:p w:rsidR="0089196B" w:rsidRPr="0089196B" w:rsidRDefault="0089196B" w:rsidP="0089196B">
      <w:pPr>
        <w:pStyle w:val="2"/>
        <w:shd w:val="clear" w:color="auto" w:fill="auto"/>
        <w:tabs>
          <w:tab w:val="left" w:pos="1335"/>
        </w:tabs>
        <w:spacing w:before="0"/>
        <w:ind w:firstLine="567"/>
        <w:rPr>
          <w:rStyle w:val="11"/>
          <w:rFonts w:eastAsia="Calibri"/>
          <w:sz w:val="24"/>
          <w:szCs w:val="24"/>
        </w:rPr>
      </w:pPr>
      <w:r w:rsidRPr="0089196B">
        <w:rPr>
          <w:rFonts w:ascii="Times New Roman" w:hAnsi="Times New Roman" w:cs="Times New Roman"/>
          <w:sz w:val="24"/>
          <w:szCs w:val="24"/>
        </w:rPr>
        <w:t xml:space="preserve">2.6. </w:t>
      </w:r>
      <w:r w:rsidRPr="0089196B">
        <w:rPr>
          <w:rStyle w:val="11"/>
          <w:rFonts w:eastAsia="Calibri"/>
          <w:sz w:val="24"/>
          <w:szCs w:val="24"/>
        </w:rPr>
        <w:t>Деятельность конкурсной комиссии осуществляется на коллегиальной основе. Основной формой работы конкурсной комиссии являются заседания.</w:t>
      </w:r>
    </w:p>
    <w:p w:rsidR="0089196B" w:rsidRPr="0089196B" w:rsidRDefault="0089196B" w:rsidP="0089196B">
      <w:pPr>
        <w:suppressAutoHyphens/>
        <w:autoSpaceDE w:val="0"/>
        <w:ind w:firstLine="567"/>
        <w:jc w:val="both"/>
      </w:pPr>
      <w:r w:rsidRPr="0089196B">
        <w:t xml:space="preserve">Конкурсная комиссия правомочна принимать решения только в полном составе. </w:t>
      </w:r>
    </w:p>
    <w:p w:rsidR="0089196B" w:rsidRPr="0089196B" w:rsidRDefault="0089196B" w:rsidP="0089196B">
      <w:pPr>
        <w:suppressAutoHyphens/>
        <w:autoSpaceDE w:val="0"/>
        <w:ind w:firstLine="567"/>
        <w:jc w:val="both"/>
      </w:pPr>
      <w:r w:rsidRPr="0089196B">
        <w:t>Неявка члена конкурсной комиссии на заседание более двух раз влечет исключение его из состава конкурсной комиссии.</w:t>
      </w:r>
    </w:p>
    <w:p w:rsidR="0089196B" w:rsidRPr="0089196B" w:rsidRDefault="0089196B" w:rsidP="0089196B">
      <w:pPr>
        <w:suppressAutoHyphens/>
        <w:autoSpaceDE w:val="0"/>
        <w:ind w:firstLine="567"/>
        <w:jc w:val="both"/>
      </w:pPr>
      <w:r w:rsidRPr="0089196B">
        <w:t>Исключение члена конкурсной комиссии из её состава оформляется решением комиссии. В случае исключение члена конкурсной комиссии из её состава Совет депутатов обязан в трёхдневный срок назначить нового члена конкурсной комиссии.</w:t>
      </w:r>
    </w:p>
    <w:p w:rsidR="0089196B" w:rsidRPr="0089196B" w:rsidRDefault="0089196B" w:rsidP="0089196B">
      <w:pPr>
        <w:pStyle w:val="2"/>
        <w:shd w:val="clear" w:color="auto" w:fill="auto"/>
        <w:tabs>
          <w:tab w:val="left" w:pos="1047"/>
        </w:tabs>
        <w:spacing w:before="0"/>
        <w:ind w:firstLine="567"/>
        <w:rPr>
          <w:rFonts w:ascii="Times New Roman" w:hAnsi="Times New Roman" w:cs="Times New Roman"/>
          <w:sz w:val="24"/>
          <w:szCs w:val="24"/>
        </w:rPr>
      </w:pPr>
      <w:r w:rsidRPr="0089196B">
        <w:rPr>
          <w:rStyle w:val="11"/>
          <w:rFonts w:eastAsia="Calibri"/>
          <w:sz w:val="24"/>
          <w:szCs w:val="24"/>
        </w:rPr>
        <w:t>2.7. На заседании конкурсной комиссии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89196B" w:rsidRPr="0089196B" w:rsidRDefault="0089196B" w:rsidP="0089196B">
      <w:pPr>
        <w:pStyle w:val="2"/>
        <w:shd w:val="clear" w:color="auto" w:fill="auto"/>
        <w:spacing w:before="0"/>
        <w:ind w:firstLine="567"/>
        <w:rPr>
          <w:rFonts w:ascii="Times New Roman" w:hAnsi="Times New Roman" w:cs="Times New Roman"/>
          <w:sz w:val="24"/>
          <w:szCs w:val="24"/>
        </w:rPr>
      </w:pPr>
      <w:r w:rsidRPr="0089196B">
        <w:rPr>
          <w:rStyle w:val="11"/>
          <w:rFonts w:eastAsia="Calibri"/>
          <w:sz w:val="24"/>
          <w:szCs w:val="24"/>
        </w:rPr>
        <w:t>Результаты голосования конкурсной комиссии оформляются решением конкурсной комиссии, которое подписывается председателем конкурсной комиссии.</w:t>
      </w:r>
    </w:p>
    <w:p w:rsidR="0089196B" w:rsidRPr="0089196B" w:rsidRDefault="0089196B" w:rsidP="0089196B">
      <w:pPr>
        <w:autoSpaceDE w:val="0"/>
        <w:autoSpaceDN w:val="0"/>
        <w:adjustRightInd w:val="0"/>
        <w:ind w:firstLine="540"/>
        <w:jc w:val="both"/>
      </w:pPr>
      <w:r w:rsidRPr="0089196B">
        <w:lastRenderedPageBreak/>
        <w:t>2.8. Материально-техническое и организационное обеспечение деятельности конкурсной комиссии, в том числе хранение ее документации, осуществляется аппаратом Совета депутатов.</w:t>
      </w:r>
    </w:p>
    <w:p w:rsidR="0089196B" w:rsidRPr="0089196B" w:rsidRDefault="0089196B" w:rsidP="0089196B">
      <w:pPr>
        <w:autoSpaceDE w:val="0"/>
        <w:autoSpaceDN w:val="0"/>
        <w:adjustRightInd w:val="0"/>
        <w:ind w:firstLine="540"/>
        <w:jc w:val="both"/>
      </w:pPr>
      <w:r w:rsidRPr="0089196B">
        <w:t>2.9. Конкурсная комиссия образуется на срок проведения конкурса. Полномочия конкурсной комиссии прекращаются со дня вступления в силу решения Совета депутатов о назначении на должность главы местной администрации.</w:t>
      </w:r>
    </w:p>
    <w:p w:rsidR="0089196B" w:rsidRPr="0089196B" w:rsidRDefault="0089196B" w:rsidP="0089196B">
      <w:pPr>
        <w:suppressAutoHyphens/>
        <w:autoSpaceDE w:val="0"/>
        <w:ind w:firstLine="567"/>
        <w:jc w:val="both"/>
      </w:pPr>
    </w:p>
    <w:p w:rsidR="0089196B" w:rsidRPr="0089196B" w:rsidRDefault="0089196B" w:rsidP="0089196B">
      <w:pPr>
        <w:suppressAutoHyphens/>
        <w:autoSpaceDE w:val="0"/>
        <w:ind w:firstLine="567"/>
        <w:jc w:val="center"/>
        <w:rPr>
          <w:b/>
        </w:rPr>
      </w:pPr>
      <w:r w:rsidRPr="0089196B">
        <w:rPr>
          <w:b/>
        </w:rPr>
        <w:t>3. Порядок объявления конкурса</w:t>
      </w:r>
    </w:p>
    <w:p w:rsidR="0089196B" w:rsidRPr="0089196B" w:rsidRDefault="0089196B" w:rsidP="0089196B">
      <w:pPr>
        <w:suppressAutoHyphens/>
        <w:autoSpaceDE w:val="0"/>
        <w:ind w:firstLine="567"/>
        <w:jc w:val="center"/>
        <w:rPr>
          <w:b/>
        </w:rPr>
      </w:pPr>
    </w:p>
    <w:p w:rsidR="0089196B" w:rsidRPr="0089196B" w:rsidRDefault="0089196B" w:rsidP="0089196B">
      <w:pPr>
        <w:suppressAutoHyphens/>
        <w:autoSpaceDE w:val="0"/>
        <w:ind w:firstLine="567"/>
        <w:jc w:val="both"/>
      </w:pPr>
      <w:r w:rsidRPr="0089196B">
        <w:t>3.1. Решение об объявлении конкурса принимает Совет депутатов МО «Усть-Лужское сельское поселение». Указанное решение, а также объявление о приеме документов для участия в конкурсе, условия конкурса, сведения о дате, времени, месте его проведения, проект контракта с главой местной администрации публикуются в средствах массовой информации не позднее, чем за 20 дней до дня проведения конкурса.</w:t>
      </w:r>
    </w:p>
    <w:p w:rsidR="0089196B" w:rsidRPr="0089196B" w:rsidRDefault="0089196B" w:rsidP="0089196B">
      <w:pPr>
        <w:suppressAutoHyphens/>
        <w:autoSpaceDE w:val="0"/>
        <w:ind w:firstLine="567"/>
        <w:jc w:val="both"/>
      </w:pPr>
      <w:r w:rsidRPr="0089196B">
        <w:t xml:space="preserve">3.1.1. В решениях Совета депутатов при объявлении конкурса в обязательном порядке: </w:t>
      </w:r>
    </w:p>
    <w:p w:rsidR="0089196B" w:rsidRPr="0089196B" w:rsidRDefault="0089196B" w:rsidP="0089196B">
      <w:pPr>
        <w:suppressAutoHyphens/>
        <w:autoSpaceDE w:val="0"/>
        <w:ind w:firstLine="567"/>
        <w:jc w:val="both"/>
      </w:pPr>
      <w:r w:rsidRPr="0089196B">
        <w:rPr>
          <w:rStyle w:val="11"/>
          <w:sz w:val="24"/>
          <w:szCs w:val="24"/>
        </w:rPr>
        <w:t>1) определены дата, время и место проведения конкурса, срок и место приема документов на участие в конкурсе;</w:t>
      </w:r>
    </w:p>
    <w:p w:rsidR="0089196B" w:rsidRPr="0089196B" w:rsidRDefault="0089196B" w:rsidP="0089196B">
      <w:pPr>
        <w:pStyle w:val="2"/>
        <w:shd w:val="clear" w:color="auto" w:fill="auto"/>
        <w:tabs>
          <w:tab w:val="left" w:pos="903"/>
        </w:tabs>
        <w:spacing w:before="0"/>
        <w:rPr>
          <w:rFonts w:ascii="Times New Roman" w:hAnsi="Times New Roman" w:cs="Times New Roman"/>
          <w:sz w:val="24"/>
          <w:szCs w:val="24"/>
        </w:rPr>
      </w:pPr>
      <w:r w:rsidRPr="0089196B">
        <w:rPr>
          <w:rStyle w:val="11"/>
          <w:rFonts w:eastAsia="Calibri"/>
          <w:sz w:val="24"/>
          <w:szCs w:val="24"/>
        </w:rPr>
        <w:t>2) указаны срок публикации объявления о проведении конкурса и проекта контракта с главой местной администрации;</w:t>
      </w:r>
    </w:p>
    <w:p w:rsidR="0089196B" w:rsidRPr="0089196B" w:rsidRDefault="0089196B" w:rsidP="0089196B">
      <w:pPr>
        <w:pStyle w:val="2"/>
        <w:shd w:val="clear" w:color="auto" w:fill="auto"/>
        <w:tabs>
          <w:tab w:val="left" w:pos="966"/>
        </w:tabs>
        <w:spacing w:before="0"/>
        <w:rPr>
          <w:rFonts w:ascii="Times New Roman" w:hAnsi="Times New Roman" w:cs="Times New Roman"/>
          <w:sz w:val="24"/>
          <w:szCs w:val="24"/>
        </w:rPr>
      </w:pPr>
      <w:r w:rsidRPr="0089196B">
        <w:rPr>
          <w:rStyle w:val="11"/>
          <w:rFonts w:eastAsia="Calibri"/>
          <w:sz w:val="24"/>
          <w:szCs w:val="24"/>
        </w:rPr>
        <w:t>3) определен персональный состав членов конкурсной комиссии.</w:t>
      </w:r>
    </w:p>
    <w:p w:rsidR="0089196B" w:rsidRPr="0089196B" w:rsidRDefault="0089196B" w:rsidP="0089196B">
      <w:pPr>
        <w:suppressAutoHyphens/>
        <w:autoSpaceDE w:val="0"/>
        <w:ind w:firstLine="567"/>
        <w:jc w:val="both"/>
      </w:pPr>
      <w:r w:rsidRPr="0089196B">
        <w:t>3.1.2. В объявлении о проведении конкурса указываются:</w:t>
      </w:r>
    </w:p>
    <w:p w:rsidR="0089196B" w:rsidRPr="0089196B" w:rsidRDefault="0089196B" w:rsidP="0089196B">
      <w:pPr>
        <w:pStyle w:val="2"/>
        <w:shd w:val="clear" w:color="auto" w:fill="auto"/>
        <w:tabs>
          <w:tab w:val="left" w:pos="834"/>
        </w:tabs>
        <w:spacing w:before="0"/>
        <w:ind w:left="567" w:firstLine="0"/>
        <w:rPr>
          <w:rFonts w:ascii="Times New Roman" w:hAnsi="Times New Roman" w:cs="Times New Roman"/>
          <w:sz w:val="24"/>
          <w:szCs w:val="24"/>
        </w:rPr>
      </w:pPr>
      <w:r w:rsidRPr="0089196B">
        <w:rPr>
          <w:rStyle w:val="11"/>
          <w:rFonts w:eastAsia="Calibri"/>
          <w:sz w:val="24"/>
          <w:szCs w:val="24"/>
        </w:rPr>
        <w:t>1) дата, время и место проведения конкурса;</w:t>
      </w:r>
    </w:p>
    <w:p w:rsidR="0089196B" w:rsidRPr="0089196B" w:rsidRDefault="0089196B" w:rsidP="0089196B">
      <w:pPr>
        <w:pStyle w:val="2"/>
        <w:shd w:val="clear" w:color="auto" w:fill="auto"/>
        <w:tabs>
          <w:tab w:val="left" w:pos="927"/>
        </w:tabs>
        <w:spacing w:before="0"/>
        <w:rPr>
          <w:rFonts w:ascii="Times New Roman" w:hAnsi="Times New Roman" w:cs="Times New Roman"/>
          <w:sz w:val="24"/>
          <w:szCs w:val="24"/>
        </w:rPr>
      </w:pPr>
      <w:r w:rsidRPr="0089196B">
        <w:rPr>
          <w:rStyle w:val="11"/>
          <w:rFonts w:eastAsia="Calibri"/>
          <w:sz w:val="24"/>
          <w:szCs w:val="24"/>
        </w:rPr>
        <w:t>2) срок приема документов (дата начала и дата окончания), место и время приема документов, подлежащих представлению в соответствии с настоящим Положением;</w:t>
      </w:r>
    </w:p>
    <w:p w:rsidR="0089196B" w:rsidRPr="0089196B" w:rsidRDefault="0089196B" w:rsidP="0089196B">
      <w:pPr>
        <w:pStyle w:val="2"/>
        <w:shd w:val="clear" w:color="auto" w:fill="auto"/>
        <w:tabs>
          <w:tab w:val="left" w:pos="1057"/>
        </w:tabs>
        <w:spacing w:before="0"/>
        <w:rPr>
          <w:rFonts w:ascii="Times New Roman" w:hAnsi="Times New Roman" w:cs="Times New Roman"/>
          <w:sz w:val="24"/>
          <w:szCs w:val="24"/>
        </w:rPr>
      </w:pPr>
      <w:r w:rsidRPr="0089196B">
        <w:rPr>
          <w:rStyle w:val="11"/>
          <w:rFonts w:eastAsia="Calibri"/>
          <w:sz w:val="24"/>
          <w:szCs w:val="24"/>
        </w:rPr>
        <w:t>3) иные условия конкурса, установленные настоящим положением, в том числе требования, предъявляемые к кандидатам; перечень документов, необходимых для участия в конкурсе, и требования к их оформлению; порядок проведения конкурсных испытаний.</w:t>
      </w:r>
    </w:p>
    <w:p w:rsidR="0089196B" w:rsidRPr="0089196B" w:rsidRDefault="0089196B" w:rsidP="0089196B">
      <w:pPr>
        <w:suppressAutoHyphens/>
        <w:autoSpaceDE w:val="0"/>
        <w:ind w:firstLine="567"/>
        <w:jc w:val="both"/>
      </w:pPr>
    </w:p>
    <w:p w:rsidR="0089196B" w:rsidRPr="0089196B" w:rsidRDefault="0089196B" w:rsidP="0089196B">
      <w:pPr>
        <w:tabs>
          <w:tab w:val="left" w:pos="0"/>
        </w:tabs>
        <w:suppressAutoHyphens/>
        <w:ind w:firstLine="567"/>
        <w:jc w:val="center"/>
        <w:rPr>
          <w:b/>
        </w:rPr>
      </w:pPr>
      <w:r w:rsidRPr="0089196B">
        <w:rPr>
          <w:b/>
        </w:rPr>
        <w:t>4. Условия проведения конкурса</w:t>
      </w:r>
    </w:p>
    <w:p w:rsidR="0089196B" w:rsidRPr="0089196B" w:rsidRDefault="0089196B" w:rsidP="0089196B">
      <w:pPr>
        <w:tabs>
          <w:tab w:val="left" w:pos="0"/>
        </w:tabs>
        <w:suppressAutoHyphens/>
        <w:ind w:firstLine="567"/>
        <w:jc w:val="center"/>
        <w:rPr>
          <w:b/>
        </w:rPr>
      </w:pPr>
    </w:p>
    <w:p w:rsidR="0089196B" w:rsidRPr="0089196B" w:rsidRDefault="0089196B" w:rsidP="0089196B">
      <w:pPr>
        <w:suppressAutoHyphens/>
        <w:autoSpaceDE w:val="0"/>
        <w:ind w:firstLine="567"/>
        <w:jc w:val="both"/>
      </w:pPr>
      <w:r w:rsidRPr="0089196B">
        <w:t>4.1. При проведении конкурса претендентам гарантируется равенство прав в соответствии с Конституцией Российской Федерации.</w:t>
      </w:r>
    </w:p>
    <w:p w:rsidR="0089196B" w:rsidRPr="0089196B" w:rsidRDefault="0089196B" w:rsidP="0089196B">
      <w:pPr>
        <w:suppressAutoHyphens/>
        <w:autoSpaceDE w:val="0"/>
        <w:ind w:firstLine="567"/>
        <w:jc w:val="both"/>
      </w:pPr>
      <w:r w:rsidRPr="0089196B">
        <w:t>Участие одного претендента на замещение должности главы местной администрации в проведении конкурса допускается.</w:t>
      </w:r>
    </w:p>
    <w:p w:rsidR="0089196B" w:rsidRPr="0089196B" w:rsidRDefault="0089196B" w:rsidP="0089196B">
      <w:pPr>
        <w:pStyle w:val="2"/>
        <w:shd w:val="clear" w:color="auto" w:fill="auto"/>
        <w:tabs>
          <w:tab w:val="left" w:pos="1095"/>
        </w:tabs>
        <w:spacing w:before="0"/>
        <w:ind w:firstLine="567"/>
        <w:rPr>
          <w:rFonts w:ascii="Times New Roman" w:hAnsi="Times New Roman" w:cs="Times New Roman"/>
          <w:sz w:val="24"/>
          <w:szCs w:val="24"/>
        </w:rPr>
      </w:pPr>
      <w:r w:rsidRPr="0089196B">
        <w:rPr>
          <w:rStyle w:val="11"/>
          <w:rFonts w:eastAsia="Calibri"/>
          <w:sz w:val="24"/>
          <w:szCs w:val="24"/>
        </w:rPr>
        <w:t>4.2. Гражданин, изъявивший желание принять участие в конкурсе, представляет следующие документы:</w:t>
      </w:r>
    </w:p>
    <w:p w:rsidR="0089196B" w:rsidRPr="0089196B" w:rsidRDefault="0089196B" w:rsidP="0089196B">
      <w:pPr>
        <w:pStyle w:val="2"/>
        <w:shd w:val="clear" w:color="auto" w:fill="auto"/>
        <w:tabs>
          <w:tab w:val="left" w:pos="918"/>
        </w:tabs>
        <w:spacing w:before="0"/>
        <w:rPr>
          <w:rFonts w:ascii="Times New Roman" w:hAnsi="Times New Roman" w:cs="Times New Roman"/>
          <w:sz w:val="24"/>
          <w:szCs w:val="24"/>
        </w:rPr>
      </w:pPr>
      <w:r w:rsidRPr="0089196B">
        <w:rPr>
          <w:rStyle w:val="11"/>
          <w:rFonts w:eastAsia="Calibri"/>
          <w:sz w:val="24"/>
          <w:szCs w:val="24"/>
        </w:rPr>
        <w:t>1) личное заявление на участие в конкурсе по форме, установленной приложением №1 к настоящему Положению;</w:t>
      </w:r>
    </w:p>
    <w:p w:rsidR="0089196B" w:rsidRPr="0089196B" w:rsidRDefault="0089196B" w:rsidP="0089196B">
      <w:pPr>
        <w:pStyle w:val="2"/>
        <w:shd w:val="clear" w:color="auto" w:fill="auto"/>
        <w:tabs>
          <w:tab w:val="left" w:pos="860"/>
        </w:tabs>
        <w:spacing w:before="0"/>
        <w:rPr>
          <w:rFonts w:ascii="Times New Roman" w:hAnsi="Times New Roman" w:cs="Times New Roman"/>
          <w:sz w:val="24"/>
          <w:szCs w:val="24"/>
        </w:rPr>
      </w:pPr>
      <w:r w:rsidRPr="0089196B">
        <w:rPr>
          <w:rStyle w:val="11"/>
          <w:rFonts w:eastAsia="Calibri"/>
          <w:sz w:val="24"/>
          <w:szCs w:val="24"/>
        </w:rPr>
        <w:t>2) собственноручно заполненную и подписанную анкету с приложением фотографии по форме, установленной приложением №2 к настоящему Положению;</w:t>
      </w:r>
    </w:p>
    <w:p w:rsidR="0089196B" w:rsidRPr="0089196B" w:rsidRDefault="0089196B" w:rsidP="0089196B">
      <w:pPr>
        <w:pStyle w:val="2"/>
        <w:shd w:val="clear" w:color="auto" w:fill="auto"/>
        <w:tabs>
          <w:tab w:val="left" w:pos="903"/>
        </w:tabs>
        <w:spacing w:before="0"/>
        <w:rPr>
          <w:rFonts w:ascii="Times New Roman" w:hAnsi="Times New Roman" w:cs="Times New Roman"/>
          <w:sz w:val="24"/>
          <w:szCs w:val="24"/>
        </w:rPr>
      </w:pPr>
      <w:r w:rsidRPr="0089196B">
        <w:rPr>
          <w:rStyle w:val="11"/>
          <w:rFonts w:eastAsia="Calibri"/>
          <w:sz w:val="24"/>
          <w:szCs w:val="24"/>
        </w:rPr>
        <w:t>3) копию паспорта или заменяющего его документа (соответствующий документ предъявляется лично по прибытии на конкурс);</w:t>
      </w:r>
    </w:p>
    <w:p w:rsidR="0089196B" w:rsidRPr="0089196B" w:rsidRDefault="0089196B" w:rsidP="0089196B">
      <w:pPr>
        <w:pStyle w:val="2"/>
        <w:shd w:val="clear" w:color="auto" w:fill="auto"/>
        <w:spacing w:before="0"/>
        <w:ind w:firstLine="567"/>
        <w:rPr>
          <w:rFonts w:ascii="Times New Roman" w:hAnsi="Times New Roman" w:cs="Times New Roman"/>
          <w:sz w:val="24"/>
          <w:szCs w:val="24"/>
        </w:rPr>
      </w:pPr>
      <w:r w:rsidRPr="0089196B">
        <w:rPr>
          <w:rStyle w:val="11"/>
          <w:rFonts w:eastAsia="Calibri"/>
          <w:sz w:val="24"/>
          <w:szCs w:val="24"/>
        </w:rPr>
        <w:t>4) копию документа о профессиональном образовании;</w:t>
      </w:r>
    </w:p>
    <w:p w:rsidR="0089196B" w:rsidRPr="0089196B" w:rsidRDefault="0089196B" w:rsidP="0089196B">
      <w:pPr>
        <w:pStyle w:val="2"/>
        <w:shd w:val="clear" w:color="auto" w:fill="auto"/>
        <w:spacing w:before="0"/>
        <w:ind w:firstLine="567"/>
        <w:rPr>
          <w:rFonts w:ascii="Times New Roman" w:hAnsi="Times New Roman" w:cs="Times New Roman"/>
          <w:sz w:val="24"/>
          <w:szCs w:val="24"/>
        </w:rPr>
      </w:pPr>
      <w:r w:rsidRPr="0089196B">
        <w:rPr>
          <w:rStyle w:val="11"/>
          <w:rFonts w:eastAsia="Calibri"/>
          <w:sz w:val="24"/>
          <w:szCs w:val="24"/>
        </w:rPr>
        <w:t>5) копию трудовой книжки или иного документа, подтверждающего трудовую (служебную) деятельность гражданина;</w:t>
      </w:r>
    </w:p>
    <w:p w:rsidR="0089196B" w:rsidRPr="0089196B" w:rsidRDefault="0089196B" w:rsidP="0089196B">
      <w:pPr>
        <w:pStyle w:val="2"/>
        <w:shd w:val="clear" w:color="auto" w:fill="auto"/>
        <w:tabs>
          <w:tab w:val="left" w:pos="1115"/>
        </w:tabs>
        <w:spacing w:before="0"/>
        <w:rPr>
          <w:rFonts w:ascii="Times New Roman" w:hAnsi="Times New Roman" w:cs="Times New Roman"/>
          <w:sz w:val="24"/>
          <w:szCs w:val="24"/>
        </w:rPr>
      </w:pPr>
      <w:r w:rsidRPr="0089196B">
        <w:rPr>
          <w:rStyle w:val="11"/>
          <w:rFonts w:eastAsia="Calibri"/>
          <w:sz w:val="24"/>
          <w:szCs w:val="24"/>
        </w:rPr>
        <w:t>6) копию страхового свидетельства обязательного пенсионного страхования;</w:t>
      </w:r>
    </w:p>
    <w:p w:rsidR="0089196B" w:rsidRPr="0089196B" w:rsidRDefault="0089196B" w:rsidP="0089196B">
      <w:pPr>
        <w:pStyle w:val="2"/>
        <w:shd w:val="clear" w:color="auto" w:fill="auto"/>
        <w:tabs>
          <w:tab w:val="left" w:pos="986"/>
        </w:tabs>
        <w:spacing w:before="0"/>
        <w:rPr>
          <w:rFonts w:ascii="Times New Roman" w:hAnsi="Times New Roman" w:cs="Times New Roman"/>
          <w:sz w:val="24"/>
          <w:szCs w:val="24"/>
        </w:rPr>
      </w:pPr>
      <w:r w:rsidRPr="0089196B">
        <w:rPr>
          <w:rStyle w:val="11"/>
          <w:rFonts w:eastAsia="Calibri"/>
          <w:sz w:val="24"/>
          <w:szCs w:val="24"/>
        </w:rPr>
        <w:lastRenderedPageBreak/>
        <w:t>7) копию свидетельства о постановке физического лица на учет в налоговом органе по месту жительства на территории Российской Федерации;</w:t>
      </w:r>
    </w:p>
    <w:p w:rsidR="0089196B" w:rsidRPr="0089196B" w:rsidRDefault="0089196B" w:rsidP="0089196B">
      <w:pPr>
        <w:pStyle w:val="2"/>
        <w:shd w:val="clear" w:color="auto" w:fill="auto"/>
        <w:tabs>
          <w:tab w:val="left" w:pos="878"/>
        </w:tabs>
        <w:spacing w:before="0"/>
        <w:ind w:left="567" w:firstLine="0"/>
        <w:rPr>
          <w:rFonts w:ascii="Times New Roman" w:hAnsi="Times New Roman" w:cs="Times New Roman"/>
          <w:sz w:val="24"/>
          <w:szCs w:val="24"/>
        </w:rPr>
      </w:pPr>
      <w:r w:rsidRPr="0089196B">
        <w:rPr>
          <w:rStyle w:val="11"/>
          <w:rFonts w:eastAsia="Calibri"/>
          <w:sz w:val="24"/>
          <w:szCs w:val="24"/>
        </w:rPr>
        <w:t>8) копию документа воинского учета - для военнообязанных;</w:t>
      </w:r>
    </w:p>
    <w:p w:rsidR="0089196B" w:rsidRPr="0089196B" w:rsidRDefault="0089196B" w:rsidP="0089196B">
      <w:pPr>
        <w:pStyle w:val="2"/>
        <w:shd w:val="clear" w:color="auto" w:fill="auto"/>
        <w:tabs>
          <w:tab w:val="left" w:pos="952"/>
        </w:tabs>
        <w:spacing w:before="0"/>
        <w:rPr>
          <w:rFonts w:ascii="Times New Roman" w:hAnsi="Times New Roman" w:cs="Times New Roman"/>
          <w:sz w:val="24"/>
          <w:szCs w:val="24"/>
        </w:rPr>
      </w:pPr>
      <w:r w:rsidRPr="0089196B">
        <w:rPr>
          <w:rStyle w:val="11"/>
          <w:rFonts w:eastAsia="Calibri"/>
          <w:sz w:val="24"/>
          <w:szCs w:val="24"/>
        </w:rPr>
        <w:t>9) заключение медицинского учреждения об отсутствии заболевания, препятствующего поступлению на муниципальную службу;</w:t>
      </w:r>
    </w:p>
    <w:p w:rsidR="0089196B" w:rsidRPr="0089196B" w:rsidRDefault="0089196B" w:rsidP="0089196B">
      <w:pPr>
        <w:pStyle w:val="2"/>
        <w:shd w:val="clear" w:color="auto" w:fill="auto"/>
        <w:tabs>
          <w:tab w:val="left" w:pos="1067"/>
        </w:tabs>
        <w:spacing w:before="0"/>
        <w:rPr>
          <w:rStyle w:val="11"/>
          <w:rFonts w:eastAsia="Calibri"/>
          <w:sz w:val="24"/>
          <w:szCs w:val="24"/>
        </w:rPr>
      </w:pPr>
      <w:r w:rsidRPr="0089196B">
        <w:rPr>
          <w:rStyle w:val="11"/>
          <w:rFonts w:eastAsia="Calibri"/>
          <w:sz w:val="24"/>
          <w:szCs w:val="24"/>
        </w:rPr>
        <w:t>10)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календарный год, предшествующий году подачи документов для участия в конкурсе.</w:t>
      </w:r>
    </w:p>
    <w:p w:rsidR="00375396" w:rsidRDefault="0089196B" w:rsidP="00375396">
      <w:pPr>
        <w:pStyle w:val="2"/>
        <w:shd w:val="clear" w:color="auto" w:fill="auto"/>
        <w:spacing w:before="0"/>
        <w:ind w:firstLine="567"/>
        <w:rPr>
          <w:rStyle w:val="11"/>
          <w:rFonts w:eastAsia="Calibri"/>
          <w:sz w:val="24"/>
          <w:szCs w:val="24"/>
        </w:rPr>
      </w:pPr>
      <w:r w:rsidRPr="0089196B">
        <w:rPr>
          <w:rStyle w:val="11"/>
          <w:rFonts w:eastAsia="Calibri"/>
          <w:sz w:val="24"/>
          <w:szCs w:val="24"/>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F14719" w:rsidRPr="00756495" w:rsidRDefault="00F14719" w:rsidP="00375396">
      <w:pPr>
        <w:pStyle w:val="2"/>
        <w:shd w:val="clear" w:color="auto" w:fill="auto"/>
        <w:spacing w:before="0"/>
        <w:ind w:firstLine="567"/>
        <w:rPr>
          <w:rStyle w:val="11"/>
          <w:rFonts w:eastAsia="Calibri"/>
          <w:color w:val="FF0000"/>
          <w:sz w:val="24"/>
          <w:szCs w:val="24"/>
        </w:rPr>
      </w:pPr>
      <w:r w:rsidRPr="00756495">
        <w:rPr>
          <w:rStyle w:val="11"/>
          <w:rFonts w:eastAsia="Calibri"/>
          <w:color w:val="FF0000"/>
          <w:sz w:val="24"/>
          <w:szCs w:val="24"/>
        </w:rPr>
        <w:t>11) сведения об адресах сайтов и (или)</w:t>
      </w:r>
      <w:r w:rsidR="00756495">
        <w:rPr>
          <w:rStyle w:val="11"/>
          <w:rFonts w:eastAsia="Calibri"/>
          <w:color w:val="FF0000"/>
          <w:sz w:val="24"/>
          <w:szCs w:val="24"/>
        </w:rPr>
        <w:t xml:space="preserve"> </w:t>
      </w:r>
      <w:r w:rsidRPr="00756495">
        <w:rPr>
          <w:rStyle w:val="11"/>
          <w:rFonts w:eastAsia="Calibri"/>
          <w:color w:val="FF0000"/>
          <w:sz w:val="24"/>
          <w:szCs w:val="24"/>
        </w:rPr>
        <w:t xml:space="preserve">страниц сайтов в информационно-телекоммуникационной сети «Интернет» на которых </w:t>
      </w:r>
      <w:proofErr w:type="gramStart"/>
      <w:r w:rsidRPr="00756495">
        <w:rPr>
          <w:rStyle w:val="11"/>
          <w:rFonts w:eastAsia="Calibri"/>
          <w:color w:val="FF0000"/>
          <w:sz w:val="24"/>
          <w:szCs w:val="24"/>
        </w:rPr>
        <w:t>гражданин, претендующий на замещение должности муниципальной службы размещал</w:t>
      </w:r>
      <w:proofErr w:type="gramEnd"/>
      <w:r w:rsidRPr="00756495">
        <w:rPr>
          <w:rStyle w:val="11"/>
          <w:rFonts w:eastAsia="Calibri"/>
          <w:color w:val="FF0000"/>
          <w:sz w:val="24"/>
          <w:szCs w:val="24"/>
        </w:rPr>
        <w:t xml:space="preserve"> общедоступную информацию, а также данные</w:t>
      </w:r>
      <w:r w:rsidR="00756495" w:rsidRPr="00756495">
        <w:rPr>
          <w:rStyle w:val="11"/>
          <w:rFonts w:eastAsia="Calibri"/>
          <w:color w:val="FF0000"/>
          <w:sz w:val="24"/>
          <w:szCs w:val="24"/>
        </w:rPr>
        <w:t>,</w:t>
      </w:r>
      <w:r w:rsidRPr="00756495">
        <w:rPr>
          <w:rStyle w:val="11"/>
          <w:rFonts w:eastAsia="Calibri"/>
          <w:color w:val="FF0000"/>
          <w:sz w:val="24"/>
          <w:szCs w:val="24"/>
        </w:rPr>
        <w:t xml:space="preserve"> позволяющие их идентифицировать</w:t>
      </w:r>
      <w:r w:rsidR="00756495" w:rsidRPr="00756495">
        <w:rPr>
          <w:rStyle w:val="11"/>
          <w:rFonts w:eastAsia="Calibri"/>
          <w:color w:val="FF0000"/>
          <w:sz w:val="24"/>
          <w:szCs w:val="24"/>
        </w:rPr>
        <w:t>.</w:t>
      </w:r>
    </w:p>
    <w:p w:rsidR="0089196B" w:rsidRPr="0089196B" w:rsidRDefault="0089196B" w:rsidP="0089196B">
      <w:pPr>
        <w:autoSpaceDE w:val="0"/>
        <w:autoSpaceDN w:val="0"/>
        <w:adjustRightInd w:val="0"/>
        <w:ind w:firstLine="540"/>
        <w:jc w:val="both"/>
      </w:pPr>
      <w:r w:rsidRPr="0089196B">
        <w:t>4.</w:t>
      </w:r>
      <w:r w:rsidR="001A20F2">
        <w:t>3</w:t>
      </w:r>
      <w:r w:rsidRPr="0089196B">
        <w:t xml:space="preserve">. Прием документов для участия в конкурсе, указанных в </w:t>
      </w:r>
      <w:hyperlink r:id="rId7" w:anchor="Par122" w:history="1">
        <w:r w:rsidRPr="0089196B">
          <w:rPr>
            <w:rStyle w:val="a3"/>
            <w:color w:val="auto"/>
            <w:u w:val="none"/>
          </w:rPr>
          <w:t xml:space="preserve">пункте </w:t>
        </w:r>
      </w:hyperlink>
      <w:r w:rsidRPr="0089196B">
        <w:t>4.2. настоящего Положения, осуществляется в сроки, установленные решением Совета депутатов об объявлении конкурса.</w:t>
      </w:r>
    </w:p>
    <w:p w:rsidR="0089196B" w:rsidRPr="0089196B" w:rsidRDefault="0089196B" w:rsidP="0089196B">
      <w:pPr>
        <w:suppressAutoHyphens/>
        <w:autoSpaceDE w:val="0"/>
        <w:ind w:firstLine="567"/>
        <w:jc w:val="both"/>
      </w:pPr>
      <w:r w:rsidRPr="0089196B">
        <w:t>При несвоевременном или неполном представлении по уважительным причинам вышеуказанных документов, председатель конкурсной комиссии вправе перенести сроки приема документов для участия в конкурсе. Несвоевременное или неполное представление документов без уважительных причин является основанием для отказа лицу в приеме документов для участия в конкурсе.</w:t>
      </w:r>
    </w:p>
    <w:p w:rsidR="0089196B" w:rsidRPr="0089196B" w:rsidRDefault="00375396" w:rsidP="0089196B">
      <w:pPr>
        <w:pStyle w:val="2"/>
        <w:shd w:val="clear" w:color="auto" w:fill="auto"/>
        <w:tabs>
          <w:tab w:val="left" w:pos="1043"/>
        </w:tabs>
        <w:spacing w:before="0"/>
        <w:ind w:firstLine="567"/>
        <w:rPr>
          <w:rFonts w:ascii="Times New Roman" w:hAnsi="Times New Roman" w:cs="Times New Roman"/>
          <w:sz w:val="24"/>
          <w:szCs w:val="24"/>
        </w:rPr>
      </w:pPr>
      <w:r>
        <w:rPr>
          <w:rStyle w:val="11"/>
          <w:rFonts w:eastAsia="Calibri"/>
          <w:sz w:val="24"/>
          <w:szCs w:val="24"/>
        </w:rPr>
        <w:t>4.</w:t>
      </w:r>
      <w:r w:rsidR="001A20F2">
        <w:rPr>
          <w:rStyle w:val="11"/>
          <w:rFonts w:eastAsia="Calibri"/>
          <w:sz w:val="24"/>
          <w:szCs w:val="24"/>
        </w:rPr>
        <w:t>4</w:t>
      </w:r>
      <w:r w:rsidR="0089196B" w:rsidRPr="0089196B">
        <w:rPr>
          <w:rStyle w:val="11"/>
          <w:rFonts w:eastAsia="Calibri"/>
          <w:sz w:val="24"/>
          <w:szCs w:val="24"/>
        </w:rPr>
        <w:t>.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89196B" w:rsidRPr="0089196B" w:rsidRDefault="00375396" w:rsidP="0089196B">
      <w:pPr>
        <w:suppressAutoHyphens/>
        <w:autoSpaceDE w:val="0"/>
        <w:ind w:firstLine="567"/>
        <w:jc w:val="both"/>
      </w:pPr>
      <w:r>
        <w:t>4.</w:t>
      </w:r>
      <w:r w:rsidR="001A20F2">
        <w:t>5</w:t>
      </w:r>
      <w:r w:rsidR="0089196B" w:rsidRPr="0089196B">
        <w:t>. Лицо не допускается к участию в конкурсе в случае:</w:t>
      </w:r>
    </w:p>
    <w:p w:rsidR="0089196B" w:rsidRPr="0089196B" w:rsidRDefault="0089196B" w:rsidP="0089196B">
      <w:pPr>
        <w:suppressAutoHyphens/>
        <w:autoSpaceDE w:val="0"/>
        <w:ind w:firstLine="567"/>
        <w:jc w:val="both"/>
      </w:pPr>
      <w:r w:rsidRPr="0089196B">
        <w:t>- признания его недееспособным или ограниченно дееспособным решением суда, вступившим в законную силу;</w:t>
      </w:r>
    </w:p>
    <w:p w:rsidR="0089196B" w:rsidRPr="0089196B" w:rsidRDefault="0089196B" w:rsidP="0089196B">
      <w:pPr>
        <w:suppressAutoHyphens/>
        <w:ind w:firstLine="567"/>
        <w:jc w:val="both"/>
      </w:pPr>
      <w:r w:rsidRPr="0089196B">
        <w:t>- лишения его права занимать государственные должности государственной службы и муниципальные должности муниципальной службы в течение определенного срока по решению суда;</w:t>
      </w:r>
    </w:p>
    <w:p w:rsidR="0089196B" w:rsidRPr="0089196B" w:rsidRDefault="0089196B" w:rsidP="0089196B">
      <w:pPr>
        <w:suppressAutoHyphens/>
        <w:autoSpaceDE w:val="0"/>
        <w:ind w:firstLine="567"/>
        <w:jc w:val="both"/>
      </w:pPr>
      <w:r w:rsidRPr="0089196B">
        <w:t xml:space="preserve"> - наличия подтвержденного заключением медицинского учреждения заболевания, препятствующего исполнению им должностных обязанностей главы местной администрации;</w:t>
      </w:r>
    </w:p>
    <w:p w:rsidR="0089196B" w:rsidRPr="0089196B" w:rsidRDefault="0089196B" w:rsidP="0089196B">
      <w:pPr>
        <w:suppressAutoHyphens/>
        <w:autoSpaceDE w:val="0"/>
        <w:ind w:firstLine="567"/>
        <w:jc w:val="both"/>
      </w:pPr>
      <w:r w:rsidRPr="0089196B">
        <w:t>- отказа от прохождения процедуры оформления допуска к сведениям, составляющим государственную и иную охраняемую законом тайну;</w:t>
      </w:r>
    </w:p>
    <w:p w:rsidR="0089196B" w:rsidRPr="0089196B" w:rsidRDefault="0089196B" w:rsidP="0089196B">
      <w:pPr>
        <w:suppressAutoHyphens/>
        <w:autoSpaceDE w:val="0"/>
        <w:ind w:firstLine="567"/>
        <w:jc w:val="both"/>
      </w:pPr>
      <w:r w:rsidRPr="0089196B">
        <w:t>- отсутствия гражданства Российской Федерации;</w:t>
      </w:r>
    </w:p>
    <w:p w:rsidR="0089196B" w:rsidRPr="0089196B" w:rsidRDefault="0089196B" w:rsidP="0089196B">
      <w:pPr>
        <w:suppressAutoHyphens/>
        <w:autoSpaceDE w:val="0"/>
        <w:ind w:firstLine="567"/>
        <w:jc w:val="both"/>
      </w:pPr>
      <w:r w:rsidRPr="0089196B">
        <w:t>- отказа от представления сведений о полученных им доходах и имуществе, принадлежащем ему на правах собственности, являющихся объектами налогообложения;</w:t>
      </w:r>
    </w:p>
    <w:p w:rsidR="0089196B" w:rsidRPr="0089196B" w:rsidRDefault="0089196B" w:rsidP="0089196B">
      <w:pPr>
        <w:pStyle w:val="2"/>
        <w:shd w:val="clear" w:color="auto" w:fill="auto"/>
        <w:tabs>
          <w:tab w:val="left" w:pos="909"/>
        </w:tabs>
        <w:spacing w:before="0"/>
        <w:ind w:firstLine="567"/>
        <w:rPr>
          <w:rFonts w:ascii="Times New Roman" w:hAnsi="Times New Roman" w:cs="Times New Roman"/>
          <w:sz w:val="24"/>
          <w:szCs w:val="24"/>
        </w:rPr>
      </w:pPr>
      <w:r w:rsidRPr="0089196B">
        <w:rPr>
          <w:rFonts w:ascii="Times New Roman" w:hAnsi="Times New Roman" w:cs="Times New Roman"/>
          <w:sz w:val="24"/>
          <w:szCs w:val="24"/>
        </w:rPr>
        <w:t xml:space="preserve">- </w:t>
      </w:r>
      <w:r w:rsidRPr="0089196B">
        <w:rPr>
          <w:rStyle w:val="11"/>
          <w:rFonts w:eastAsia="Calibri"/>
          <w:sz w:val="24"/>
          <w:szCs w:val="24"/>
        </w:rPr>
        <w:t>в случае несвоевременного представления документов для участия в конкурсе, указанных в пункте 4.2. настоящего Положения, представления их не в полном объеме или с нарушением правил оформления.</w:t>
      </w:r>
    </w:p>
    <w:p w:rsidR="0089196B" w:rsidRDefault="0089196B" w:rsidP="0089196B">
      <w:pPr>
        <w:suppressAutoHyphens/>
        <w:autoSpaceDE w:val="0"/>
        <w:ind w:firstLine="567"/>
        <w:jc w:val="both"/>
      </w:pPr>
      <w:r w:rsidRPr="0089196B">
        <w:t>- несоответствия иным требованиям законодательства, необходимым для замещения должности главы местной администрации.</w:t>
      </w:r>
    </w:p>
    <w:p w:rsidR="00375396" w:rsidRPr="00375396" w:rsidRDefault="00375396" w:rsidP="00375396">
      <w:pPr>
        <w:pStyle w:val="2"/>
        <w:shd w:val="clear" w:color="auto" w:fill="auto"/>
        <w:spacing w:before="0"/>
        <w:ind w:firstLine="567"/>
        <w:rPr>
          <w:rFonts w:ascii="Times New Roman" w:hAnsi="Times New Roman" w:cs="Times New Roman"/>
          <w:color w:val="FF0000"/>
          <w:sz w:val="24"/>
          <w:szCs w:val="24"/>
        </w:rPr>
      </w:pPr>
      <w:r w:rsidRPr="00375396">
        <w:rPr>
          <w:rStyle w:val="11"/>
          <w:rFonts w:eastAsia="Calibri"/>
          <w:color w:val="FF0000"/>
          <w:sz w:val="24"/>
          <w:szCs w:val="24"/>
        </w:rPr>
        <w:lastRenderedPageBreak/>
        <w:t>4.</w:t>
      </w:r>
      <w:r w:rsidR="001A20F2">
        <w:rPr>
          <w:rStyle w:val="11"/>
          <w:rFonts w:eastAsia="Calibri"/>
          <w:color w:val="FF0000"/>
          <w:sz w:val="24"/>
          <w:szCs w:val="24"/>
        </w:rPr>
        <w:t>6.</w:t>
      </w:r>
      <w:r w:rsidRPr="00375396">
        <w:rPr>
          <w:rStyle w:val="11"/>
          <w:rFonts w:eastAsia="Calibri"/>
          <w:color w:val="FF0000"/>
          <w:sz w:val="24"/>
          <w:szCs w:val="24"/>
        </w:rPr>
        <w:t xml:space="preserve">   </w:t>
      </w:r>
      <w:proofErr w:type="gramStart"/>
      <w:r w:rsidRPr="00375396">
        <w:rPr>
          <w:rStyle w:val="11"/>
          <w:rFonts w:eastAsia="Calibri"/>
          <w:color w:val="FF0000"/>
          <w:sz w:val="24"/>
          <w:szCs w:val="24"/>
        </w:rPr>
        <w:t xml:space="preserve">Орган местного самоуправления по предоставлению документов, указанных в пункте 4.2 настоящего </w:t>
      </w:r>
      <w:r>
        <w:rPr>
          <w:rStyle w:val="11"/>
          <w:rFonts w:eastAsia="Calibri"/>
          <w:color w:val="FF0000"/>
          <w:sz w:val="24"/>
          <w:szCs w:val="24"/>
        </w:rPr>
        <w:t>П</w:t>
      </w:r>
      <w:r w:rsidRPr="00375396">
        <w:rPr>
          <w:rStyle w:val="11"/>
          <w:rFonts w:eastAsia="Calibri"/>
          <w:color w:val="FF0000"/>
          <w:sz w:val="24"/>
          <w:szCs w:val="24"/>
        </w:rPr>
        <w:t xml:space="preserve">оложения  в соответствии  с </w:t>
      </w:r>
      <w:r w:rsidRPr="00375396">
        <w:rPr>
          <w:rFonts w:ascii="Times New Roman" w:hAnsi="Times New Roman" w:cs="Times New Roman"/>
          <w:color w:val="FF0000"/>
          <w:sz w:val="24"/>
          <w:szCs w:val="24"/>
        </w:rPr>
        <w:t xml:space="preserve">Федеральным законом "О противодействии коррупции" от 25.12.2008 года № 273-ФЗ </w:t>
      </w:r>
      <w:r w:rsidRPr="00375396">
        <w:rPr>
          <w:rStyle w:val="11"/>
          <w:rFonts w:eastAsia="Calibri"/>
          <w:color w:val="FF0000"/>
          <w:sz w:val="24"/>
          <w:szCs w:val="24"/>
        </w:rPr>
        <w:t xml:space="preserve">имеет право </w:t>
      </w:r>
      <w:r>
        <w:rPr>
          <w:rStyle w:val="11"/>
          <w:rFonts w:eastAsia="Calibri"/>
          <w:color w:val="FF0000"/>
          <w:sz w:val="24"/>
          <w:szCs w:val="24"/>
        </w:rPr>
        <w:t>при принятии решения о приеме</w:t>
      </w:r>
      <w:r w:rsidR="00B913B9">
        <w:rPr>
          <w:rStyle w:val="11"/>
          <w:rFonts w:eastAsia="Calibri"/>
          <w:color w:val="FF0000"/>
          <w:sz w:val="24"/>
          <w:szCs w:val="24"/>
        </w:rPr>
        <w:t xml:space="preserve"> кандидата</w:t>
      </w:r>
      <w:r>
        <w:rPr>
          <w:rStyle w:val="11"/>
          <w:rFonts w:eastAsia="Calibri"/>
          <w:color w:val="FF0000"/>
          <w:sz w:val="24"/>
          <w:szCs w:val="24"/>
        </w:rPr>
        <w:t xml:space="preserve"> на замещение должности муниципальной службы </w:t>
      </w:r>
      <w:r w:rsidR="00FC1D87">
        <w:rPr>
          <w:rStyle w:val="11"/>
          <w:rFonts w:eastAsia="Calibri"/>
          <w:color w:val="FF0000"/>
          <w:sz w:val="24"/>
          <w:szCs w:val="24"/>
        </w:rPr>
        <w:t xml:space="preserve">(главы администрации) </w:t>
      </w:r>
      <w:r w:rsidRPr="00375396">
        <w:rPr>
          <w:rStyle w:val="11"/>
          <w:rFonts w:eastAsia="Calibri"/>
          <w:color w:val="FF0000"/>
          <w:sz w:val="24"/>
          <w:szCs w:val="24"/>
        </w:rPr>
        <w:t xml:space="preserve">использовать сведения, получаемые, в том числе с использованием общедоступных социальных систем </w:t>
      </w:r>
      <w:r w:rsidR="00756495" w:rsidRPr="00756495">
        <w:rPr>
          <w:rStyle w:val="11"/>
          <w:rFonts w:eastAsia="Calibri"/>
          <w:color w:val="FF0000"/>
          <w:sz w:val="24"/>
          <w:szCs w:val="24"/>
        </w:rPr>
        <w:t>информационно-телекоммуникационной сети</w:t>
      </w:r>
      <w:r w:rsidR="00756495" w:rsidRPr="00375396">
        <w:rPr>
          <w:rStyle w:val="11"/>
          <w:rFonts w:eastAsia="Calibri"/>
          <w:color w:val="FF0000"/>
          <w:sz w:val="24"/>
          <w:szCs w:val="24"/>
        </w:rPr>
        <w:t xml:space="preserve"> </w:t>
      </w:r>
      <w:r w:rsidRPr="00375396">
        <w:rPr>
          <w:rStyle w:val="11"/>
          <w:rFonts w:eastAsia="Calibri"/>
          <w:color w:val="FF0000"/>
          <w:sz w:val="24"/>
          <w:szCs w:val="24"/>
        </w:rPr>
        <w:t xml:space="preserve"> «Интернет».</w:t>
      </w:r>
      <w:proofErr w:type="gramEnd"/>
    </w:p>
    <w:p w:rsidR="00375396" w:rsidRPr="0089196B" w:rsidRDefault="00375396" w:rsidP="0089196B">
      <w:pPr>
        <w:suppressAutoHyphens/>
        <w:autoSpaceDE w:val="0"/>
        <w:ind w:firstLine="567"/>
        <w:jc w:val="both"/>
      </w:pPr>
    </w:p>
    <w:p w:rsidR="0089196B" w:rsidRPr="0089196B" w:rsidRDefault="0089196B" w:rsidP="0089196B">
      <w:pPr>
        <w:tabs>
          <w:tab w:val="left" w:pos="0"/>
        </w:tabs>
        <w:suppressAutoHyphens/>
        <w:ind w:firstLine="567"/>
        <w:jc w:val="both"/>
      </w:pPr>
    </w:p>
    <w:p w:rsidR="0089196B" w:rsidRPr="0089196B" w:rsidRDefault="0089196B" w:rsidP="0089196B">
      <w:pPr>
        <w:tabs>
          <w:tab w:val="left" w:pos="0"/>
        </w:tabs>
        <w:suppressAutoHyphens/>
        <w:ind w:firstLine="567"/>
        <w:jc w:val="center"/>
        <w:rPr>
          <w:b/>
        </w:rPr>
      </w:pPr>
      <w:r w:rsidRPr="0089196B">
        <w:rPr>
          <w:b/>
        </w:rPr>
        <w:t>5. Порядок проведения конкурса, принятие решения конкурсной комиссией</w:t>
      </w:r>
    </w:p>
    <w:p w:rsidR="0089196B" w:rsidRPr="0089196B" w:rsidRDefault="0089196B" w:rsidP="0089196B">
      <w:pPr>
        <w:tabs>
          <w:tab w:val="left" w:pos="0"/>
        </w:tabs>
        <w:suppressAutoHyphens/>
        <w:ind w:firstLine="567"/>
        <w:jc w:val="center"/>
        <w:rPr>
          <w:b/>
        </w:rPr>
      </w:pPr>
    </w:p>
    <w:p w:rsidR="0089196B" w:rsidRPr="0089196B" w:rsidRDefault="0089196B" w:rsidP="0089196B">
      <w:pPr>
        <w:tabs>
          <w:tab w:val="left" w:pos="0"/>
        </w:tabs>
        <w:suppressAutoHyphens/>
        <w:ind w:firstLine="567"/>
        <w:jc w:val="both"/>
      </w:pPr>
      <w:r w:rsidRPr="0089196B">
        <w:t>5.1. Конкурс проводится в форме конкурса-испытания в два этапа.</w:t>
      </w:r>
    </w:p>
    <w:p w:rsidR="0089196B" w:rsidRPr="0089196B" w:rsidRDefault="0089196B" w:rsidP="0089196B">
      <w:pPr>
        <w:tabs>
          <w:tab w:val="left" w:pos="0"/>
        </w:tabs>
        <w:suppressAutoHyphens/>
        <w:ind w:firstLine="567"/>
        <w:jc w:val="both"/>
      </w:pPr>
      <w:r w:rsidRPr="0089196B">
        <w:t>5.1.1. На первом этапе, который должен быть завершен не позднее, чем за пять календарных дней до установленной даты проведения конкурса, конкурсная комиссия:</w:t>
      </w:r>
    </w:p>
    <w:p w:rsidR="0089196B" w:rsidRPr="0089196B" w:rsidRDefault="0089196B" w:rsidP="0089196B">
      <w:pPr>
        <w:tabs>
          <w:tab w:val="left" w:pos="0"/>
        </w:tabs>
        <w:suppressAutoHyphens/>
        <w:ind w:firstLine="567"/>
        <w:jc w:val="both"/>
      </w:pPr>
      <w:r w:rsidRPr="0089196B">
        <w:t>1) оценивает документы, представленные претендентами, на предмет их соответствия требованиям настоящего положения;</w:t>
      </w:r>
    </w:p>
    <w:p w:rsidR="0089196B" w:rsidRPr="0089196B" w:rsidRDefault="0089196B" w:rsidP="0089196B">
      <w:pPr>
        <w:tabs>
          <w:tab w:val="left" w:pos="0"/>
        </w:tabs>
        <w:suppressAutoHyphens/>
        <w:ind w:firstLine="567"/>
        <w:jc w:val="both"/>
      </w:pPr>
      <w:r w:rsidRPr="0089196B">
        <w:t>2) утверждает список претендентов, прошедших предварительную квалификацию и допущенных ко второму этапу конкурса;</w:t>
      </w:r>
    </w:p>
    <w:p w:rsidR="0089196B" w:rsidRPr="0089196B" w:rsidRDefault="0089196B" w:rsidP="0089196B">
      <w:pPr>
        <w:tabs>
          <w:tab w:val="left" w:pos="0"/>
        </w:tabs>
        <w:suppressAutoHyphens/>
        <w:ind w:firstLine="567"/>
        <w:jc w:val="both"/>
      </w:pPr>
      <w:r w:rsidRPr="0089196B">
        <w:t>3) утверждает список претендентов, не прошедших предварительную квалификацию и не допущенных ко второму этапу конкурса;</w:t>
      </w:r>
    </w:p>
    <w:p w:rsidR="0089196B" w:rsidRPr="0089196B" w:rsidRDefault="0089196B" w:rsidP="0089196B">
      <w:pPr>
        <w:tabs>
          <w:tab w:val="left" w:pos="0"/>
        </w:tabs>
        <w:suppressAutoHyphens/>
        <w:ind w:firstLine="567"/>
        <w:jc w:val="both"/>
      </w:pPr>
      <w:r w:rsidRPr="0089196B">
        <w:t>4) письменно информирует претендентов, не прошедших предварительную квалификацию и не допущенных ко второму этапу конкурса в течение двух дней после проведения предварительной квалификации и иным доступным способом (по телефону, посредством смс сообщения, по электронной почте);</w:t>
      </w:r>
    </w:p>
    <w:p w:rsidR="0089196B" w:rsidRPr="0089196B" w:rsidRDefault="0089196B" w:rsidP="0089196B">
      <w:pPr>
        <w:tabs>
          <w:tab w:val="left" w:pos="0"/>
        </w:tabs>
        <w:suppressAutoHyphens/>
        <w:ind w:firstLine="567"/>
        <w:jc w:val="both"/>
      </w:pPr>
      <w:r w:rsidRPr="0089196B">
        <w:t>5) в письменной форме информирует претендентов, прошедших предварительную квалификацию и допущенных ко второму этапу конкурса в течение двух дней после проведения предварительной квалификации или иным доступным способом;</w:t>
      </w:r>
    </w:p>
    <w:p w:rsidR="0089196B" w:rsidRPr="0089196B" w:rsidRDefault="0089196B" w:rsidP="0089196B">
      <w:pPr>
        <w:tabs>
          <w:tab w:val="left" w:pos="0"/>
        </w:tabs>
        <w:suppressAutoHyphens/>
        <w:ind w:firstLine="567"/>
        <w:jc w:val="both"/>
      </w:pPr>
      <w:r w:rsidRPr="0089196B">
        <w:t>6) утверждает вопросы для индивидуального собеседования.</w:t>
      </w:r>
    </w:p>
    <w:p w:rsidR="0089196B" w:rsidRPr="0089196B" w:rsidRDefault="0089196B" w:rsidP="0089196B">
      <w:pPr>
        <w:suppressAutoHyphens/>
        <w:autoSpaceDE w:val="0"/>
        <w:ind w:firstLine="567"/>
        <w:jc w:val="both"/>
      </w:pPr>
      <w:r w:rsidRPr="0089196B">
        <w:t>В случае установления в ходе проверки обстоятельств, препятствующих замещению лицом должности главы местной администрации, указанное лицо в письменной форме информируется председателем конкурсной комиссии о причинах отказа в допуске ко второму этапу конкурса.</w:t>
      </w:r>
    </w:p>
    <w:p w:rsidR="0089196B" w:rsidRPr="0089196B" w:rsidRDefault="0089196B" w:rsidP="0089196B">
      <w:pPr>
        <w:pStyle w:val="2"/>
        <w:shd w:val="clear" w:color="auto" w:fill="auto"/>
        <w:spacing w:before="0"/>
        <w:ind w:firstLine="567"/>
        <w:rPr>
          <w:rFonts w:ascii="Times New Roman" w:hAnsi="Times New Roman" w:cs="Times New Roman"/>
          <w:sz w:val="24"/>
          <w:szCs w:val="24"/>
        </w:rPr>
      </w:pPr>
      <w:r w:rsidRPr="0089196B">
        <w:rPr>
          <w:rStyle w:val="11"/>
          <w:rFonts w:eastAsia="Calibri"/>
          <w:sz w:val="24"/>
          <w:szCs w:val="24"/>
        </w:rPr>
        <w:t>Кандидат, не допущенный к участию в конкурсе, вправе обжаловать решение конкурсной комиссии об отказе ему в допуске к участию в конкурсе в судебном порядке.</w:t>
      </w:r>
    </w:p>
    <w:p w:rsidR="0089196B" w:rsidRPr="0089196B" w:rsidRDefault="0089196B" w:rsidP="0089196B">
      <w:pPr>
        <w:tabs>
          <w:tab w:val="left" w:pos="0"/>
        </w:tabs>
        <w:suppressAutoHyphens/>
        <w:ind w:firstLine="567"/>
        <w:jc w:val="both"/>
      </w:pPr>
      <w:r w:rsidRPr="0089196B">
        <w:t>5.1.2. Второй этап конкурса проводится в день, время и месте (адрес), которые указаны в решении об объявлении конкурса, в форме индивидуального собеседования с претендентами, включенными в список, прошедшими предварительную квалификацию и допущенными ко второму этапу конкурса.</w:t>
      </w:r>
    </w:p>
    <w:p w:rsidR="0089196B" w:rsidRPr="0089196B" w:rsidRDefault="0089196B" w:rsidP="0089196B">
      <w:pPr>
        <w:suppressAutoHyphens/>
        <w:autoSpaceDE w:val="0"/>
        <w:ind w:firstLine="567"/>
        <w:jc w:val="both"/>
      </w:pPr>
      <w:r w:rsidRPr="0089196B">
        <w:t>5.2. По итогам конкурса конкурсная комиссия принимает решение о признании одного претендента победителем конкурса и присвоении победителю статуса кандидата на замещение должности главы местной администрации.</w:t>
      </w:r>
    </w:p>
    <w:p w:rsidR="0089196B" w:rsidRPr="0089196B" w:rsidRDefault="0089196B" w:rsidP="0089196B">
      <w:pPr>
        <w:suppressAutoHyphens/>
        <w:autoSpaceDE w:val="0"/>
        <w:ind w:firstLine="567"/>
        <w:jc w:val="both"/>
      </w:pPr>
      <w:r w:rsidRPr="0089196B">
        <w:t xml:space="preserve">При отсутствии заявлений претендентов на участие в конкурсе или подаче всеми претендентами заявлений о снятии своих кандидатур конкурсной комиссией принимается решение о признании конкурса </w:t>
      </w:r>
      <w:proofErr w:type="gramStart"/>
      <w:r w:rsidRPr="0089196B">
        <w:t>несостоявшимся</w:t>
      </w:r>
      <w:proofErr w:type="gramEnd"/>
      <w:r w:rsidRPr="0089196B">
        <w:t>.</w:t>
      </w:r>
    </w:p>
    <w:p w:rsidR="0089196B" w:rsidRPr="0089196B" w:rsidRDefault="0089196B" w:rsidP="0089196B">
      <w:pPr>
        <w:suppressAutoHyphens/>
        <w:autoSpaceDE w:val="0"/>
        <w:ind w:firstLine="567"/>
        <w:jc w:val="both"/>
      </w:pPr>
      <w:r w:rsidRPr="0089196B">
        <w:t>Факт неявки претендента без уважительной причины на заседание конкурсной комиссии приравнивается к факту подачи им заявления о снятии своей кандидатуры.</w:t>
      </w:r>
    </w:p>
    <w:p w:rsidR="0089196B" w:rsidRPr="0089196B" w:rsidRDefault="0089196B" w:rsidP="0089196B">
      <w:pPr>
        <w:suppressAutoHyphens/>
        <w:autoSpaceDE w:val="0"/>
        <w:ind w:firstLine="567"/>
        <w:jc w:val="both"/>
      </w:pPr>
      <w:r w:rsidRPr="0089196B">
        <w:t xml:space="preserve">5.3. Комиссия принимает решение при открытом голосовании простым большинством голосов. При равенстве голосов членов конкурсной комиссии проводится повторное голосование. При равенстве голосов членов конкурсной комиссии, выявленном в результате повторного голосования, решающим является мнение председателя </w:t>
      </w:r>
      <w:r w:rsidRPr="0089196B">
        <w:lastRenderedPageBreak/>
        <w:t>конкурсной комиссии. Решение конкурсной комиссии принимается в отсутствие претендентов.</w:t>
      </w:r>
    </w:p>
    <w:p w:rsidR="0089196B" w:rsidRPr="0089196B" w:rsidRDefault="0089196B" w:rsidP="0089196B">
      <w:pPr>
        <w:tabs>
          <w:tab w:val="left" w:pos="0"/>
        </w:tabs>
        <w:suppressAutoHyphens/>
        <w:ind w:firstLine="567"/>
        <w:jc w:val="both"/>
      </w:pPr>
      <w:r w:rsidRPr="0089196B">
        <w:t>5.4. В своем решении комиссия рекомендует кандидата для назначения на должность главы администрации наиболее соответствующего квалификационным требованиям, предъявляемые к должности главы администрации.</w:t>
      </w:r>
    </w:p>
    <w:p w:rsidR="0089196B" w:rsidRPr="0089196B" w:rsidRDefault="0089196B" w:rsidP="0089196B">
      <w:pPr>
        <w:suppressAutoHyphens/>
        <w:autoSpaceDE w:val="0"/>
        <w:ind w:firstLine="567"/>
        <w:jc w:val="both"/>
      </w:pPr>
      <w:r w:rsidRPr="0089196B">
        <w:t>Каждому претенденту сообщается о результатах конкурса в письменной форме в течение двух дней со дня его завершения и иным доступным способом (по телефону, посредством смс сообщения, по электронной почте).</w:t>
      </w:r>
    </w:p>
    <w:p w:rsidR="0089196B" w:rsidRPr="0089196B" w:rsidRDefault="0089196B" w:rsidP="0089196B">
      <w:pPr>
        <w:tabs>
          <w:tab w:val="left" w:pos="0"/>
        </w:tabs>
        <w:suppressAutoHyphens/>
        <w:ind w:firstLine="567"/>
        <w:jc w:val="both"/>
      </w:pPr>
      <w:r w:rsidRPr="0089196B">
        <w:t>5.5. Решение конкурсной комиссии по результатам проведения конкурса направляется в Совет депутатов МО «Усть-Лужское сельское поселение» не позднее двух календарных дней со дня проведения конкурса.</w:t>
      </w:r>
    </w:p>
    <w:p w:rsidR="0089196B" w:rsidRPr="0089196B" w:rsidRDefault="0089196B" w:rsidP="0089196B">
      <w:pPr>
        <w:suppressAutoHyphens/>
        <w:ind w:firstLine="567"/>
        <w:jc w:val="both"/>
      </w:pPr>
      <w:r w:rsidRPr="0089196B">
        <w:t>5.6. Совет депутатов МО «Усть-Лужское сельское поселение» принимает решение о назначении кандидата на должность главы администрации поселения по результатам конкурса, с учетом рекомендаций конкурсной комиссии, изложенных в решении конкурсной комиссии.</w:t>
      </w:r>
    </w:p>
    <w:p w:rsidR="0089196B" w:rsidRPr="0089196B" w:rsidRDefault="0089196B" w:rsidP="0089196B">
      <w:pPr>
        <w:suppressAutoHyphens/>
        <w:ind w:firstLine="567"/>
        <w:jc w:val="both"/>
      </w:pPr>
      <w:r w:rsidRPr="0089196B">
        <w:t>5.7. В случае если конкурсной комиссией принято решение о признании конкурса несостоявшимся или Совет депутатов МО «Усть-Лужское сельское поселение» примет решение о не назначении кандидата, представленного конкурсной комиссией, на должность главы местной администрации в порядке и в сроки, установленные настоящим Положением для проведения конкурса, проводится повторный конкурс.</w:t>
      </w:r>
    </w:p>
    <w:p w:rsidR="0089196B" w:rsidRPr="0089196B" w:rsidRDefault="0089196B" w:rsidP="0089196B">
      <w:pPr>
        <w:suppressAutoHyphens/>
        <w:autoSpaceDE w:val="0"/>
        <w:ind w:firstLine="567"/>
        <w:jc w:val="both"/>
      </w:pPr>
      <w:r w:rsidRPr="0089196B">
        <w:t>В этом случае глава местной администрации назначается Советом депутатов МО «Усть-Лужское сельское поселение» из числа кандидатов, предложенных конкурсной комиссией по результатам повторного конкурса.</w:t>
      </w:r>
    </w:p>
    <w:p w:rsidR="0089196B" w:rsidRPr="0089196B" w:rsidRDefault="0089196B" w:rsidP="0089196B">
      <w:pPr>
        <w:suppressAutoHyphens/>
        <w:ind w:firstLine="567"/>
        <w:jc w:val="both"/>
      </w:pPr>
    </w:p>
    <w:p w:rsidR="0089196B" w:rsidRPr="0089196B" w:rsidRDefault="0089196B" w:rsidP="0089196B">
      <w:pPr>
        <w:suppressAutoHyphens/>
        <w:ind w:firstLine="567"/>
        <w:jc w:val="center"/>
        <w:rPr>
          <w:b/>
        </w:rPr>
      </w:pPr>
      <w:r w:rsidRPr="0089196B">
        <w:rPr>
          <w:b/>
        </w:rPr>
        <w:t>6. Заключительные положения</w:t>
      </w:r>
    </w:p>
    <w:p w:rsidR="0089196B" w:rsidRPr="0089196B" w:rsidRDefault="0089196B" w:rsidP="0089196B">
      <w:pPr>
        <w:tabs>
          <w:tab w:val="left" w:pos="0"/>
        </w:tabs>
        <w:suppressAutoHyphens/>
        <w:ind w:firstLine="567"/>
        <w:jc w:val="both"/>
      </w:pPr>
    </w:p>
    <w:p w:rsidR="0089196B" w:rsidRPr="0089196B" w:rsidRDefault="0089196B" w:rsidP="0089196B">
      <w:pPr>
        <w:tabs>
          <w:tab w:val="left" w:pos="0"/>
        </w:tabs>
        <w:suppressAutoHyphens/>
        <w:ind w:firstLine="567"/>
        <w:jc w:val="both"/>
      </w:pPr>
      <w:r w:rsidRPr="0089196B">
        <w:t xml:space="preserve">6.1. Решение о назначении кандидата на должность главы администрации должно быть принято Советом депутатов не позднее десяти календарных дней </w:t>
      </w:r>
      <w:proofErr w:type="gramStart"/>
      <w:r w:rsidRPr="0089196B">
        <w:t>с даты представления</w:t>
      </w:r>
      <w:proofErr w:type="gramEnd"/>
      <w:r w:rsidRPr="0089196B">
        <w:t xml:space="preserve"> конкурсной комиссией в Совет депутатов решения конкурсной комиссии.</w:t>
      </w:r>
    </w:p>
    <w:p w:rsidR="0089196B" w:rsidRPr="0089196B" w:rsidRDefault="0089196B" w:rsidP="0089196B">
      <w:pPr>
        <w:tabs>
          <w:tab w:val="left" w:pos="0"/>
        </w:tabs>
        <w:suppressAutoHyphens/>
        <w:ind w:firstLine="567"/>
        <w:jc w:val="both"/>
      </w:pPr>
      <w:r w:rsidRPr="0089196B">
        <w:t>Претендент, принимавший участие в конкурсе, в 3-дневный срок с момента принятия решения о назначении главы администрации уведомляется письмом о результатах конкурса.</w:t>
      </w:r>
    </w:p>
    <w:p w:rsidR="0089196B" w:rsidRPr="0089196B" w:rsidRDefault="0089196B" w:rsidP="0089196B">
      <w:pPr>
        <w:tabs>
          <w:tab w:val="left" w:pos="0"/>
        </w:tabs>
        <w:suppressAutoHyphens/>
        <w:ind w:firstLine="567"/>
        <w:jc w:val="both"/>
      </w:pPr>
      <w:r w:rsidRPr="0089196B">
        <w:t>Результаты конкурса, а также решение Совета депутатов о назначении на должность главы администрации могут быть обжалованы претендентом, принимавшим участие в конкурсе, в судебном порядке в соответствии с действующим законодательством Российской Федерации.</w:t>
      </w:r>
    </w:p>
    <w:p w:rsidR="0089196B" w:rsidRPr="0089196B" w:rsidRDefault="0089196B" w:rsidP="0089196B">
      <w:pPr>
        <w:tabs>
          <w:tab w:val="left" w:pos="0"/>
        </w:tabs>
        <w:suppressAutoHyphens/>
        <w:ind w:firstLine="567"/>
        <w:jc w:val="both"/>
      </w:pPr>
      <w:r w:rsidRPr="0089196B">
        <w:t>Результаты конкурса и принятое решение Совета депутатов о назначении главы администрации подлежат официальному опубликованию.</w:t>
      </w:r>
    </w:p>
    <w:p w:rsidR="0089196B" w:rsidRPr="0089196B" w:rsidRDefault="0089196B" w:rsidP="0089196B">
      <w:pPr>
        <w:tabs>
          <w:tab w:val="left" w:pos="0"/>
        </w:tabs>
        <w:suppressAutoHyphens/>
        <w:ind w:firstLine="567"/>
        <w:jc w:val="both"/>
      </w:pPr>
      <w:r w:rsidRPr="0089196B">
        <w:t>6.2. На основании решения Совета депутатов глава муниципального образования заключает контра</w:t>
      </w:r>
      <w:proofErr w:type="gramStart"/>
      <w:r w:rsidRPr="0089196B">
        <w:t>кт с гл</w:t>
      </w:r>
      <w:proofErr w:type="gramEnd"/>
      <w:r w:rsidRPr="0089196B">
        <w:t>авой местной администрации не позднее десяти календарных дней со дня принятия Советом депутатов соответствующего решения.</w:t>
      </w:r>
    </w:p>
    <w:p w:rsidR="0089196B" w:rsidRPr="0089196B" w:rsidRDefault="0089196B" w:rsidP="0089196B">
      <w:pPr>
        <w:tabs>
          <w:tab w:val="left" w:pos="0"/>
        </w:tabs>
        <w:suppressAutoHyphens/>
        <w:ind w:firstLine="567"/>
        <w:jc w:val="both"/>
      </w:pPr>
      <w:r w:rsidRPr="0089196B">
        <w:t>6.3. Вступление в должность главы местной администрации оформляется распоряжением главы администрации.</w:t>
      </w:r>
    </w:p>
    <w:p w:rsidR="0089196B" w:rsidRPr="0089196B" w:rsidRDefault="0089196B" w:rsidP="0089196B">
      <w:pPr>
        <w:tabs>
          <w:tab w:val="left" w:pos="0"/>
        </w:tabs>
        <w:suppressAutoHyphens/>
        <w:ind w:firstLine="567"/>
        <w:jc w:val="both"/>
      </w:pPr>
      <w:r w:rsidRPr="0089196B">
        <w:t>6.4. Материалы работы конкурсной комиссии передаются на хранение в Совет депутатов.</w:t>
      </w:r>
    </w:p>
    <w:p w:rsidR="0089196B" w:rsidRPr="0089196B" w:rsidRDefault="0089196B" w:rsidP="0089196B">
      <w:pPr>
        <w:suppressAutoHyphens/>
        <w:autoSpaceDE w:val="0"/>
        <w:ind w:firstLine="567"/>
        <w:jc w:val="both"/>
      </w:pPr>
      <w:r w:rsidRPr="0089196B">
        <w:t>6.5. Расходы, связанные с организацией проведения конкурса, производятся за счет средств местного бюджета.</w:t>
      </w:r>
    </w:p>
    <w:p w:rsidR="0089196B" w:rsidRPr="0089196B" w:rsidRDefault="0089196B" w:rsidP="0089196B">
      <w:pPr>
        <w:suppressAutoHyphens/>
        <w:ind w:firstLine="567"/>
        <w:jc w:val="both"/>
      </w:pPr>
    </w:p>
    <w:p w:rsidR="0089196B" w:rsidRPr="0089196B" w:rsidRDefault="0089196B" w:rsidP="0089196B">
      <w:pPr>
        <w:tabs>
          <w:tab w:val="left" w:pos="0"/>
        </w:tabs>
        <w:suppressAutoHyphens/>
      </w:pPr>
    </w:p>
    <w:p w:rsidR="0089196B" w:rsidRPr="0089196B" w:rsidRDefault="0089196B" w:rsidP="0089196B">
      <w:pPr>
        <w:tabs>
          <w:tab w:val="left" w:pos="0"/>
        </w:tabs>
        <w:suppressAutoHyphens/>
      </w:pPr>
    </w:p>
    <w:p w:rsidR="0089196B" w:rsidRPr="0089196B" w:rsidRDefault="0089196B" w:rsidP="0089196B">
      <w:pPr>
        <w:tabs>
          <w:tab w:val="left" w:pos="3969"/>
        </w:tabs>
        <w:suppressAutoHyphens/>
        <w:ind w:left="3969"/>
        <w:jc w:val="right"/>
      </w:pPr>
      <w:r w:rsidRPr="0089196B">
        <w:t>Приложение № 1</w:t>
      </w:r>
    </w:p>
    <w:p w:rsidR="0089196B" w:rsidRPr="0089196B" w:rsidRDefault="0089196B" w:rsidP="0089196B">
      <w:pPr>
        <w:tabs>
          <w:tab w:val="left" w:pos="3969"/>
        </w:tabs>
        <w:suppressAutoHyphens/>
        <w:ind w:left="3969"/>
        <w:jc w:val="right"/>
      </w:pPr>
      <w:r w:rsidRPr="0089196B">
        <w:t>к Положению,</w:t>
      </w:r>
    </w:p>
    <w:p w:rsidR="0089196B" w:rsidRPr="0089196B" w:rsidRDefault="0089196B" w:rsidP="0089196B">
      <w:pPr>
        <w:tabs>
          <w:tab w:val="left" w:pos="3969"/>
        </w:tabs>
        <w:suppressAutoHyphens/>
        <w:ind w:left="3969"/>
        <w:jc w:val="right"/>
      </w:pPr>
      <w:r w:rsidRPr="0089196B">
        <w:lastRenderedPageBreak/>
        <w:t>утвержденному   решением Совета  депутатов МО</w:t>
      </w:r>
    </w:p>
    <w:p w:rsidR="0089196B" w:rsidRPr="0089196B" w:rsidRDefault="0089196B" w:rsidP="0089196B">
      <w:pPr>
        <w:tabs>
          <w:tab w:val="left" w:pos="3969"/>
        </w:tabs>
        <w:suppressAutoHyphens/>
        <w:ind w:left="3969"/>
        <w:jc w:val="right"/>
      </w:pPr>
      <w:r w:rsidRPr="0089196B">
        <w:t xml:space="preserve"> « Усть-Лужское сельское поселение»</w:t>
      </w:r>
    </w:p>
    <w:p w:rsidR="0089196B" w:rsidRPr="0089196B" w:rsidRDefault="0089196B" w:rsidP="0089196B">
      <w:pPr>
        <w:tabs>
          <w:tab w:val="left" w:pos="3969"/>
        </w:tabs>
        <w:suppressAutoHyphens/>
        <w:ind w:left="3969"/>
        <w:jc w:val="right"/>
      </w:pPr>
      <w:r w:rsidRPr="0089196B">
        <w:t>23 июня 2016 года № 125_</w:t>
      </w:r>
    </w:p>
    <w:p w:rsidR="0089196B" w:rsidRPr="0089196B" w:rsidRDefault="0089196B" w:rsidP="0089196B">
      <w:pPr>
        <w:tabs>
          <w:tab w:val="left" w:pos="3969"/>
        </w:tabs>
        <w:suppressAutoHyphens/>
        <w:ind w:left="3969"/>
        <w:jc w:val="center"/>
      </w:pPr>
    </w:p>
    <w:p w:rsidR="0089196B" w:rsidRPr="0089196B" w:rsidRDefault="0089196B" w:rsidP="0089196B">
      <w:pPr>
        <w:tabs>
          <w:tab w:val="left" w:pos="0"/>
        </w:tabs>
        <w:suppressAutoHyphens/>
        <w:ind w:firstLine="567"/>
        <w:jc w:val="right"/>
      </w:pPr>
    </w:p>
    <w:p w:rsidR="0089196B" w:rsidRPr="0089196B" w:rsidRDefault="0089196B" w:rsidP="0089196B">
      <w:pPr>
        <w:tabs>
          <w:tab w:val="left" w:pos="0"/>
        </w:tabs>
        <w:suppressAutoHyphens/>
        <w:ind w:firstLine="567"/>
        <w:rPr>
          <w:i/>
        </w:rPr>
      </w:pPr>
      <w:r w:rsidRPr="0089196B">
        <w:rPr>
          <w:i/>
        </w:rPr>
        <w:t>ФОРМА</w:t>
      </w:r>
    </w:p>
    <w:p w:rsidR="0089196B" w:rsidRPr="0089196B" w:rsidRDefault="0089196B" w:rsidP="0089196B">
      <w:pPr>
        <w:tabs>
          <w:tab w:val="left" w:pos="0"/>
        </w:tabs>
        <w:suppressAutoHyphens/>
        <w:ind w:firstLine="567"/>
        <w:jc w:val="right"/>
      </w:pPr>
      <w:r w:rsidRPr="0089196B">
        <w:t>Председателю конкурсной комиссии</w:t>
      </w:r>
    </w:p>
    <w:p w:rsidR="0089196B" w:rsidRPr="0089196B" w:rsidRDefault="0089196B" w:rsidP="0089196B">
      <w:pPr>
        <w:tabs>
          <w:tab w:val="left" w:pos="0"/>
        </w:tabs>
        <w:suppressAutoHyphens/>
        <w:ind w:firstLine="567"/>
        <w:jc w:val="right"/>
      </w:pPr>
      <w:r w:rsidRPr="0089196B">
        <w:t>по проведению конкурса на замещение должности</w:t>
      </w:r>
    </w:p>
    <w:p w:rsidR="0089196B" w:rsidRPr="0089196B" w:rsidRDefault="0089196B" w:rsidP="0089196B">
      <w:pPr>
        <w:tabs>
          <w:tab w:val="left" w:pos="0"/>
        </w:tabs>
        <w:suppressAutoHyphens/>
        <w:ind w:firstLine="567"/>
        <w:jc w:val="right"/>
      </w:pPr>
      <w:r w:rsidRPr="0089196B">
        <w:t xml:space="preserve">главы администрации муниципального образования </w:t>
      </w:r>
    </w:p>
    <w:p w:rsidR="0089196B" w:rsidRPr="0089196B" w:rsidRDefault="0089196B" w:rsidP="0089196B">
      <w:pPr>
        <w:suppressAutoHyphens/>
        <w:ind w:firstLine="567"/>
        <w:jc w:val="right"/>
      </w:pPr>
      <w:r w:rsidRPr="0089196B">
        <w:t>«Усть-Лужское сельское поселение»</w:t>
      </w:r>
    </w:p>
    <w:p w:rsidR="0089196B" w:rsidRPr="0089196B" w:rsidRDefault="0089196B" w:rsidP="0089196B">
      <w:pPr>
        <w:suppressAutoHyphens/>
        <w:ind w:firstLine="567"/>
        <w:jc w:val="right"/>
      </w:pPr>
      <w:r w:rsidRPr="0089196B">
        <w:t xml:space="preserve">муниципального образования </w:t>
      </w:r>
    </w:p>
    <w:p w:rsidR="0089196B" w:rsidRPr="0089196B" w:rsidRDefault="0089196B" w:rsidP="0089196B">
      <w:pPr>
        <w:suppressAutoHyphens/>
        <w:ind w:firstLine="567"/>
        <w:jc w:val="right"/>
      </w:pPr>
      <w:r w:rsidRPr="0089196B">
        <w:t>«</w:t>
      </w:r>
      <w:proofErr w:type="spellStart"/>
      <w:r w:rsidRPr="0089196B">
        <w:t>Кингисеппский</w:t>
      </w:r>
      <w:proofErr w:type="spellEnd"/>
      <w:r w:rsidRPr="0089196B">
        <w:t xml:space="preserve"> муниципальный район»</w:t>
      </w:r>
    </w:p>
    <w:p w:rsidR="0089196B" w:rsidRPr="0089196B" w:rsidRDefault="0089196B" w:rsidP="0089196B">
      <w:pPr>
        <w:tabs>
          <w:tab w:val="left" w:pos="0"/>
        </w:tabs>
        <w:suppressAutoHyphens/>
        <w:ind w:firstLine="567"/>
        <w:jc w:val="right"/>
      </w:pPr>
      <w:r w:rsidRPr="0089196B">
        <w:t>Ленинградской области</w:t>
      </w:r>
    </w:p>
    <w:p w:rsidR="0089196B" w:rsidRPr="0089196B" w:rsidRDefault="0089196B" w:rsidP="0089196B">
      <w:pPr>
        <w:tabs>
          <w:tab w:val="left" w:pos="0"/>
        </w:tabs>
        <w:suppressAutoHyphens/>
        <w:ind w:firstLine="567"/>
        <w:jc w:val="right"/>
      </w:pPr>
      <w:r w:rsidRPr="0089196B">
        <w:t>от гражданина (</w:t>
      </w:r>
      <w:proofErr w:type="spellStart"/>
      <w:r w:rsidRPr="0089196B">
        <w:t>ки</w:t>
      </w:r>
      <w:proofErr w:type="spellEnd"/>
      <w:r w:rsidRPr="0089196B">
        <w:t>) _____________________</w:t>
      </w:r>
    </w:p>
    <w:p w:rsidR="0089196B" w:rsidRPr="0089196B" w:rsidRDefault="0089196B" w:rsidP="0089196B">
      <w:pPr>
        <w:tabs>
          <w:tab w:val="left" w:pos="0"/>
        </w:tabs>
        <w:suppressAutoHyphens/>
        <w:ind w:firstLine="567"/>
        <w:jc w:val="right"/>
      </w:pPr>
      <w:r w:rsidRPr="0089196B">
        <w:t xml:space="preserve">(фамилия, имя отчество) </w:t>
      </w:r>
    </w:p>
    <w:p w:rsidR="0089196B" w:rsidRPr="0089196B" w:rsidRDefault="0089196B" w:rsidP="0089196B">
      <w:pPr>
        <w:tabs>
          <w:tab w:val="left" w:pos="0"/>
        </w:tabs>
        <w:suppressAutoHyphens/>
        <w:ind w:firstLine="567"/>
        <w:jc w:val="right"/>
      </w:pPr>
      <w:r w:rsidRPr="0089196B">
        <w:t>______________________________________,</w:t>
      </w:r>
    </w:p>
    <w:p w:rsidR="0089196B" w:rsidRPr="0089196B" w:rsidRDefault="0089196B" w:rsidP="0089196B">
      <w:pPr>
        <w:tabs>
          <w:tab w:val="left" w:pos="0"/>
        </w:tabs>
        <w:suppressAutoHyphens/>
        <w:ind w:firstLine="567"/>
        <w:jc w:val="right"/>
      </w:pPr>
      <w:r w:rsidRPr="0089196B">
        <w:t>Проживающег</w:t>
      </w:r>
      <w:proofErr w:type="gramStart"/>
      <w:r w:rsidRPr="0089196B">
        <w:t>о(</w:t>
      </w:r>
      <w:proofErr w:type="gramEnd"/>
      <w:r w:rsidRPr="0089196B">
        <w:t>ей) по адресу: ________________</w:t>
      </w:r>
    </w:p>
    <w:p w:rsidR="0089196B" w:rsidRPr="0089196B" w:rsidRDefault="0089196B" w:rsidP="0089196B">
      <w:pPr>
        <w:tabs>
          <w:tab w:val="left" w:pos="0"/>
        </w:tabs>
        <w:suppressAutoHyphens/>
        <w:ind w:firstLine="567"/>
        <w:jc w:val="right"/>
      </w:pPr>
      <w:r w:rsidRPr="0089196B">
        <w:t>_______________________________________</w:t>
      </w:r>
    </w:p>
    <w:p w:rsidR="0089196B" w:rsidRPr="0089196B" w:rsidRDefault="0089196B" w:rsidP="0089196B">
      <w:pPr>
        <w:tabs>
          <w:tab w:val="left" w:pos="0"/>
        </w:tabs>
        <w:suppressAutoHyphens/>
        <w:ind w:firstLine="567"/>
        <w:jc w:val="right"/>
      </w:pPr>
      <w:r w:rsidRPr="0089196B">
        <w:t>_______________________________________</w:t>
      </w:r>
    </w:p>
    <w:p w:rsidR="0089196B" w:rsidRPr="0089196B" w:rsidRDefault="0089196B" w:rsidP="0089196B">
      <w:pPr>
        <w:tabs>
          <w:tab w:val="left" w:pos="0"/>
        </w:tabs>
        <w:suppressAutoHyphens/>
        <w:ind w:firstLine="567"/>
        <w:jc w:val="right"/>
      </w:pPr>
      <w:r w:rsidRPr="0089196B">
        <w:t>_______________________________________</w:t>
      </w:r>
    </w:p>
    <w:p w:rsidR="0089196B" w:rsidRPr="0089196B" w:rsidRDefault="0089196B" w:rsidP="0089196B">
      <w:pPr>
        <w:tabs>
          <w:tab w:val="left" w:pos="0"/>
        </w:tabs>
        <w:suppressAutoHyphens/>
        <w:ind w:firstLine="567"/>
        <w:jc w:val="right"/>
      </w:pPr>
    </w:p>
    <w:p w:rsidR="0089196B" w:rsidRPr="0089196B" w:rsidRDefault="0089196B" w:rsidP="0089196B">
      <w:pPr>
        <w:tabs>
          <w:tab w:val="left" w:pos="0"/>
        </w:tabs>
        <w:suppressAutoHyphens/>
        <w:ind w:firstLine="567"/>
        <w:jc w:val="center"/>
        <w:rPr>
          <w:b/>
        </w:rPr>
      </w:pPr>
      <w:r w:rsidRPr="0089196B">
        <w:rPr>
          <w:b/>
        </w:rPr>
        <w:t>ЗАЯВЛЕНИЕ</w:t>
      </w:r>
    </w:p>
    <w:p w:rsidR="0089196B" w:rsidRPr="0089196B" w:rsidRDefault="0089196B" w:rsidP="0089196B">
      <w:pPr>
        <w:tabs>
          <w:tab w:val="left" w:pos="0"/>
        </w:tabs>
        <w:suppressAutoHyphens/>
        <w:ind w:firstLine="567"/>
        <w:jc w:val="center"/>
        <w:rPr>
          <w:b/>
        </w:rPr>
      </w:pPr>
    </w:p>
    <w:p w:rsidR="0089196B" w:rsidRPr="0089196B" w:rsidRDefault="0089196B" w:rsidP="0089196B">
      <w:pPr>
        <w:tabs>
          <w:tab w:val="left" w:pos="0"/>
        </w:tabs>
        <w:suppressAutoHyphens/>
        <w:ind w:firstLine="567"/>
        <w:jc w:val="both"/>
      </w:pPr>
      <w:r w:rsidRPr="0089196B">
        <w:t>Прошу рассмотреть мою кандидатуру на должность главы администрации муниципального образования Усть-Лужское сельское поселение» муниципального образования «</w:t>
      </w:r>
      <w:proofErr w:type="spellStart"/>
      <w:r w:rsidRPr="0089196B">
        <w:t>Кингисеппский</w:t>
      </w:r>
      <w:proofErr w:type="spellEnd"/>
      <w:r w:rsidRPr="0089196B">
        <w:t xml:space="preserve"> муниципальный район» Ленинградской области.</w:t>
      </w:r>
    </w:p>
    <w:p w:rsidR="0089196B" w:rsidRPr="0089196B" w:rsidRDefault="0089196B" w:rsidP="0089196B">
      <w:pPr>
        <w:tabs>
          <w:tab w:val="left" w:pos="0"/>
        </w:tabs>
        <w:suppressAutoHyphens/>
        <w:ind w:firstLine="567"/>
        <w:jc w:val="both"/>
      </w:pPr>
      <w:r w:rsidRPr="0089196B">
        <w:t xml:space="preserve">Документы и их копии представлены в соответствии с перечнем, установленным «Положением о конкурсе на замещение должности главы администрации муниципального образования «Усть-Лужское сельское поселение». </w:t>
      </w:r>
    </w:p>
    <w:p w:rsidR="0089196B" w:rsidRPr="0089196B" w:rsidRDefault="0089196B" w:rsidP="0089196B">
      <w:pPr>
        <w:tabs>
          <w:tab w:val="left" w:pos="0"/>
        </w:tabs>
        <w:suppressAutoHyphens/>
        <w:ind w:firstLine="567"/>
        <w:jc w:val="both"/>
      </w:pPr>
    </w:p>
    <w:p w:rsidR="0089196B" w:rsidRPr="0089196B" w:rsidRDefault="0089196B" w:rsidP="0089196B">
      <w:pPr>
        <w:tabs>
          <w:tab w:val="left" w:pos="0"/>
        </w:tabs>
        <w:suppressAutoHyphens/>
        <w:ind w:firstLine="567"/>
        <w:jc w:val="both"/>
      </w:pPr>
    </w:p>
    <w:p w:rsidR="0089196B" w:rsidRPr="0089196B" w:rsidRDefault="0089196B" w:rsidP="0089196B">
      <w:pPr>
        <w:tabs>
          <w:tab w:val="left" w:pos="0"/>
        </w:tabs>
        <w:suppressAutoHyphens/>
        <w:ind w:firstLine="567"/>
        <w:jc w:val="both"/>
      </w:pPr>
    </w:p>
    <w:p w:rsidR="0089196B" w:rsidRPr="0089196B" w:rsidRDefault="0089196B" w:rsidP="0089196B">
      <w:pPr>
        <w:tabs>
          <w:tab w:val="left" w:pos="0"/>
        </w:tabs>
        <w:suppressAutoHyphens/>
        <w:ind w:firstLine="567"/>
        <w:jc w:val="both"/>
      </w:pPr>
      <w:r w:rsidRPr="0089196B">
        <w:t>«___»__________2016 года ________________           ______________</w:t>
      </w:r>
    </w:p>
    <w:p w:rsidR="0089196B" w:rsidRPr="0089196B" w:rsidRDefault="0089196B" w:rsidP="0089196B">
      <w:pPr>
        <w:tabs>
          <w:tab w:val="left" w:pos="0"/>
        </w:tabs>
        <w:suppressAutoHyphens/>
        <w:ind w:firstLine="567"/>
        <w:jc w:val="both"/>
      </w:pPr>
      <w:r w:rsidRPr="0089196B">
        <w:t xml:space="preserve">           (дата)                                       (подпись)       (расшифровка подписи)</w:t>
      </w:r>
    </w:p>
    <w:p w:rsidR="0089196B" w:rsidRPr="0089196B" w:rsidRDefault="0089196B" w:rsidP="0089196B">
      <w:pPr>
        <w:tabs>
          <w:tab w:val="left" w:pos="0"/>
        </w:tabs>
        <w:suppressAutoHyphens/>
        <w:ind w:firstLine="567"/>
        <w:jc w:val="right"/>
      </w:pPr>
    </w:p>
    <w:p w:rsidR="0089196B" w:rsidRPr="0089196B" w:rsidRDefault="0089196B" w:rsidP="0089196B">
      <w:pPr>
        <w:tabs>
          <w:tab w:val="left" w:pos="0"/>
        </w:tabs>
        <w:suppressAutoHyphens/>
        <w:ind w:firstLine="567"/>
        <w:jc w:val="right"/>
      </w:pPr>
    </w:p>
    <w:p w:rsidR="0089196B" w:rsidRPr="0089196B" w:rsidRDefault="0089196B" w:rsidP="0089196B">
      <w:pPr>
        <w:tabs>
          <w:tab w:val="left" w:pos="0"/>
        </w:tabs>
        <w:suppressAutoHyphens/>
        <w:ind w:firstLine="567"/>
        <w:jc w:val="right"/>
      </w:pPr>
    </w:p>
    <w:p w:rsidR="0089196B" w:rsidRPr="0089196B" w:rsidRDefault="0089196B" w:rsidP="0089196B">
      <w:pPr>
        <w:tabs>
          <w:tab w:val="left" w:pos="0"/>
        </w:tabs>
        <w:suppressAutoHyphens/>
        <w:ind w:firstLine="567"/>
        <w:jc w:val="right"/>
      </w:pPr>
    </w:p>
    <w:p w:rsidR="0089196B" w:rsidRPr="0089196B" w:rsidRDefault="0089196B" w:rsidP="0089196B">
      <w:pPr>
        <w:tabs>
          <w:tab w:val="left" w:pos="0"/>
        </w:tabs>
        <w:suppressAutoHyphens/>
        <w:ind w:firstLine="567"/>
        <w:jc w:val="right"/>
      </w:pPr>
    </w:p>
    <w:p w:rsidR="0089196B" w:rsidRPr="0089196B" w:rsidRDefault="0089196B" w:rsidP="0089196B">
      <w:pPr>
        <w:tabs>
          <w:tab w:val="left" w:pos="0"/>
        </w:tabs>
        <w:suppressAutoHyphens/>
        <w:ind w:firstLine="567"/>
        <w:jc w:val="right"/>
      </w:pPr>
    </w:p>
    <w:p w:rsidR="0089196B" w:rsidRPr="0089196B" w:rsidRDefault="0089196B" w:rsidP="0089196B">
      <w:pPr>
        <w:tabs>
          <w:tab w:val="left" w:pos="0"/>
        </w:tabs>
        <w:suppressAutoHyphens/>
        <w:ind w:firstLine="567"/>
        <w:jc w:val="right"/>
      </w:pPr>
    </w:p>
    <w:p w:rsidR="0089196B" w:rsidRPr="0089196B" w:rsidRDefault="0089196B" w:rsidP="0089196B">
      <w:pPr>
        <w:tabs>
          <w:tab w:val="left" w:pos="3969"/>
        </w:tabs>
        <w:suppressAutoHyphens/>
        <w:ind w:left="3969"/>
        <w:jc w:val="right"/>
      </w:pPr>
      <w:r w:rsidRPr="0089196B">
        <w:t>Приложение № 2</w:t>
      </w:r>
    </w:p>
    <w:p w:rsidR="0089196B" w:rsidRPr="0089196B" w:rsidRDefault="0089196B" w:rsidP="0089196B">
      <w:pPr>
        <w:tabs>
          <w:tab w:val="left" w:pos="3969"/>
        </w:tabs>
        <w:suppressAutoHyphens/>
        <w:ind w:left="3969"/>
        <w:jc w:val="right"/>
      </w:pPr>
      <w:r w:rsidRPr="0089196B">
        <w:t>к Положению,</w:t>
      </w:r>
    </w:p>
    <w:p w:rsidR="0089196B" w:rsidRPr="0089196B" w:rsidRDefault="0089196B" w:rsidP="0089196B">
      <w:pPr>
        <w:tabs>
          <w:tab w:val="left" w:pos="3969"/>
        </w:tabs>
        <w:suppressAutoHyphens/>
        <w:ind w:left="3969"/>
        <w:jc w:val="right"/>
      </w:pPr>
      <w:proofErr w:type="gramStart"/>
      <w:r w:rsidRPr="0089196B">
        <w:t>утвержденному</w:t>
      </w:r>
      <w:proofErr w:type="gramEnd"/>
      <w:r w:rsidRPr="0089196B">
        <w:t xml:space="preserve"> решением Совета депутатов</w:t>
      </w:r>
    </w:p>
    <w:p w:rsidR="0089196B" w:rsidRPr="0089196B" w:rsidRDefault="0089196B" w:rsidP="0089196B">
      <w:pPr>
        <w:tabs>
          <w:tab w:val="left" w:pos="3969"/>
        </w:tabs>
        <w:suppressAutoHyphens/>
        <w:ind w:left="3969"/>
        <w:jc w:val="right"/>
      </w:pPr>
      <w:r w:rsidRPr="0089196B">
        <w:t>от 23.июня 2016 года № 125</w:t>
      </w:r>
    </w:p>
    <w:p w:rsidR="0089196B" w:rsidRPr="0089196B" w:rsidRDefault="0089196B" w:rsidP="0089196B">
      <w:pPr>
        <w:tabs>
          <w:tab w:val="left" w:pos="3969"/>
        </w:tabs>
        <w:suppressAutoHyphens/>
        <w:ind w:left="3969"/>
        <w:jc w:val="center"/>
      </w:pPr>
    </w:p>
    <w:p w:rsidR="0089196B" w:rsidRPr="0089196B" w:rsidRDefault="0089196B" w:rsidP="0089196B">
      <w:pPr>
        <w:tabs>
          <w:tab w:val="left" w:pos="3969"/>
        </w:tabs>
        <w:suppressAutoHyphens/>
        <w:ind w:left="3969"/>
        <w:jc w:val="center"/>
      </w:pPr>
    </w:p>
    <w:p w:rsidR="0089196B" w:rsidRPr="0089196B" w:rsidRDefault="0089196B" w:rsidP="0089196B">
      <w:pPr>
        <w:tabs>
          <w:tab w:val="left" w:pos="0"/>
        </w:tabs>
        <w:suppressAutoHyphens/>
        <w:ind w:firstLine="567"/>
        <w:jc w:val="right"/>
      </w:pPr>
    </w:p>
    <w:p w:rsidR="0089196B" w:rsidRPr="0089196B" w:rsidRDefault="0089196B" w:rsidP="0089196B">
      <w:pPr>
        <w:suppressAutoHyphens/>
        <w:ind w:firstLine="567"/>
        <w:jc w:val="center"/>
        <w:rPr>
          <w:b/>
          <w:bCs/>
        </w:rPr>
      </w:pPr>
      <w:r w:rsidRPr="0089196B">
        <w:rPr>
          <w:b/>
          <w:bCs/>
        </w:rPr>
        <w:t>АНКЕТА</w:t>
      </w:r>
    </w:p>
    <w:p w:rsidR="0089196B" w:rsidRPr="0089196B" w:rsidRDefault="0089196B" w:rsidP="0089196B">
      <w:pPr>
        <w:suppressAutoHyphens/>
        <w:ind w:firstLine="567"/>
        <w:jc w:val="center"/>
        <w:rPr>
          <w:b/>
          <w:bCs/>
        </w:rPr>
      </w:pPr>
      <w:r w:rsidRPr="0089196B">
        <w:rPr>
          <w:b/>
          <w:bCs/>
        </w:rPr>
        <w:t>(заполняется собственноручно)</w:t>
      </w:r>
    </w:p>
    <w:tbl>
      <w:tblPr>
        <w:tblW w:w="9600" w:type="dxa"/>
        <w:tblInd w:w="-114" w:type="dxa"/>
        <w:tblLayout w:type="fixed"/>
        <w:tblCellMar>
          <w:left w:w="28" w:type="dxa"/>
          <w:right w:w="28" w:type="dxa"/>
        </w:tblCellMar>
        <w:tblLook w:val="04A0" w:firstRow="1" w:lastRow="0" w:firstColumn="1" w:lastColumn="0" w:noHBand="0" w:noVBand="1"/>
      </w:tblPr>
      <w:tblGrid>
        <w:gridCol w:w="114"/>
        <w:gridCol w:w="340"/>
        <w:gridCol w:w="24"/>
        <w:gridCol w:w="657"/>
        <w:gridCol w:w="641"/>
        <w:gridCol w:w="24"/>
        <w:gridCol w:w="5287"/>
        <w:gridCol w:w="788"/>
        <w:gridCol w:w="24"/>
        <w:gridCol w:w="1677"/>
        <w:gridCol w:w="24"/>
      </w:tblGrid>
      <w:tr w:rsidR="0089196B" w:rsidRPr="0089196B" w:rsidTr="007A12FD">
        <w:trPr>
          <w:gridBefore w:val="1"/>
          <w:gridAfter w:val="1"/>
          <w:wBefore w:w="114" w:type="dxa"/>
          <w:wAfter w:w="24" w:type="dxa"/>
          <w:cantSplit/>
          <w:trHeight w:val="1000"/>
        </w:trPr>
        <w:tc>
          <w:tcPr>
            <w:tcW w:w="7762" w:type="dxa"/>
            <w:gridSpan w:val="7"/>
          </w:tcPr>
          <w:p w:rsidR="0089196B" w:rsidRPr="0089196B" w:rsidRDefault="0089196B" w:rsidP="007A12FD">
            <w:pPr>
              <w:suppressAutoHyphens/>
              <w:ind w:firstLine="567"/>
              <w:jc w:val="both"/>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89196B" w:rsidRPr="0089196B" w:rsidRDefault="0089196B" w:rsidP="007A12FD">
            <w:pPr>
              <w:suppressAutoHyphens/>
              <w:jc w:val="both"/>
            </w:pPr>
            <w:r w:rsidRPr="0089196B">
              <w:t>Место</w:t>
            </w:r>
          </w:p>
          <w:p w:rsidR="0089196B" w:rsidRPr="0089196B" w:rsidRDefault="0089196B" w:rsidP="007A12FD">
            <w:pPr>
              <w:suppressAutoHyphens/>
              <w:jc w:val="both"/>
            </w:pPr>
            <w:r w:rsidRPr="0089196B">
              <w:t>Для</w:t>
            </w:r>
          </w:p>
          <w:p w:rsidR="0089196B" w:rsidRPr="0089196B" w:rsidRDefault="0089196B" w:rsidP="007A12FD">
            <w:pPr>
              <w:suppressAutoHyphens/>
              <w:jc w:val="both"/>
            </w:pPr>
            <w:r w:rsidRPr="0089196B">
              <w:t>фотографии</w:t>
            </w:r>
          </w:p>
        </w:tc>
      </w:tr>
      <w:tr w:rsidR="0089196B" w:rsidRPr="0089196B" w:rsidTr="007A12FD">
        <w:trPr>
          <w:cantSplit/>
          <w:trHeight w:val="421"/>
        </w:trPr>
        <w:tc>
          <w:tcPr>
            <w:tcW w:w="454" w:type="dxa"/>
            <w:gridSpan w:val="2"/>
            <w:vAlign w:val="bottom"/>
            <w:hideMark/>
          </w:tcPr>
          <w:p w:rsidR="0089196B" w:rsidRPr="0089196B" w:rsidRDefault="0089196B" w:rsidP="007A12FD">
            <w:pPr>
              <w:suppressAutoHyphens/>
              <w:ind w:firstLine="567"/>
              <w:jc w:val="both"/>
            </w:pPr>
            <w:r w:rsidRPr="0089196B">
              <w:t>1</w:t>
            </w:r>
          </w:p>
        </w:tc>
        <w:tc>
          <w:tcPr>
            <w:tcW w:w="1322" w:type="dxa"/>
            <w:gridSpan w:val="3"/>
            <w:vAlign w:val="bottom"/>
            <w:hideMark/>
          </w:tcPr>
          <w:p w:rsidR="0089196B" w:rsidRPr="0089196B" w:rsidRDefault="0089196B" w:rsidP="007A12FD">
            <w:pPr>
              <w:suppressAutoHyphens/>
              <w:jc w:val="both"/>
            </w:pPr>
            <w:r w:rsidRPr="0089196B">
              <w:t>Фамилия</w:t>
            </w:r>
          </w:p>
        </w:tc>
        <w:tc>
          <w:tcPr>
            <w:tcW w:w="5312" w:type="dxa"/>
            <w:gridSpan w:val="2"/>
            <w:tcBorders>
              <w:top w:val="nil"/>
              <w:left w:val="nil"/>
              <w:bottom w:val="single" w:sz="4" w:space="0" w:color="auto"/>
              <w:right w:val="nil"/>
            </w:tcBorders>
            <w:vAlign w:val="bottom"/>
          </w:tcPr>
          <w:p w:rsidR="0089196B" w:rsidRPr="0089196B" w:rsidRDefault="0089196B" w:rsidP="007A12FD">
            <w:pPr>
              <w:suppressAutoHyphens/>
              <w:ind w:firstLine="567"/>
              <w:jc w:val="both"/>
            </w:pPr>
          </w:p>
        </w:tc>
        <w:tc>
          <w:tcPr>
            <w:tcW w:w="812" w:type="dxa"/>
            <w:gridSpan w:val="2"/>
            <w:vAlign w:val="bottom"/>
          </w:tcPr>
          <w:p w:rsidR="0089196B" w:rsidRPr="0089196B" w:rsidRDefault="0089196B" w:rsidP="007A12FD">
            <w:pPr>
              <w:suppressAutoHyphens/>
              <w:ind w:firstLine="567"/>
              <w:jc w:val="both"/>
            </w:pPr>
          </w:p>
        </w:tc>
        <w:tc>
          <w:tcPr>
            <w:tcW w:w="1701" w:type="dxa"/>
            <w:gridSpan w:val="2"/>
            <w:tcBorders>
              <w:top w:val="nil"/>
              <w:left w:val="single" w:sz="4" w:space="0" w:color="auto"/>
              <w:bottom w:val="single" w:sz="4" w:space="0" w:color="auto"/>
              <w:right w:val="single" w:sz="4" w:space="0" w:color="auto"/>
            </w:tcBorders>
          </w:tcPr>
          <w:p w:rsidR="0089196B" w:rsidRPr="0089196B" w:rsidRDefault="0089196B" w:rsidP="007A12FD">
            <w:pPr>
              <w:suppressAutoHyphens/>
              <w:ind w:firstLine="567"/>
              <w:jc w:val="both"/>
            </w:pPr>
          </w:p>
        </w:tc>
      </w:tr>
      <w:tr w:rsidR="0089196B" w:rsidRPr="0089196B" w:rsidTr="007A12FD">
        <w:trPr>
          <w:gridBefore w:val="1"/>
          <w:gridAfter w:val="1"/>
          <w:wBefore w:w="114" w:type="dxa"/>
          <w:wAfter w:w="24" w:type="dxa"/>
          <w:cantSplit/>
          <w:trHeight w:val="414"/>
        </w:trPr>
        <w:tc>
          <w:tcPr>
            <w:tcW w:w="364" w:type="dxa"/>
            <w:gridSpan w:val="2"/>
            <w:vAlign w:val="bottom"/>
          </w:tcPr>
          <w:p w:rsidR="0089196B" w:rsidRPr="0089196B" w:rsidRDefault="0089196B" w:rsidP="007A12FD">
            <w:pPr>
              <w:suppressAutoHyphens/>
              <w:ind w:firstLine="567"/>
              <w:jc w:val="both"/>
            </w:pPr>
          </w:p>
        </w:tc>
        <w:tc>
          <w:tcPr>
            <w:tcW w:w="657" w:type="dxa"/>
            <w:vAlign w:val="bottom"/>
            <w:hideMark/>
          </w:tcPr>
          <w:p w:rsidR="0089196B" w:rsidRPr="0089196B" w:rsidRDefault="0089196B" w:rsidP="007A12FD">
            <w:pPr>
              <w:tabs>
                <w:tab w:val="left" w:pos="-80"/>
              </w:tabs>
              <w:suppressAutoHyphens/>
              <w:jc w:val="both"/>
            </w:pPr>
            <w:r w:rsidRPr="0089196B">
              <w:t>Имя</w:t>
            </w:r>
          </w:p>
        </w:tc>
        <w:tc>
          <w:tcPr>
            <w:tcW w:w="5953" w:type="dxa"/>
            <w:gridSpan w:val="3"/>
            <w:tcBorders>
              <w:top w:val="nil"/>
              <w:left w:val="nil"/>
              <w:bottom w:val="single" w:sz="4" w:space="0" w:color="auto"/>
              <w:right w:val="nil"/>
            </w:tcBorders>
            <w:vAlign w:val="bottom"/>
          </w:tcPr>
          <w:p w:rsidR="0089196B" w:rsidRPr="0089196B" w:rsidRDefault="0089196B" w:rsidP="007A12FD">
            <w:pPr>
              <w:suppressAutoHyphens/>
              <w:ind w:firstLine="567"/>
              <w:jc w:val="both"/>
            </w:pPr>
          </w:p>
        </w:tc>
        <w:tc>
          <w:tcPr>
            <w:tcW w:w="788" w:type="dxa"/>
            <w:vAlign w:val="bottom"/>
          </w:tcPr>
          <w:p w:rsidR="0089196B" w:rsidRPr="0089196B" w:rsidRDefault="0089196B" w:rsidP="007A12FD">
            <w:pPr>
              <w:suppressAutoHyphens/>
              <w:ind w:firstLine="567"/>
              <w:jc w:val="both"/>
            </w:pPr>
          </w:p>
        </w:tc>
        <w:tc>
          <w:tcPr>
            <w:tcW w:w="1701" w:type="dxa"/>
            <w:gridSpan w:val="2"/>
            <w:vMerge w:val="restart"/>
            <w:tcBorders>
              <w:top w:val="nil"/>
              <w:left w:val="single" w:sz="4" w:space="0" w:color="auto"/>
              <w:bottom w:val="single" w:sz="4" w:space="0" w:color="auto"/>
              <w:right w:val="single" w:sz="4" w:space="0" w:color="auto"/>
            </w:tcBorders>
          </w:tcPr>
          <w:p w:rsidR="0089196B" w:rsidRPr="0089196B" w:rsidRDefault="0089196B" w:rsidP="007A12FD">
            <w:pPr>
              <w:suppressAutoHyphens/>
              <w:ind w:firstLine="567"/>
              <w:jc w:val="both"/>
            </w:pPr>
          </w:p>
        </w:tc>
      </w:tr>
      <w:tr w:rsidR="0089196B" w:rsidRPr="0089196B" w:rsidTr="007A12FD">
        <w:trPr>
          <w:gridBefore w:val="1"/>
          <w:gridAfter w:val="1"/>
          <w:wBefore w:w="114" w:type="dxa"/>
          <w:wAfter w:w="24" w:type="dxa"/>
          <w:cantSplit/>
          <w:trHeight w:val="420"/>
        </w:trPr>
        <w:tc>
          <w:tcPr>
            <w:tcW w:w="364" w:type="dxa"/>
            <w:gridSpan w:val="2"/>
            <w:vAlign w:val="bottom"/>
          </w:tcPr>
          <w:p w:rsidR="0089196B" w:rsidRPr="0089196B" w:rsidRDefault="0089196B" w:rsidP="007A12FD">
            <w:pPr>
              <w:suppressAutoHyphens/>
              <w:ind w:firstLine="567"/>
              <w:jc w:val="both"/>
            </w:pPr>
          </w:p>
        </w:tc>
        <w:tc>
          <w:tcPr>
            <w:tcW w:w="1322" w:type="dxa"/>
            <w:gridSpan w:val="3"/>
            <w:vAlign w:val="bottom"/>
            <w:hideMark/>
          </w:tcPr>
          <w:p w:rsidR="0089196B" w:rsidRPr="0089196B" w:rsidRDefault="0089196B" w:rsidP="007A12FD">
            <w:pPr>
              <w:suppressAutoHyphens/>
              <w:jc w:val="both"/>
            </w:pPr>
            <w:r w:rsidRPr="0089196B">
              <w:t>Отчество</w:t>
            </w:r>
          </w:p>
        </w:tc>
        <w:tc>
          <w:tcPr>
            <w:tcW w:w="5288" w:type="dxa"/>
            <w:tcBorders>
              <w:top w:val="nil"/>
              <w:left w:val="nil"/>
              <w:bottom w:val="single" w:sz="4" w:space="0" w:color="auto"/>
              <w:right w:val="nil"/>
            </w:tcBorders>
            <w:vAlign w:val="bottom"/>
          </w:tcPr>
          <w:p w:rsidR="0089196B" w:rsidRPr="0089196B" w:rsidRDefault="0089196B" w:rsidP="007A12FD">
            <w:pPr>
              <w:suppressAutoHyphens/>
              <w:ind w:firstLine="567"/>
              <w:jc w:val="both"/>
            </w:pPr>
          </w:p>
        </w:tc>
        <w:tc>
          <w:tcPr>
            <w:tcW w:w="788" w:type="dxa"/>
            <w:vAlign w:val="bottom"/>
          </w:tcPr>
          <w:p w:rsidR="0089196B" w:rsidRPr="0089196B" w:rsidRDefault="0089196B" w:rsidP="007A12FD">
            <w:pPr>
              <w:suppressAutoHyphens/>
              <w:ind w:firstLine="567"/>
              <w:jc w:val="both"/>
            </w:pPr>
          </w:p>
        </w:tc>
        <w:tc>
          <w:tcPr>
            <w:tcW w:w="3402" w:type="dxa"/>
            <w:gridSpan w:val="2"/>
            <w:vMerge/>
            <w:tcBorders>
              <w:top w:val="nil"/>
              <w:left w:val="single" w:sz="4" w:space="0" w:color="auto"/>
              <w:bottom w:val="single" w:sz="4" w:space="0" w:color="auto"/>
              <w:right w:val="single" w:sz="4" w:space="0" w:color="auto"/>
            </w:tcBorders>
            <w:vAlign w:val="center"/>
            <w:hideMark/>
          </w:tcPr>
          <w:p w:rsidR="0089196B" w:rsidRPr="0089196B" w:rsidRDefault="0089196B" w:rsidP="007A12FD"/>
        </w:tc>
      </w:tr>
    </w:tbl>
    <w:p w:rsidR="0089196B" w:rsidRPr="0089196B" w:rsidRDefault="0089196B" w:rsidP="0089196B">
      <w:pPr>
        <w:suppressAutoHyphens/>
        <w:ind w:firstLine="567"/>
        <w:jc w:val="both"/>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18"/>
        <w:gridCol w:w="4410"/>
      </w:tblGrid>
      <w:tr w:rsidR="0089196B" w:rsidRPr="0089196B" w:rsidTr="007A12FD">
        <w:tc>
          <w:tcPr>
            <w:tcW w:w="5117" w:type="dxa"/>
            <w:tcBorders>
              <w:top w:val="single" w:sz="4" w:space="0" w:color="auto"/>
              <w:left w:val="nil"/>
              <w:bottom w:val="single" w:sz="4" w:space="0" w:color="auto"/>
              <w:right w:val="single" w:sz="4" w:space="0" w:color="auto"/>
            </w:tcBorders>
            <w:hideMark/>
          </w:tcPr>
          <w:p w:rsidR="0089196B" w:rsidRPr="0089196B" w:rsidRDefault="0089196B" w:rsidP="007A12FD">
            <w:pPr>
              <w:suppressAutoHyphens/>
              <w:jc w:val="both"/>
            </w:pPr>
            <w:r w:rsidRPr="0089196B">
              <w:t>2. Если изменяли фамилию, имя или отчество, то укажите их, а также когда, где и по какой причине изменяли</w:t>
            </w:r>
          </w:p>
        </w:tc>
        <w:tc>
          <w:tcPr>
            <w:tcW w:w="4409" w:type="dxa"/>
            <w:tcBorders>
              <w:top w:val="single" w:sz="4" w:space="0" w:color="auto"/>
              <w:left w:val="single" w:sz="4" w:space="0" w:color="auto"/>
              <w:bottom w:val="single" w:sz="4" w:space="0" w:color="auto"/>
              <w:right w:val="nil"/>
            </w:tcBorders>
          </w:tcPr>
          <w:p w:rsidR="0089196B" w:rsidRPr="0089196B" w:rsidRDefault="0089196B" w:rsidP="007A12FD">
            <w:pPr>
              <w:suppressAutoHyphens/>
              <w:ind w:firstLine="567"/>
              <w:jc w:val="both"/>
            </w:pPr>
          </w:p>
        </w:tc>
      </w:tr>
      <w:tr w:rsidR="0089196B" w:rsidRPr="0089196B" w:rsidTr="007A12FD">
        <w:tc>
          <w:tcPr>
            <w:tcW w:w="5117" w:type="dxa"/>
            <w:tcBorders>
              <w:top w:val="single" w:sz="4" w:space="0" w:color="auto"/>
              <w:left w:val="nil"/>
              <w:bottom w:val="single" w:sz="4" w:space="0" w:color="auto"/>
              <w:right w:val="single" w:sz="4" w:space="0" w:color="auto"/>
            </w:tcBorders>
            <w:hideMark/>
          </w:tcPr>
          <w:p w:rsidR="0089196B" w:rsidRPr="0089196B" w:rsidRDefault="0089196B" w:rsidP="007A12FD">
            <w:pPr>
              <w:suppressAutoHyphens/>
              <w:jc w:val="both"/>
            </w:pPr>
            <w:r w:rsidRPr="0089196B">
              <w:t xml:space="preserve">3. </w:t>
            </w:r>
            <w:proofErr w:type="gramStart"/>
            <w:r w:rsidRPr="0089196B">
              <w:t>Число, месяц, год и место рождения (село, деревня, город, район, область, край, республика, страна)</w:t>
            </w:r>
            <w:proofErr w:type="gramEnd"/>
          </w:p>
        </w:tc>
        <w:tc>
          <w:tcPr>
            <w:tcW w:w="4409" w:type="dxa"/>
            <w:tcBorders>
              <w:top w:val="single" w:sz="4" w:space="0" w:color="auto"/>
              <w:left w:val="single" w:sz="4" w:space="0" w:color="auto"/>
              <w:bottom w:val="single" w:sz="4" w:space="0" w:color="auto"/>
              <w:right w:val="nil"/>
            </w:tcBorders>
          </w:tcPr>
          <w:p w:rsidR="0089196B" w:rsidRPr="0089196B" w:rsidRDefault="0089196B" w:rsidP="007A12FD">
            <w:pPr>
              <w:suppressAutoHyphens/>
              <w:ind w:firstLine="567"/>
              <w:jc w:val="both"/>
            </w:pPr>
          </w:p>
        </w:tc>
      </w:tr>
      <w:tr w:rsidR="0089196B" w:rsidRPr="0089196B" w:rsidTr="007A12FD">
        <w:tc>
          <w:tcPr>
            <w:tcW w:w="5117" w:type="dxa"/>
            <w:tcBorders>
              <w:top w:val="single" w:sz="4" w:space="0" w:color="auto"/>
              <w:left w:val="nil"/>
              <w:bottom w:val="single" w:sz="4" w:space="0" w:color="auto"/>
              <w:right w:val="single" w:sz="4" w:space="0" w:color="auto"/>
            </w:tcBorders>
            <w:hideMark/>
          </w:tcPr>
          <w:p w:rsidR="0089196B" w:rsidRPr="0089196B" w:rsidRDefault="0089196B" w:rsidP="007A12FD">
            <w:pPr>
              <w:suppressAutoHyphens/>
              <w:jc w:val="both"/>
            </w:pPr>
            <w:r w:rsidRPr="0089196B">
              <w:t>4. Гражданство (если изменяли, то укажите, когда и по какой причине, если имеете гражданство другого государства – укажите)</w:t>
            </w:r>
          </w:p>
        </w:tc>
        <w:tc>
          <w:tcPr>
            <w:tcW w:w="4409" w:type="dxa"/>
            <w:tcBorders>
              <w:top w:val="single" w:sz="4" w:space="0" w:color="auto"/>
              <w:left w:val="single" w:sz="4" w:space="0" w:color="auto"/>
              <w:bottom w:val="single" w:sz="4" w:space="0" w:color="auto"/>
              <w:right w:val="nil"/>
            </w:tcBorders>
          </w:tcPr>
          <w:p w:rsidR="0089196B" w:rsidRPr="0089196B" w:rsidRDefault="0089196B" w:rsidP="007A12FD">
            <w:pPr>
              <w:suppressAutoHyphens/>
              <w:ind w:firstLine="567"/>
              <w:jc w:val="both"/>
            </w:pPr>
          </w:p>
        </w:tc>
      </w:tr>
      <w:tr w:rsidR="0089196B" w:rsidRPr="0089196B" w:rsidTr="007A12FD">
        <w:tc>
          <w:tcPr>
            <w:tcW w:w="5117" w:type="dxa"/>
            <w:tcBorders>
              <w:top w:val="single" w:sz="4" w:space="0" w:color="auto"/>
              <w:left w:val="nil"/>
              <w:bottom w:val="single" w:sz="4" w:space="0" w:color="auto"/>
              <w:right w:val="single" w:sz="4" w:space="0" w:color="auto"/>
            </w:tcBorders>
            <w:hideMark/>
          </w:tcPr>
          <w:p w:rsidR="0089196B" w:rsidRPr="0089196B" w:rsidRDefault="0089196B" w:rsidP="007A12FD">
            <w:pPr>
              <w:suppressAutoHyphens/>
              <w:jc w:val="both"/>
            </w:pPr>
            <w:r w:rsidRPr="0089196B">
              <w:t>5. Образование (когда и какие учебные заведения окончили, номера дипломов)</w:t>
            </w:r>
          </w:p>
          <w:p w:rsidR="0089196B" w:rsidRPr="0089196B" w:rsidRDefault="0089196B" w:rsidP="007A12FD">
            <w:pPr>
              <w:suppressAutoHyphens/>
              <w:jc w:val="both"/>
            </w:pPr>
            <w:r w:rsidRPr="0089196B">
              <w:t>Направление подготовки или специальность по диплому</w:t>
            </w:r>
            <w:r w:rsidRPr="0089196B">
              <w:br/>
              <w:t>Квалификация по диплому</w:t>
            </w:r>
          </w:p>
        </w:tc>
        <w:tc>
          <w:tcPr>
            <w:tcW w:w="4409" w:type="dxa"/>
            <w:tcBorders>
              <w:top w:val="single" w:sz="4" w:space="0" w:color="auto"/>
              <w:left w:val="single" w:sz="4" w:space="0" w:color="auto"/>
              <w:bottom w:val="single" w:sz="4" w:space="0" w:color="auto"/>
              <w:right w:val="nil"/>
            </w:tcBorders>
          </w:tcPr>
          <w:p w:rsidR="0089196B" w:rsidRPr="0089196B" w:rsidRDefault="0089196B" w:rsidP="007A12FD">
            <w:pPr>
              <w:suppressAutoHyphens/>
              <w:ind w:firstLine="567"/>
              <w:jc w:val="both"/>
            </w:pPr>
          </w:p>
        </w:tc>
      </w:tr>
      <w:tr w:rsidR="0089196B" w:rsidRPr="0089196B" w:rsidTr="007A12FD">
        <w:tc>
          <w:tcPr>
            <w:tcW w:w="5117" w:type="dxa"/>
            <w:tcBorders>
              <w:top w:val="single" w:sz="4" w:space="0" w:color="auto"/>
              <w:left w:val="nil"/>
              <w:bottom w:val="single" w:sz="4" w:space="0" w:color="auto"/>
              <w:right w:val="single" w:sz="4" w:space="0" w:color="auto"/>
            </w:tcBorders>
            <w:hideMark/>
          </w:tcPr>
          <w:p w:rsidR="0089196B" w:rsidRPr="0089196B" w:rsidRDefault="0089196B" w:rsidP="007A12FD">
            <w:pPr>
              <w:suppressAutoHyphens/>
              <w:jc w:val="both"/>
            </w:pPr>
            <w:r w:rsidRPr="0089196B">
              <w:t xml:space="preserve">6. </w:t>
            </w:r>
            <w:proofErr w:type="gramStart"/>
            <w:r w:rsidRPr="0089196B">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89196B">
              <w:br/>
              <w:t>Ученая степень, ученое звание (когда присвоены, номера дипломов, аттестатов)</w:t>
            </w:r>
            <w:proofErr w:type="gramEnd"/>
          </w:p>
        </w:tc>
        <w:tc>
          <w:tcPr>
            <w:tcW w:w="4409" w:type="dxa"/>
            <w:tcBorders>
              <w:top w:val="single" w:sz="4" w:space="0" w:color="auto"/>
              <w:left w:val="single" w:sz="4" w:space="0" w:color="auto"/>
              <w:bottom w:val="single" w:sz="4" w:space="0" w:color="auto"/>
              <w:right w:val="nil"/>
            </w:tcBorders>
          </w:tcPr>
          <w:p w:rsidR="0089196B" w:rsidRPr="0089196B" w:rsidRDefault="0089196B" w:rsidP="007A12FD">
            <w:pPr>
              <w:suppressAutoHyphens/>
              <w:ind w:firstLine="567"/>
              <w:jc w:val="both"/>
            </w:pPr>
          </w:p>
        </w:tc>
      </w:tr>
      <w:tr w:rsidR="0089196B" w:rsidRPr="0089196B" w:rsidTr="007A12FD">
        <w:tc>
          <w:tcPr>
            <w:tcW w:w="5117" w:type="dxa"/>
            <w:tcBorders>
              <w:top w:val="single" w:sz="4" w:space="0" w:color="auto"/>
              <w:left w:val="nil"/>
              <w:bottom w:val="single" w:sz="4" w:space="0" w:color="auto"/>
              <w:right w:val="single" w:sz="4" w:space="0" w:color="auto"/>
            </w:tcBorders>
            <w:hideMark/>
          </w:tcPr>
          <w:p w:rsidR="0089196B" w:rsidRPr="0089196B" w:rsidRDefault="0089196B" w:rsidP="007A12FD">
            <w:pPr>
              <w:suppressAutoHyphens/>
              <w:jc w:val="both"/>
            </w:pPr>
            <w:r w:rsidRPr="0089196B">
              <w:t xml:space="preserve">7. Какими иностранными языками и языками народов Российской </w:t>
            </w:r>
            <w:proofErr w:type="gramStart"/>
            <w:r w:rsidRPr="0089196B">
              <w:t>Федерации</w:t>
            </w:r>
            <w:proofErr w:type="gramEnd"/>
            <w:r w:rsidRPr="0089196B">
              <w:t xml:space="preserve"> владеете и в </w:t>
            </w:r>
            <w:proofErr w:type="gramStart"/>
            <w:r w:rsidRPr="0089196B">
              <w:t>какой</w:t>
            </w:r>
            <w:proofErr w:type="gramEnd"/>
            <w:r w:rsidRPr="0089196B">
              <w:t xml:space="preserve"> степени (читаете и переводите со словарем, читаете и можете объясняться, владеете свободно)</w:t>
            </w:r>
          </w:p>
        </w:tc>
        <w:tc>
          <w:tcPr>
            <w:tcW w:w="4409" w:type="dxa"/>
            <w:tcBorders>
              <w:top w:val="single" w:sz="4" w:space="0" w:color="auto"/>
              <w:left w:val="single" w:sz="4" w:space="0" w:color="auto"/>
              <w:bottom w:val="single" w:sz="4" w:space="0" w:color="auto"/>
              <w:right w:val="nil"/>
            </w:tcBorders>
          </w:tcPr>
          <w:p w:rsidR="0089196B" w:rsidRPr="0089196B" w:rsidRDefault="0089196B" w:rsidP="007A12FD">
            <w:pPr>
              <w:suppressAutoHyphens/>
              <w:ind w:firstLine="567"/>
              <w:jc w:val="both"/>
            </w:pPr>
          </w:p>
        </w:tc>
      </w:tr>
      <w:tr w:rsidR="0089196B" w:rsidRPr="0089196B" w:rsidTr="007A12FD">
        <w:tc>
          <w:tcPr>
            <w:tcW w:w="5117" w:type="dxa"/>
            <w:tcBorders>
              <w:top w:val="single" w:sz="4" w:space="0" w:color="auto"/>
              <w:left w:val="nil"/>
              <w:bottom w:val="nil"/>
              <w:right w:val="single" w:sz="4" w:space="0" w:color="auto"/>
            </w:tcBorders>
            <w:hideMark/>
          </w:tcPr>
          <w:p w:rsidR="0089196B" w:rsidRPr="0089196B" w:rsidRDefault="0089196B" w:rsidP="007A12FD">
            <w:pPr>
              <w:suppressAutoHyphens/>
              <w:jc w:val="both"/>
            </w:pPr>
            <w:r w:rsidRPr="0089196B">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409" w:type="dxa"/>
            <w:tcBorders>
              <w:top w:val="single" w:sz="4" w:space="0" w:color="auto"/>
              <w:left w:val="single" w:sz="4" w:space="0" w:color="auto"/>
              <w:bottom w:val="nil"/>
              <w:right w:val="nil"/>
            </w:tcBorders>
          </w:tcPr>
          <w:p w:rsidR="0089196B" w:rsidRPr="0089196B" w:rsidRDefault="0089196B" w:rsidP="007A12FD">
            <w:pPr>
              <w:suppressAutoHyphens/>
              <w:ind w:firstLine="567"/>
              <w:jc w:val="both"/>
            </w:pPr>
          </w:p>
        </w:tc>
      </w:tr>
      <w:tr w:rsidR="0089196B" w:rsidRPr="0089196B" w:rsidTr="007A12FD">
        <w:tc>
          <w:tcPr>
            <w:tcW w:w="5117" w:type="dxa"/>
            <w:tcBorders>
              <w:top w:val="single" w:sz="4" w:space="0" w:color="auto"/>
              <w:left w:val="nil"/>
              <w:bottom w:val="single" w:sz="4" w:space="0" w:color="auto"/>
              <w:right w:val="single" w:sz="4" w:space="0" w:color="auto"/>
            </w:tcBorders>
            <w:hideMark/>
          </w:tcPr>
          <w:p w:rsidR="0089196B" w:rsidRPr="0089196B" w:rsidRDefault="0089196B" w:rsidP="007A12FD">
            <w:pPr>
              <w:suppressAutoHyphens/>
              <w:jc w:val="both"/>
            </w:pPr>
            <w:r w:rsidRPr="0089196B">
              <w:t>9. Были ли Вы судимы, когда и за что (заполняется при поступлении на государственную гражданскую службу Российской Федерации)</w:t>
            </w:r>
          </w:p>
        </w:tc>
        <w:tc>
          <w:tcPr>
            <w:tcW w:w="4409" w:type="dxa"/>
            <w:tcBorders>
              <w:top w:val="single" w:sz="4" w:space="0" w:color="auto"/>
              <w:left w:val="single" w:sz="4" w:space="0" w:color="auto"/>
              <w:bottom w:val="single" w:sz="4" w:space="0" w:color="auto"/>
              <w:right w:val="nil"/>
            </w:tcBorders>
          </w:tcPr>
          <w:p w:rsidR="0089196B" w:rsidRPr="0089196B" w:rsidRDefault="0089196B" w:rsidP="007A12FD">
            <w:pPr>
              <w:pageBreakBefore/>
              <w:suppressAutoHyphens/>
              <w:ind w:firstLine="567"/>
              <w:jc w:val="both"/>
            </w:pPr>
          </w:p>
        </w:tc>
      </w:tr>
      <w:tr w:rsidR="0089196B" w:rsidRPr="0089196B" w:rsidTr="007A12FD">
        <w:tc>
          <w:tcPr>
            <w:tcW w:w="5117" w:type="dxa"/>
            <w:tcBorders>
              <w:top w:val="single" w:sz="4" w:space="0" w:color="auto"/>
              <w:left w:val="nil"/>
              <w:bottom w:val="single" w:sz="4" w:space="0" w:color="auto"/>
              <w:right w:val="single" w:sz="4" w:space="0" w:color="auto"/>
            </w:tcBorders>
            <w:hideMark/>
          </w:tcPr>
          <w:p w:rsidR="0089196B" w:rsidRPr="0089196B" w:rsidRDefault="0089196B" w:rsidP="007A12FD">
            <w:pPr>
              <w:suppressAutoHyphens/>
              <w:jc w:val="both"/>
            </w:pPr>
            <w:r w:rsidRPr="0089196B">
              <w:t>10. Допуск к государственной тайне, оформленный за период работы, службы, учебы, его форма, номер и дата (если имеется)</w:t>
            </w:r>
          </w:p>
        </w:tc>
        <w:tc>
          <w:tcPr>
            <w:tcW w:w="4409" w:type="dxa"/>
            <w:tcBorders>
              <w:top w:val="single" w:sz="4" w:space="0" w:color="auto"/>
              <w:left w:val="single" w:sz="4" w:space="0" w:color="auto"/>
              <w:bottom w:val="single" w:sz="4" w:space="0" w:color="auto"/>
              <w:right w:val="nil"/>
            </w:tcBorders>
          </w:tcPr>
          <w:p w:rsidR="0089196B" w:rsidRPr="0089196B" w:rsidRDefault="0089196B" w:rsidP="007A12FD">
            <w:pPr>
              <w:suppressAutoHyphens/>
              <w:ind w:firstLine="567"/>
              <w:jc w:val="both"/>
            </w:pPr>
          </w:p>
        </w:tc>
      </w:tr>
    </w:tbl>
    <w:p w:rsidR="0089196B" w:rsidRPr="0089196B" w:rsidRDefault="0089196B" w:rsidP="0089196B">
      <w:pPr>
        <w:suppressAutoHyphens/>
        <w:jc w:val="both"/>
      </w:pPr>
      <w:r w:rsidRPr="0089196B">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9196B" w:rsidRPr="0089196B" w:rsidRDefault="0089196B" w:rsidP="0089196B">
      <w:pPr>
        <w:suppressAutoHyphens/>
        <w:ind w:firstLine="567"/>
        <w:jc w:val="both"/>
      </w:pPr>
      <w:r w:rsidRPr="0089196B">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3402"/>
        <w:gridCol w:w="3402"/>
      </w:tblGrid>
      <w:tr w:rsidR="0089196B" w:rsidRPr="0089196B" w:rsidTr="007A12FD">
        <w:trPr>
          <w:cantSplit/>
        </w:trPr>
        <w:tc>
          <w:tcPr>
            <w:tcW w:w="2580" w:type="dxa"/>
            <w:gridSpan w:val="2"/>
            <w:tcBorders>
              <w:top w:val="single" w:sz="4" w:space="0" w:color="auto"/>
              <w:left w:val="single" w:sz="4" w:space="0" w:color="auto"/>
              <w:bottom w:val="single" w:sz="4" w:space="0" w:color="auto"/>
              <w:right w:val="single" w:sz="4" w:space="0" w:color="auto"/>
            </w:tcBorders>
            <w:vAlign w:val="center"/>
            <w:hideMark/>
          </w:tcPr>
          <w:p w:rsidR="0089196B" w:rsidRPr="0089196B" w:rsidRDefault="0089196B" w:rsidP="007A12FD">
            <w:pPr>
              <w:suppressAutoHyphens/>
              <w:jc w:val="center"/>
            </w:pPr>
            <w:r w:rsidRPr="0089196B">
              <w:t>Месяц и год</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9196B" w:rsidRPr="0089196B" w:rsidRDefault="0089196B" w:rsidP="007A12FD">
            <w:pPr>
              <w:suppressAutoHyphens/>
              <w:jc w:val="center"/>
            </w:pPr>
            <w:r w:rsidRPr="0089196B">
              <w:t>Должность с указанием</w:t>
            </w:r>
          </w:p>
          <w:p w:rsidR="0089196B" w:rsidRPr="0089196B" w:rsidRDefault="0089196B" w:rsidP="007A12FD">
            <w:pPr>
              <w:suppressAutoHyphens/>
              <w:ind w:firstLine="567"/>
              <w:jc w:val="center"/>
            </w:pPr>
            <w:r w:rsidRPr="0089196B">
              <w:t>организации</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9196B" w:rsidRPr="0089196B" w:rsidRDefault="0089196B" w:rsidP="007A12FD">
            <w:pPr>
              <w:suppressAutoHyphens/>
              <w:jc w:val="center"/>
            </w:pPr>
            <w:r w:rsidRPr="0089196B">
              <w:t>Адрес организации</w:t>
            </w:r>
          </w:p>
          <w:p w:rsidR="0089196B" w:rsidRPr="0089196B" w:rsidRDefault="0089196B" w:rsidP="007A12FD">
            <w:pPr>
              <w:suppressAutoHyphens/>
              <w:ind w:firstLine="567"/>
            </w:pPr>
            <w:r w:rsidRPr="0089196B">
              <w:t>(в т.ч. за границей)</w:t>
            </w:r>
          </w:p>
        </w:tc>
      </w:tr>
      <w:tr w:rsidR="0089196B" w:rsidRPr="0089196B" w:rsidTr="007A12FD">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89196B" w:rsidRPr="0089196B" w:rsidRDefault="0089196B" w:rsidP="007A12FD">
            <w:pPr>
              <w:suppressAutoHyphens/>
            </w:pPr>
            <w:r w:rsidRPr="0089196B">
              <w:t>поступления</w:t>
            </w:r>
          </w:p>
        </w:tc>
        <w:tc>
          <w:tcPr>
            <w:tcW w:w="1290" w:type="dxa"/>
            <w:tcBorders>
              <w:top w:val="single" w:sz="4" w:space="0" w:color="auto"/>
              <w:left w:val="single" w:sz="4" w:space="0" w:color="auto"/>
              <w:bottom w:val="single" w:sz="4" w:space="0" w:color="auto"/>
              <w:right w:val="single" w:sz="4" w:space="0" w:color="auto"/>
            </w:tcBorders>
            <w:vAlign w:val="center"/>
            <w:hideMark/>
          </w:tcPr>
          <w:p w:rsidR="0089196B" w:rsidRPr="0089196B" w:rsidRDefault="0089196B" w:rsidP="007A12FD">
            <w:pPr>
              <w:suppressAutoHyphens/>
              <w:jc w:val="center"/>
            </w:pPr>
            <w:r w:rsidRPr="0089196B">
              <w:t>ухода</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9196B" w:rsidRPr="0089196B" w:rsidRDefault="0089196B" w:rsidP="007A12FD"/>
        </w:tc>
        <w:tc>
          <w:tcPr>
            <w:tcW w:w="3402" w:type="dxa"/>
            <w:vMerge/>
            <w:tcBorders>
              <w:top w:val="single" w:sz="4" w:space="0" w:color="auto"/>
              <w:left w:val="single" w:sz="4" w:space="0" w:color="auto"/>
              <w:bottom w:val="single" w:sz="4" w:space="0" w:color="auto"/>
              <w:right w:val="single" w:sz="4" w:space="0" w:color="auto"/>
            </w:tcBorders>
            <w:vAlign w:val="center"/>
            <w:hideMark/>
          </w:tcPr>
          <w:p w:rsidR="0089196B" w:rsidRPr="0089196B" w:rsidRDefault="0089196B" w:rsidP="007A12FD"/>
        </w:tc>
      </w:tr>
      <w:tr w:rsidR="0089196B" w:rsidRPr="0089196B" w:rsidTr="007A12FD">
        <w:trPr>
          <w:cantSplit/>
        </w:trPr>
        <w:tc>
          <w:tcPr>
            <w:tcW w:w="1290" w:type="dxa"/>
            <w:tcBorders>
              <w:top w:val="single" w:sz="4" w:space="0" w:color="auto"/>
              <w:left w:val="single" w:sz="4" w:space="0" w:color="auto"/>
              <w:bottom w:val="single" w:sz="4" w:space="0" w:color="auto"/>
              <w:right w:val="single" w:sz="4" w:space="0" w:color="auto"/>
            </w:tcBorders>
          </w:tcPr>
          <w:p w:rsidR="0089196B" w:rsidRPr="0089196B" w:rsidRDefault="0089196B" w:rsidP="007A12FD">
            <w:pPr>
              <w:suppressAutoHyphens/>
              <w:ind w:firstLine="567"/>
              <w:jc w:val="both"/>
            </w:pPr>
          </w:p>
        </w:tc>
        <w:tc>
          <w:tcPr>
            <w:tcW w:w="1290" w:type="dxa"/>
            <w:tcBorders>
              <w:top w:val="single" w:sz="4" w:space="0" w:color="auto"/>
              <w:left w:val="single" w:sz="4" w:space="0" w:color="auto"/>
              <w:bottom w:val="single" w:sz="4" w:space="0" w:color="auto"/>
              <w:right w:val="single" w:sz="4" w:space="0" w:color="auto"/>
            </w:tcBorders>
          </w:tcPr>
          <w:p w:rsidR="0089196B" w:rsidRPr="0089196B" w:rsidRDefault="0089196B" w:rsidP="007A12FD">
            <w:pPr>
              <w:suppressAutoHyphens/>
              <w:ind w:firstLine="567"/>
              <w:jc w:val="both"/>
            </w:pPr>
          </w:p>
        </w:tc>
        <w:tc>
          <w:tcPr>
            <w:tcW w:w="3402" w:type="dxa"/>
            <w:tcBorders>
              <w:top w:val="single" w:sz="4" w:space="0" w:color="auto"/>
              <w:left w:val="single" w:sz="4" w:space="0" w:color="auto"/>
              <w:bottom w:val="single" w:sz="4" w:space="0" w:color="auto"/>
              <w:right w:val="single" w:sz="4" w:space="0" w:color="auto"/>
            </w:tcBorders>
          </w:tcPr>
          <w:p w:rsidR="0089196B" w:rsidRPr="0089196B" w:rsidRDefault="0089196B" w:rsidP="007A12FD">
            <w:pPr>
              <w:suppressAutoHyphens/>
              <w:ind w:firstLine="567"/>
              <w:jc w:val="both"/>
            </w:pPr>
          </w:p>
        </w:tc>
        <w:tc>
          <w:tcPr>
            <w:tcW w:w="3402" w:type="dxa"/>
            <w:tcBorders>
              <w:top w:val="single" w:sz="4" w:space="0" w:color="auto"/>
              <w:left w:val="single" w:sz="4" w:space="0" w:color="auto"/>
              <w:bottom w:val="single" w:sz="4" w:space="0" w:color="auto"/>
              <w:right w:val="single" w:sz="4" w:space="0" w:color="auto"/>
            </w:tcBorders>
          </w:tcPr>
          <w:p w:rsidR="0089196B" w:rsidRPr="0089196B" w:rsidRDefault="0089196B" w:rsidP="007A12FD">
            <w:pPr>
              <w:suppressAutoHyphens/>
              <w:ind w:firstLine="567"/>
              <w:jc w:val="both"/>
            </w:pPr>
          </w:p>
        </w:tc>
      </w:tr>
      <w:tr w:rsidR="0089196B" w:rsidRPr="0089196B" w:rsidTr="007A12FD">
        <w:trPr>
          <w:cantSplit/>
        </w:trPr>
        <w:tc>
          <w:tcPr>
            <w:tcW w:w="1290" w:type="dxa"/>
            <w:tcBorders>
              <w:top w:val="single" w:sz="4" w:space="0" w:color="auto"/>
              <w:left w:val="single" w:sz="4" w:space="0" w:color="auto"/>
              <w:bottom w:val="single" w:sz="4" w:space="0" w:color="auto"/>
              <w:right w:val="single" w:sz="4" w:space="0" w:color="auto"/>
            </w:tcBorders>
          </w:tcPr>
          <w:p w:rsidR="0089196B" w:rsidRPr="0089196B" w:rsidRDefault="0089196B" w:rsidP="007A12FD">
            <w:pPr>
              <w:suppressAutoHyphens/>
              <w:ind w:firstLine="567"/>
              <w:jc w:val="both"/>
            </w:pPr>
          </w:p>
        </w:tc>
        <w:tc>
          <w:tcPr>
            <w:tcW w:w="1290" w:type="dxa"/>
            <w:tcBorders>
              <w:top w:val="single" w:sz="4" w:space="0" w:color="auto"/>
              <w:left w:val="single" w:sz="4" w:space="0" w:color="auto"/>
              <w:bottom w:val="single" w:sz="4" w:space="0" w:color="auto"/>
              <w:right w:val="single" w:sz="4" w:space="0" w:color="auto"/>
            </w:tcBorders>
          </w:tcPr>
          <w:p w:rsidR="0089196B" w:rsidRPr="0089196B" w:rsidRDefault="0089196B" w:rsidP="007A12FD">
            <w:pPr>
              <w:suppressAutoHyphens/>
              <w:ind w:firstLine="567"/>
              <w:jc w:val="both"/>
            </w:pPr>
          </w:p>
        </w:tc>
        <w:tc>
          <w:tcPr>
            <w:tcW w:w="3402" w:type="dxa"/>
            <w:tcBorders>
              <w:top w:val="single" w:sz="4" w:space="0" w:color="auto"/>
              <w:left w:val="single" w:sz="4" w:space="0" w:color="auto"/>
              <w:bottom w:val="single" w:sz="4" w:space="0" w:color="auto"/>
              <w:right w:val="single" w:sz="4" w:space="0" w:color="auto"/>
            </w:tcBorders>
          </w:tcPr>
          <w:p w:rsidR="0089196B" w:rsidRPr="0089196B" w:rsidRDefault="0089196B" w:rsidP="007A12FD">
            <w:pPr>
              <w:suppressAutoHyphens/>
              <w:ind w:firstLine="567"/>
              <w:jc w:val="both"/>
            </w:pPr>
          </w:p>
        </w:tc>
        <w:tc>
          <w:tcPr>
            <w:tcW w:w="3402" w:type="dxa"/>
            <w:tcBorders>
              <w:top w:val="single" w:sz="4" w:space="0" w:color="auto"/>
              <w:left w:val="single" w:sz="4" w:space="0" w:color="auto"/>
              <w:bottom w:val="single" w:sz="4" w:space="0" w:color="auto"/>
              <w:right w:val="single" w:sz="4" w:space="0" w:color="auto"/>
            </w:tcBorders>
          </w:tcPr>
          <w:p w:rsidR="0089196B" w:rsidRPr="0089196B" w:rsidRDefault="0089196B" w:rsidP="007A12FD">
            <w:pPr>
              <w:suppressAutoHyphens/>
              <w:ind w:firstLine="567"/>
              <w:jc w:val="both"/>
            </w:pPr>
          </w:p>
        </w:tc>
      </w:tr>
      <w:tr w:rsidR="0089196B" w:rsidRPr="0089196B" w:rsidTr="007A12FD">
        <w:trPr>
          <w:cantSplit/>
        </w:trPr>
        <w:tc>
          <w:tcPr>
            <w:tcW w:w="1290" w:type="dxa"/>
            <w:tcBorders>
              <w:top w:val="single" w:sz="4" w:space="0" w:color="auto"/>
              <w:left w:val="single" w:sz="4" w:space="0" w:color="auto"/>
              <w:bottom w:val="single" w:sz="4" w:space="0" w:color="auto"/>
              <w:right w:val="single" w:sz="4" w:space="0" w:color="auto"/>
            </w:tcBorders>
          </w:tcPr>
          <w:p w:rsidR="0089196B" w:rsidRPr="0089196B" w:rsidRDefault="0089196B" w:rsidP="007A12FD">
            <w:pPr>
              <w:suppressAutoHyphens/>
              <w:ind w:firstLine="567"/>
              <w:jc w:val="both"/>
            </w:pPr>
          </w:p>
        </w:tc>
        <w:tc>
          <w:tcPr>
            <w:tcW w:w="1290" w:type="dxa"/>
            <w:tcBorders>
              <w:top w:val="single" w:sz="4" w:space="0" w:color="auto"/>
              <w:left w:val="single" w:sz="4" w:space="0" w:color="auto"/>
              <w:bottom w:val="single" w:sz="4" w:space="0" w:color="auto"/>
              <w:right w:val="single" w:sz="4" w:space="0" w:color="auto"/>
            </w:tcBorders>
          </w:tcPr>
          <w:p w:rsidR="0089196B" w:rsidRPr="0089196B" w:rsidRDefault="0089196B" w:rsidP="007A12FD">
            <w:pPr>
              <w:suppressAutoHyphens/>
              <w:ind w:firstLine="567"/>
              <w:jc w:val="both"/>
            </w:pPr>
          </w:p>
        </w:tc>
        <w:tc>
          <w:tcPr>
            <w:tcW w:w="3402" w:type="dxa"/>
            <w:tcBorders>
              <w:top w:val="single" w:sz="4" w:space="0" w:color="auto"/>
              <w:left w:val="single" w:sz="4" w:space="0" w:color="auto"/>
              <w:bottom w:val="single" w:sz="4" w:space="0" w:color="auto"/>
              <w:right w:val="single" w:sz="4" w:space="0" w:color="auto"/>
            </w:tcBorders>
          </w:tcPr>
          <w:p w:rsidR="0089196B" w:rsidRPr="0089196B" w:rsidRDefault="0089196B" w:rsidP="007A12FD">
            <w:pPr>
              <w:suppressAutoHyphens/>
              <w:ind w:firstLine="567"/>
              <w:jc w:val="both"/>
            </w:pPr>
          </w:p>
        </w:tc>
        <w:tc>
          <w:tcPr>
            <w:tcW w:w="3402" w:type="dxa"/>
            <w:tcBorders>
              <w:top w:val="single" w:sz="4" w:space="0" w:color="auto"/>
              <w:left w:val="single" w:sz="4" w:space="0" w:color="auto"/>
              <w:bottom w:val="single" w:sz="4" w:space="0" w:color="auto"/>
              <w:right w:val="single" w:sz="4" w:space="0" w:color="auto"/>
            </w:tcBorders>
          </w:tcPr>
          <w:p w:rsidR="0089196B" w:rsidRPr="0089196B" w:rsidRDefault="0089196B" w:rsidP="007A12FD">
            <w:pPr>
              <w:suppressAutoHyphens/>
              <w:ind w:firstLine="567"/>
              <w:jc w:val="both"/>
            </w:pPr>
          </w:p>
        </w:tc>
      </w:tr>
      <w:tr w:rsidR="0089196B" w:rsidRPr="0089196B" w:rsidTr="007A12FD">
        <w:trPr>
          <w:cantSplit/>
        </w:trPr>
        <w:tc>
          <w:tcPr>
            <w:tcW w:w="1290" w:type="dxa"/>
            <w:tcBorders>
              <w:top w:val="single" w:sz="4" w:space="0" w:color="auto"/>
              <w:left w:val="single" w:sz="4" w:space="0" w:color="auto"/>
              <w:bottom w:val="single" w:sz="4" w:space="0" w:color="auto"/>
              <w:right w:val="single" w:sz="4" w:space="0" w:color="auto"/>
            </w:tcBorders>
          </w:tcPr>
          <w:p w:rsidR="0089196B" w:rsidRPr="0089196B" w:rsidRDefault="0089196B" w:rsidP="007A12FD">
            <w:pPr>
              <w:suppressAutoHyphens/>
              <w:ind w:firstLine="567"/>
              <w:jc w:val="both"/>
            </w:pPr>
          </w:p>
        </w:tc>
        <w:tc>
          <w:tcPr>
            <w:tcW w:w="1290" w:type="dxa"/>
            <w:tcBorders>
              <w:top w:val="single" w:sz="4" w:space="0" w:color="auto"/>
              <w:left w:val="single" w:sz="4" w:space="0" w:color="auto"/>
              <w:bottom w:val="single" w:sz="4" w:space="0" w:color="auto"/>
              <w:right w:val="single" w:sz="4" w:space="0" w:color="auto"/>
            </w:tcBorders>
          </w:tcPr>
          <w:p w:rsidR="0089196B" w:rsidRPr="0089196B" w:rsidRDefault="0089196B" w:rsidP="007A12FD">
            <w:pPr>
              <w:suppressAutoHyphens/>
              <w:ind w:firstLine="567"/>
              <w:jc w:val="both"/>
            </w:pPr>
          </w:p>
        </w:tc>
        <w:tc>
          <w:tcPr>
            <w:tcW w:w="3402" w:type="dxa"/>
            <w:tcBorders>
              <w:top w:val="single" w:sz="4" w:space="0" w:color="auto"/>
              <w:left w:val="single" w:sz="4" w:space="0" w:color="auto"/>
              <w:bottom w:val="single" w:sz="4" w:space="0" w:color="auto"/>
              <w:right w:val="single" w:sz="4" w:space="0" w:color="auto"/>
            </w:tcBorders>
          </w:tcPr>
          <w:p w:rsidR="0089196B" w:rsidRPr="0089196B" w:rsidRDefault="0089196B" w:rsidP="007A12FD">
            <w:pPr>
              <w:suppressAutoHyphens/>
              <w:ind w:firstLine="567"/>
              <w:jc w:val="both"/>
            </w:pPr>
          </w:p>
        </w:tc>
        <w:tc>
          <w:tcPr>
            <w:tcW w:w="3402" w:type="dxa"/>
            <w:tcBorders>
              <w:top w:val="single" w:sz="4" w:space="0" w:color="auto"/>
              <w:left w:val="single" w:sz="4" w:space="0" w:color="auto"/>
              <w:bottom w:val="single" w:sz="4" w:space="0" w:color="auto"/>
              <w:right w:val="single" w:sz="4" w:space="0" w:color="auto"/>
            </w:tcBorders>
          </w:tcPr>
          <w:p w:rsidR="0089196B" w:rsidRPr="0089196B" w:rsidRDefault="0089196B" w:rsidP="007A12FD">
            <w:pPr>
              <w:suppressAutoHyphens/>
              <w:ind w:firstLine="567"/>
              <w:jc w:val="both"/>
            </w:pPr>
          </w:p>
        </w:tc>
      </w:tr>
    </w:tbl>
    <w:p w:rsidR="0089196B" w:rsidRPr="0089196B" w:rsidRDefault="0089196B" w:rsidP="0089196B">
      <w:pPr>
        <w:suppressAutoHyphens/>
        <w:ind w:firstLine="567"/>
        <w:jc w:val="both"/>
      </w:pPr>
      <w:r w:rsidRPr="0089196B">
        <w:t>12. Государственные награды, иные награды и знаки отличия</w:t>
      </w:r>
    </w:p>
    <w:p w:rsidR="0089196B" w:rsidRPr="0089196B" w:rsidRDefault="0089196B" w:rsidP="0089196B">
      <w:pPr>
        <w:suppressAutoHyphens/>
        <w:ind w:firstLine="567"/>
        <w:jc w:val="both"/>
      </w:pPr>
    </w:p>
    <w:p w:rsidR="0089196B" w:rsidRPr="0089196B" w:rsidRDefault="0089196B" w:rsidP="0089196B">
      <w:pPr>
        <w:pBdr>
          <w:top w:val="single" w:sz="4" w:space="1" w:color="auto"/>
        </w:pBdr>
        <w:suppressAutoHyphens/>
        <w:ind w:firstLine="567"/>
        <w:jc w:val="both"/>
      </w:pPr>
    </w:p>
    <w:p w:rsidR="0089196B" w:rsidRPr="0089196B" w:rsidRDefault="0089196B" w:rsidP="0089196B">
      <w:pPr>
        <w:suppressAutoHyphens/>
        <w:ind w:firstLine="567"/>
        <w:jc w:val="both"/>
      </w:pPr>
      <w:r w:rsidRPr="0089196B">
        <w:t>13. Ваши близкие родственники (отец, мать, братья, сестры и дети), а также муж (жена), в том числе бывшие.</w:t>
      </w:r>
    </w:p>
    <w:p w:rsidR="0089196B" w:rsidRPr="0089196B" w:rsidRDefault="0089196B" w:rsidP="0089196B">
      <w:pPr>
        <w:suppressAutoHyphens/>
        <w:ind w:firstLine="567"/>
        <w:jc w:val="both"/>
      </w:pPr>
      <w:r w:rsidRPr="0089196B">
        <w:t>Если родственники изменяли фамилию, имя, отчество, необходимо также указать их прежние фамилию, имя, отчество.</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03"/>
        <w:gridCol w:w="2269"/>
        <w:gridCol w:w="1560"/>
        <w:gridCol w:w="2048"/>
        <w:gridCol w:w="2048"/>
      </w:tblGrid>
      <w:tr w:rsidR="0089196B" w:rsidRPr="0089196B" w:rsidTr="007A12FD">
        <w:trPr>
          <w:cantSplit/>
        </w:trPr>
        <w:tc>
          <w:tcPr>
            <w:tcW w:w="1304" w:type="dxa"/>
            <w:tcBorders>
              <w:top w:val="single" w:sz="4" w:space="0" w:color="auto"/>
              <w:left w:val="single" w:sz="4" w:space="0" w:color="auto"/>
              <w:bottom w:val="single" w:sz="4" w:space="0" w:color="auto"/>
              <w:right w:val="single" w:sz="4" w:space="0" w:color="auto"/>
            </w:tcBorders>
            <w:vAlign w:val="center"/>
            <w:hideMark/>
          </w:tcPr>
          <w:p w:rsidR="0089196B" w:rsidRPr="0089196B" w:rsidRDefault="0089196B" w:rsidP="007A12FD">
            <w:pPr>
              <w:suppressAutoHyphens/>
            </w:pPr>
            <w:r w:rsidRPr="0089196B">
              <w:t>Степень родства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196B" w:rsidRPr="0089196B" w:rsidRDefault="0089196B" w:rsidP="007A12FD">
            <w:pPr>
              <w:suppressAutoHyphens/>
            </w:pPr>
            <w:r w:rsidRPr="0089196B">
              <w:t>Фамилия, имя,</w:t>
            </w:r>
          </w:p>
          <w:p w:rsidR="0089196B" w:rsidRPr="0089196B" w:rsidRDefault="0089196B" w:rsidP="007A12FD">
            <w:pPr>
              <w:suppressAutoHyphens/>
              <w:ind w:firstLine="567"/>
            </w:pPr>
            <w:r w:rsidRPr="0089196B">
              <w:t>отчество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196B" w:rsidRPr="0089196B" w:rsidRDefault="0089196B" w:rsidP="007A12FD">
            <w:pPr>
              <w:suppressAutoHyphens/>
            </w:pPr>
            <w:r w:rsidRPr="0089196B">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89196B" w:rsidRPr="0089196B" w:rsidRDefault="0089196B" w:rsidP="007A12FD">
            <w:pPr>
              <w:suppressAutoHyphens/>
            </w:pPr>
            <w:r w:rsidRPr="0089196B">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hideMark/>
          </w:tcPr>
          <w:p w:rsidR="0089196B" w:rsidRPr="0089196B" w:rsidRDefault="0089196B" w:rsidP="007A12FD">
            <w:pPr>
              <w:suppressAutoHyphens/>
            </w:pPr>
            <w:r w:rsidRPr="0089196B">
              <w:t>Домашний адрес (адрес регистрации, фактического проживания)</w:t>
            </w:r>
          </w:p>
        </w:tc>
      </w:tr>
      <w:tr w:rsidR="0089196B" w:rsidRPr="0089196B" w:rsidTr="007A12FD">
        <w:trPr>
          <w:cantSplit/>
        </w:trPr>
        <w:tc>
          <w:tcPr>
            <w:tcW w:w="1304" w:type="dxa"/>
            <w:tcBorders>
              <w:top w:val="single" w:sz="4" w:space="0" w:color="auto"/>
              <w:left w:val="single" w:sz="4" w:space="0" w:color="auto"/>
              <w:bottom w:val="single" w:sz="4" w:space="0" w:color="auto"/>
              <w:right w:val="single" w:sz="4" w:space="0" w:color="auto"/>
            </w:tcBorders>
          </w:tcPr>
          <w:p w:rsidR="0089196B" w:rsidRPr="0089196B" w:rsidRDefault="0089196B" w:rsidP="007A12FD">
            <w:pPr>
              <w:suppressAutoHyphens/>
              <w:ind w:firstLine="567"/>
              <w:jc w:val="both"/>
            </w:pPr>
          </w:p>
        </w:tc>
        <w:tc>
          <w:tcPr>
            <w:tcW w:w="2268" w:type="dxa"/>
            <w:tcBorders>
              <w:top w:val="single" w:sz="4" w:space="0" w:color="auto"/>
              <w:left w:val="single" w:sz="4" w:space="0" w:color="auto"/>
              <w:bottom w:val="single" w:sz="4" w:space="0" w:color="auto"/>
              <w:right w:val="single" w:sz="4" w:space="0" w:color="auto"/>
            </w:tcBorders>
          </w:tcPr>
          <w:p w:rsidR="0089196B" w:rsidRPr="0089196B" w:rsidRDefault="0089196B" w:rsidP="007A12FD">
            <w:pPr>
              <w:suppressAutoHyphens/>
              <w:ind w:firstLine="567"/>
              <w:jc w:val="both"/>
            </w:pPr>
          </w:p>
        </w:tc>
        <w:tc>
          <w:tcPr>
            <w:tcW w:w="1559" w:type="dxa"/>
            <w:tcBorders>
              <w:top w:val="single" w:sz="4" w:space="0" w:color="auto"/>
              <w:left w:val="single" w:sz="4" w:space="0" w:color="auto"/>
              <w:bottom w:val="single" w:sz="4" w:space="0" w:color="auto"/>
              <w:right w:val="single" w:sz="4" w:space="0" w:color="auto"/>
            </w:tcBorders>
          </w:tcPr>
          <w:p w:rsidR="0089196B" w:rsidRPr="0089196B" w:rsidRDefault="0089196B" w:rsidP="007A12FD">
            <w:pPr>
              <w:suppressAutoHyphens/>
              <w:ind w:firstLine="567"/>
              <w:jc w:val="both"/>
            </w:pPr>
          </w:p>
        </w:tc>
        <w:tc>
          <w:tcPr>
            <w:tcW w:w="2047" w:type="dxa"/>
            <w:tcBorders>
              <w:top w:val="single" w:sz="4" w:space="0" w:color="auto"/>
              <w:left w:val="single" w:sz="4" w:space="0" w:color="auto"/>
              <w:bottom w:val="single" w:sz="4" w:space="0" w:color="auto"/>
              <w:right w:val="single" w:sz="4" w:space="0" w:color="auto"/>
            </w:tcBorders>
          </w:tcPr>
          <w:p w:rsidR="0089196B" w:rsidRPr="0089196B" w:rsidRDefault="0089196B" w:rsidP="007A12FD">
            <w:pPr>
              <w:suppressAutoHyphens/>
              <w:ind w:firstLine="567"/>
              <w:jc w:val="both"/>
            </w:pPr>
          </w:p>
        </w:tc>
        <w:tc>
          <w:tcPr>
            <w:tcW w:w="2047" w:type="dxa"/>
            <w:tcBorders>
              <w:top w:val="single" w:sz="4" w:space="0" w:color="auto"/>
              <w:left w:val="single" w:sz="4" w:space="0" w:color="auto"/>
              <w:bottom w:val="single" w:sz="4" w:space="0" w:color="auto"/>
              <w:right w:val="single" w:sz="4" w:space="0" w:color="auto"/>
            </w:tcBorders>
          </w:tcPr>
          <w:p w:rsidR="0089196B" w:rsidRPr="0089196B" w:rsidRDefault="0089196B" w:rsidP="007A12FD">
            <w:pPr>
              <w:suppressAutoHyphens/>
              <w:ind w:firstLine="567"/>
              <w:jc w:val="both"/>
            </w:pPr>
          </w:p>
        </w:tc>
      </w:tr>
      <w:tr w:rsidR="0089196B" w:rsidRPr="0089196B" w:rsidTr="007A12FD">
        <w:trPr>
          <w:cantSplit/>
        </w:trPr>
        <w:tc>
          <w:tcPr>
            <w:tcW w:w="1304" w:type="dxa"/>
            <w:tcBorders>
              <w:top w:val="single" w:sz="4" w:space="0" w:color="auto"/>
              <w:left w:val="single" w:sz="4" w:space="0" w:color="auto"/>
              <w:bottom w:val="single" w:sz="4" w:space="0" w:color="auto"/>
              <w:right w:val="single" w:sz="4" w:space="0" w:color="auto"/>
            </w:tcBorders>
          </w:tcPr>
          <w:p w:rsidR="0089196B" w:rsidRPr="0089196B" w:rsidRDefault="0089196B" w:rsidP="007A12FD">
            <w:pPr>
              <w:suppressAutoHyphens/>
              <w:ind w:firstLine="567"/>
              <w:jc w:val="both"/>
            </w:pPr>
          </w:p>
        </w:tc>
        <w:tc>
          <w:tcPr>
            <w:tcW w:w="2268" w:type="dxa"/>
            <w:tcBorders>
              <w:top w:val="single" w:sz="4" w:space="0" w:color="auto"/>
              <w:left w:val="single" w:sz="4" w:space="0" w:color="auto"/>
              <w:bottom w:val="single" w:sz="4" w:space="0" w:color="auto"/>
              <w:right w:val="single" w:sz="4" w:space="0" w:color="auto"/>
            </w:tcBorders>
          </w:tcPr>
          <w:p w:rsidR="0089196B" w:rsidRPr="0089196B" w:rsidRDefault="0089196B" w:rsidP="007A12FD">
            <w:pPr>
              <w:suppressAutoHyphens/>
              <w:ind w:firstLine="567"/>
              <w:jc w:val="both"/>
            </w:pPr>
          </w:p>
        </w:tc>
        <w:tc>
          <w:tcPr>
            <w:tcW w:w="1559" w:type="dxa"/>
            <w:tcBorders>
              <w:top w:val="single" w:sz="4" w:space="0" w:color="auto"/>
              <w:left w:val="single" w:sz="4" w:space="0" w:color="auto"/>
              <w:bottom w:val="single" w:sz="4" w:space="0" w:color="auto"/>
              <w:right w:val="single" w:sz="4" w:space="0" w:color="auto"/>
            </w:tcBorders>
          </w:tcPr>
          <w:p w:rsidR="0089196B" w:rsidRPr="0089196B" w:rsidRDefault="0089196B" w:rsidP="007A12FD">
            <w:pPr>
              <w:suppressAutoHyphens/>
              <w:ind w:firstLine="567"/>
              <w:jc w:val="both"/>
            </w:pPr>
          </w:p>
        </w:tc>
        <w:tc>
          <w:tcPr>
            <w:tcW w:w="2047" w:type="dxa"/>
            <w:tcBorders>
              <w:top w:val="single" w:sz="4" w:space="0" w:color="auto"/>
              <w:left w:val="single" w:sz="4" w:space="0" w:color="auto"/>
              <w:bottom w:val="single" w:sz="4" w:space="0" w:color="auto"/>
              <w:right w:val="single" w:sz="4" w:space="0" w:color="auto"/>
            </w:tcBorders>
          </w:tcPr>
          <w:p w:rsidR="0089196B" w:rsidRPr="0089196B" w:rsidRDefault="0089196B" w:rsidP="007A12FD">
            <w:pPr>
              <w:suppressAutoHyphens/>
              <w:ind w:firstLine="567"/>
              <w:jc w:val="both"/>
            </w:pPr>
          </w:p>
        </w:tc>
        <w:tc>
          <w:tcPr>
            <w:tcW w:w="2047" w:type="dxa"/>
            <w:tcBorders>
              <w:top w:val="single" w:sz="4" w:space="0" w:color="auto"/>
              <w:left w:val="single" w:sz="4" w:space="0" w:color="auto"/>
              <w:bottom w:val="single" w:sz="4" w:space="0" w:color="auto"/>
              <w:right w:val="single" w:sz="4" w:space="0" w:color="auto"/>
            </w:tcBorders>
          </w:tcPr>
          <w:p w:rsidR="0089196B" w:rsidRPr="0089196B" w:rsidRDefault="0089196B" w:rsidP="007A12FD">
            <w:pPr>
              <w:suppressAutoHyphens/>
              <w:ind w:firstLine="567"/>
              <w:jc w:val="both"/>
            </w:pPr>
          </w:p>
        </w:tc>
      </w:tr>
      <w:tr w:rsidR="0089196B" w:rsidRPr="0089196B" w:rsidTr="007A12FD">
        <w:trPr>
          <w:cantSplit/>
        </w:trPr>
        <w:tc>
          <w:tcPr>
            <w:tcW w:w="1304" w:type="dxa"/>
            <w:tcBorders>
              <w:top w:val="single" w:sz="4" w:space="0" w:color="auto"/>
              <w:left w:val="single" w:sz="4" w:space="0" w:color="auto"/>
              <w:bottom w:val="single" w:sz="4" w:space="0" w:color="auto"/>
              <w:right w:val="single" w:sz="4" w:space="0" w:color="auto"/>
            </w:tcBorders>
          </w:tcPr>
          <w:p w:rsidR="0089196B" w:rsidRPr="0089196B" w:rsidRDefault="0089196B" w:rsidP="007A12FD">
            <w:pPr>
              <w:suppressAutoHyphens/>
              <w:ind w:firstLine="567"/>
              <w:jc w:val="both"/>
            </w:pPr>
          </w:p>
        </w:tc>
        <w:tc>
          <w:tcPr>
            <w:tcW w:w="2268" w:type="dxa"/>
            <w:tcBorders>
              <w:top w:val="single" w:sz="4" w:space="0" w:color="auto"/>
              <w:left w:val="single" w:sz="4" w:space="0" w:color="auto"/>
              <w:bottom w:val="single" w:sz="4" w:space="0" w:color="auto"/>
              <w:right w:val="single" w:sz="4" w:space="0" w:color="auto"/>
            </w:tcBorders>
          </w:tcPr>
          <w:p w:rsidR="0089196B" w:rsidRPr="0089196B" w:rsidRDefault="0089196B" w:rsidP="007A12FD">
            <w:pPr>
              <w:suppressAutoHyphens/>
              <w:ind w:firstLine="567"/>
              <w:jc w:val="both"/>
            </w:pPr>
          </w:p>
        </w:tc>
        <w:tc>
          <w:tcPr>
            <w:tcW w:w="1559" w:type="dxa"/>
            <w:tcBorders>
              <w:top w:val="single" w:sz="4" w:space="0" w:color="auto"/>
              <w:left w:val="single" w:sz="4" w:space="0" w:color="auto"/>
              <w:bottom w:val="single" w:sz="4" w:space="0" w:color="auto"/>
              <w:right w:val="single" w:sz="4" w:space="0" w:color="auto"/>
            </w:tcBorders>
          </w:tcPr>
          <w:p w:rsidR="0089196B" w:rsidRPr="0089196B" w:rsidRDefault="0089196B" w:rsidP="007A12FD">
            <w:pPr>
              <w:suppressAutoHyphens/>
              <w:ind w:firstLine="567"/>
              <w:jc w:val="both"/>
            </w:pPr>
          </w:p>
        </w:tc>
        <w:tc>
          <w:tcPr>
            <w:tcW w:w="2047" w:type="dxa"/>
            <w:tcBorders>
              <w:top w:val="single" w:sz="4" w:space="0" w:color="auto"/>
              <w:left w:val="single" w:sz="4" w:space="0" w:color="auto"/>
              <w:bottom w:val="single" w:sz="4" w:space="0" w:color="auto"/>
              <w:right w:val="single" w:sz="4" w:space="0" w:color="auto"/>
            </w:tcBorders>
          </w:tcPr>
          <w:p w:rsidR="0089196B" w:rsidRPr="0089196B" w:rsidRDefault="0089196B" w:rsidP="007A12FD">
            <w:pPr>
              <w:suppressAutoHyphens/>
              <w:ind w:firstLine="567"/>
              <w:jc w:val="both"/>
            </w:pPr>
          </w:p>
        </w:tc>
        <w:tc>
          <w:tcPr>
            <w:tcW w:w="2047" w:type="dxa"/>
            <w:tcBorders>
              <w:top w:val="single" w:sz="4" w:space="0" w:color="auto"/>
              <w:left w:val="single" w:sz="4" w:space="0" w:color="auto"/>
              <w:bottom w:val="single" w:sz="4" w:space="0" w:color="auto"/>
              <w:right w:val="single" w:sz="4" w:space="0" w:color="auto"/>
            </w:tcBorders>
          </w:tcPr>
          <w:p w:rsidR="0089196B" w:rsidRPr="0089196B" w:rsidRDefault="0089196B" w:rsidP="007A12FD">
            <w:pPr>
              <w:suppressAutoHyphens/>
              <w:ind w:firstLine="567"/>
              <w:jc w:val="both"/>
            </w:pPr>
          </w:p>
        </w:tc>
      </w:tr>
      <w:tr w:rsidR="0089196B" w:rsidRPr="0089196B" w:rsidTr="007A12FD">
        <w:trPr>
          <w:cantSplit/>
        </w:trPr>
        <w:tc>
          <w:tcPr>
            <w:tcW w:w="1304" w:type="dxa"/>
            <w:tcBorders>
              <w:top w:val="single" w:sz="4" w:space="0" w:color="auto"/>
              <w:left w:val="single" w:sz="4" w:space="0" w:color="auto"/>
              <w:bottom w:val="single" w:sz="4" w:space="0" w:color="auto"/>
              <w:right w:val="single" w:sz="4" w:space="0" w:color="auto"/>
            </w:tcBorders>
          </w:tcPr>
          <w:p w:rsidR="0089196B" w:rsidRPr="0089196B" w:rsidRDefault="0089196B" w:rsidP="007A12FD">
            <w:pPr>
              <w:suppressAutoHyphens/>
              <w:ind w:firstLine="567"/>
              <w:jc w:val="both"/>
            </w:pPr>
          </w:p>
        </w:tc>
        <w:tc>
          <w:tcPr>
            <w:tcW w:w="2268" w:type="dxa"/>
            <w:tcBorders>
              <w:top w:val="single" w:sz="4" w:space="0" w:color="auto"/>
              <w:left w:val="single" w:sz="4" w:space="0" w:color="auto"/>
              <w:bottom w:val="single" w:sz="4" w:space="0" w:color="auto"/>
              <w:right w:val="single" w:sz="4" w:space="0" w:color="auto"/>
            </w:tcBorders>
          </w:tcPr>
          <w:p w:rsidR="0089196B" w:rsidRPr="0089196B" w:rsidRDefault="0089196B" w:rsidP="007A12FD">
            <w:pPr>
              <w:suppressAutoHyphens/>
              <w:ind w:firstLine="567"/>
              <w:jc w:val="both"/>
            </w:pPr>
          </w:p>
        </w:tc>
        <w:tc>
          <w:tcPr>
            <w:tcW w:w="1559" w:type="dxa"/>
            <w:tcBorders>
              <w:top w:val="single" w:sz="4" w:space="0" w:color="auto"/>
              <w:left w:val="single" w:sz="4" w:space="0" w:color="auto"/>
              <w:bottom w:val="single" w:sz="4" w:space="0" w:color="auto"/>
              <w:right w:val="single" w:sz="4" w:space="0" w:color="auto"/>
            </w:tcBorders>
          </w:tcPr>
          <w:p w:rsidR="0089196B" w:rsidRPr="0089196B" w:rsidRDefault="0089196B" w:rsidP="007A12FD">
            <w:pPr>
              <w:suppressAutoHyphens/>
              <w:ind w:firstLine="567"/>
              <w:jc w:val="both"/>
            </w:pPr>
          </w:p>
        </w:tc>
        <w:tc>
          <w:tcPr>
            <w:tcW w:w="2047" w:type="dxa"/>
            <w:tcBorders>
              <w:top w:val="single" w:sz="4" w:space="0" w:color="auto"/>
              <w:left w:val="single" w:sz="4" w:space="0" w:color="auto"/>
              <w:bottom w:val="single" w:sz="4" w:space="0" w:color="auto"/>
              <w:right w:val="single" w:sz="4" w:space="0" w:color="auto"/>
            </w:tcBorders>
          </w:tcPr>
          <w:p w:rsidR="0089196B" w:rsidRPr="0089196B" w:rsidRDefault="0089196B" w:rsidP="007A12FD">
            <w:pPr>
              <w:suppressAutoHyphens/>
              <w:ind w:firstLine="567"/>
              <w:jc w:val="both"/>
            </w:pPr>
          </w:p>
        </w:tc>
        <w:tc>
          <w:tcPr>
            <w:tcW w:w="2047" w:type="dxa"/>
            <w:tcBorders>
              <w:top w:val="single" w:sz="4" w:space="0" w:color="auto"/>
              <w:left w:val="single" w:sz="4" w:space="0" w:color="auto"/>
              <w:bottom w:val="single" w:sz="4" w:space="0" w:color="auto"/>
              <w:right w:val="single" w:sz="4" w:space="0" w:color="auto"/>
            </w:tcBorders>
          </w:tcPr>
          <w:p w:rsidR="0089196B" w:rsidRPr="0089196B" w:rsidRDefault="0089196B" w:rsidP="007A12FD">
            <w:pPr>
              <w:suppressAutoHyphens/>
              <w:ind w:firstLine="567"/>
              <w:jc w:val="both"/>
            </w:pPr>
          </w:p>
        </w:tc>
      </w:tr>
      <w:tr w:rsidR="0089196B" w:rsidRPr="0089196B" w:rsidTr="007A12FD">
        <w:trPr>
          <w:cantSplit/>
        </w:trPr>
        <w:tc>
          <w:tcPr>
            <w:tcW w:w="1304" w:type="dxa"/>
            <w:tcBorders>
              <w:top w:val="single" w:sz="4" w:space="0" w:color="auto"/>
              <w:left w:val="single" w:sz="4" w:space="0" w:color="auto"/>
              <w:bottom w:val="single" w:sz="4" w:space="0" w:color="auto"/>
              <w:right w:val="single" w:sz="4" w:space="0" w:color="auto"/>
            </w:tcBorders>
          </w:tcPr>
          <w:p w:rsidR="0089196B" w:rsidRPr="0089196B" w:rsidRDefault="0089196B" w:rsidP="007A12FD">
            <w:pPr>
              <w:suppressAutoHyphens/>
              <w:ind w:firstLine="567"/>
              <w:jc w:val="both"/>
            </w:pPr>
          </w:p>
        </w:tc>
        <w:tc>
          <w:tcPr>
            <w:tcW w:w="2268" w:type="dxa"/>
            <w:tcBorders>
              <w:top w:val="single" w:sz="4" w:space="0" w:color="auto"/>
              <w:left w:val="single" w:sz="4" w:space="0" w:color="auto"/>
              <w:bottom w:val="single" w:sz="4" w:space="0" w:color="auto"/>
              <w:right w:val="single" w:sz="4" w:space="0" w:color="auto"/>
            </w:tcBorders>
          </w:tcPr>
          <w:p w:rsidR="0089196B" w:rsidRPr="0089196B" w:rsidRDefault="0089196B" w:rsidP="007A12FD">
            <w:pPr>
              <w:suppressAutoHyphens/>
              <w:ind w:firstLine="567"/>
              <w:jc w:val="both"/>
            </w:pPr>
          </w:p>
        </w:tc>
        <w:tc>
          <w:tcPr>
            <w:tcW w:w="1559" w:type="dxa"/>
            <w:tcBorders>
              <w:top w:val="single" w:sz="4" w:space="0" w:color="auto"/>
              <w:left w:val="single" w:sz="4" w:space="0" w:color="auto"/>
              <w:bottom w:val="single" w:sz="4" w:space="0" w:color="auto"/>
              <w:right w:val="single" w:sz="4" w:space="0" w:color="auto"/>
            </w:tcBorders>
          </w:tcPr>
          <w:p w:rsidR="0089196B" w:rsidRPr="0089196B" w:rsidRDefault="0089196B" w:rsidP="007A12FD">
            <w:pPr>
              <w:suppressAutoHyphens/>
              <w:ind w:firstLine="567"/>
              <w:jc w:val="both"/>
            </w:pPr>
          </w:p>
        </w:tc>
        <w:tc>
          <w:tcPr>
            <w:tcW w:w="2047" w:type="dxa"/>
            <w:tcBorders>
              <w:top w:val="single" w:sz="4" w:space="0" w:color="auto"/>
              <w:left w:val="single" w:sz="4" w:space="0" w:color="auto"/>
              <w:bottom w:val="single" w:sz="4" w:space="0" w:color="auto"/>
              <w:right w:val="single" w:sz="4" w:space="0" w:color="auto"/>
            </w:tcBorders>
          </w:tcPr>
          <w:p w:rsidR="0089196B" w:rsidRPr="0089196B" w:rsidRDefault="0089196B" w:rsidP="007A12FD">
            <w:pPr>
              <w:suppressAutoHyphens/>
              <w:ind w:firstLine="567"/>
              <w:jc w:val="both"/>
            </w:pPr>
          </w:p>
        </w:tc>
        <w:tc>
          <w:tcPr>
            <w:tcW w:w="2047" w:type="dxa"/>
            <w:tcBorders>
              <w:top w:val="single" w:sz="4" w:space="0" w:color="auto"/>
              <w:left w:val="single" w:sz="4" w:space="0" w:color="auto"/>
              <w:bottom w:val="single" w:sz="4" w:space="0" w:color="auto"/>
              <w:right w:val="single" w:sz="4" w:space="0" w:color="auto"/>
            </w:tcBorders>
          </w:tcPr>
          <w:p w:rsidR="0089196B" w:rsidRPr="0089196B" w:rsidRDefault="0089196B" w:rsidP="007A12FD">
            <w:pPr>
              <w:suppressAutoHyphens/>
              <w:ind w:firstLine="567"/>
              <w:jc w:val="both"/>
            </w:pPr>
          </w:p>
        </w:tc>
      </w:tr>
    </w:tbl>
    <w:p w:rsidR="0089196B" w:rsidRPr="0089196B" w:rsidRDefault="0089196B" w:rsidP="0089196B">
      <w:pPr>
        <w:suppressAutoHyphens/>
        <w:ind w:firstLine="567"/>
        <w:jc w:val="both"/>
      </w:pPr>
      <w:r w:rsidRPr="0089196B">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89196B" w:rsidRPr="0089196B" w:rsidRDefault="0089196B" w:rsidP="0089196B">
      <w:pPr>
        <w:pBdr>
          <w:top w:val="single" w:sz="4" w:space="1" w:color="auto"/>
        </w:pBdr>
        <w:suppressAutoHyphens/>
        <w:ind w:firstLine="567"/>
        <w:jc w:val="both"/>
      </w:pPr>
      <w:proofErr w:type="gramStart"/>
      <w:r w:rsidRPr="0089196B">
        <w:t>(фамилия, имя, отчество,</w:t>
      </w:r>
      <w:proofErr w:type="gramEnd"/>
    </w:p>
    <w:p w:rsidR="0089196B" w:rsidRPr="0089196B" w:rsidRDefault="0089196B" w:rsidP="0089196B">
      <w:pPr>
        <w:suppressAutoHyphens/>
        <w:ind w:firstLine="567"/>
        <w:jc w:val="both"/>
      </w:pPr>
    </w:p>
    <w:p w:rsidR="0089196B" w:rsidRPr="0089196B" w:rsidRDefault="0089196B" w:rsidP="0089196B">
      <w:pPr>
        <w:pBdr>
          <w:top w:val="single" w:sz="4" w:space="1" w:color="auto"/>
        </w:pBdr>
        <w:suppressAutoHyphens/>
        <w:ind w:firstLine="567"/>
        <w:jc w:val="both"/>
      </w:pPr>
      <w:r w:rsidRPr="0089196B">
        <w:t>с какого времени они проживают за границей)</w:t>
      </w:r>
    </w:p>
    <w:p w:rsidR="0089196B" w:rsidRPr="0089196B" w:rsidRDefault="0089196B" w:rsidP="0089196B">
      <w:pPr>
        <w:suppressAutoHyphens/>
        <w:ind w:firstLine="567"/>
        <w:jc w:val="both"/>
      </w:pPr>
    </w:p>
    <w:p w:rsidR="0089196B" w:rsidRPr="0089196B" w:rsidRDefault="0089196B" w:rsidP="0089196B">
      <w:pPr>
        <w:pBdr>
          <w:top w:val="single" w:sz="4" w:space="1" w:color="auto"/>
        </w:pBdr>
        <w:suppressAutoHyphens/>
        <w:ind w:firstLine="567"/>
        <w:jc w:val="both"/>
      </w:pPr>
    </w:p>
    <w:p w:rsidR="0089196B" w:rsidRPr="0089196B" w:rsidRDefault="0089196B" w:rsidP="0089196B">
      <w:pPr>
        <w:tabs>
          <w:tab w:val="left" w:pos="8505"/>
        </w:tabs>
        <w:suppressAutoHyphens/>
        <w:ind w:firstLine="567"/>
        <w:jc w:val="both"/>
      </w:pPr>
      <w:r w:rsidRPr="0089196B">
        <w:t xml:space="preserve">15. Пребывание за границей (когда, где, с какой целью)  </w:t>
      </w:r>
    </w:p>
    <w:p w:rsidR="0089196B" w:rsidRPr="0089196B" w:rsidRDefault="0089196B" w:rsidP="0089196B">
      <w:pPr>
        <w:pBdr>
          <w:top w:val="single" w:sz="4" w:space="1" w:color="auto"/>
        </w:pBdr>
        <w:suppressAutoHyphens/>
        <w:jc w:val="both"/>
      </w:pPr>
      <w:r w:rsidRPr="0089196B">
        <w:t>_______________________________________________________________</w:t>
      </w:r>
    </w:p>
    <w:p w:rsidR="0089196B" w:rsidRPr="0089196B" w:rsidRDefault="0089196B" w:rsidP="0089196B">
      <w:pPr>
        <w:pBdr>
          <w:top w:val="single" w:sz="4" w:space="1" w:color="auto"/>
        </w:pBdr>
        <w:suppressAutoHyphens/>
        <w:ind w:firstLine="567"/>
        <w:jc w:val="both"/>
      </w:pPr>
    </w:p>
    <w:p w:rsidR="0089196B" w:rsidRPr="0089196B" w:rsidRDefault="0089196B" w:rsidP="0089196B">
      <w:pPr>
        <w:tabs>
          <w:tab w:val="left" w:pos="8505"/>
        </w:tabs>
        <w:suppressAutoHyphens/>
        <w:ind w:firstLine="567"/>
        <w:jc w:val="both"/>
      </w:pPr>
      <w:r w:rsidRPr="0089196B">
        <w:t xml:space="preserve">16. Отношение к воинской обязанности и воинское звание  </w:t>
      </w:r>
    </w:p>
    <w:p w:rsidR="0089196B" w:rsidRPr="0089196B" w:rsidRDefault="0089196B" w:rsidP="0089196B">
      <w:pPr>
        <w:pBdr>
          <w:top w:val="single" w:sz="4" w:space="1" w:color="auto"/>
        </w:pBdr>
        <w:tabs>
          <w:tab w:val="left" w:pos="8505"/>
        </w:tabs>
        <w:suppressAutoHyphens/>
        <w:ind w:firstLine="567"/>
        <w:jc w:val="both"/>
      </w:pPr>
    </w:p>
    <w:p w:rsidR="0089196B" w:rsidRPr="0089196B" w:rsidRDefault="0089196B" w:rsidP="0089196B">
      <w:pPr>
        <w:tabs>
          <w:tab w:val="left" w:pos="8505"/>
        </w:tabs>
        <w:suppressAutoHyphens/>
        <w:ind w:firstLine="567"/>
        <w:jc w:val="both"/>
      </w:pPr>
      <w:r w:rsidRPr="0089196B">
        <w:t>17. Домашний адрес (адрес регистрации, фактического проживания), номер телефона (либо иной вид связи)  _______________________________________________________________</w:t>
      </w:r>
    </w:p>
    <w:p w:rsidR="0089196B" w:rsidRPr="0089196B" w:rsidRDefault="0089196B" w:rsidP="0089196B">
      <w:pPr>
        <w:tabs>
          <w:tab w:val="left" w:pos="8505"/>
        </w:tabs>
        <w:suppressAutoHyphens/>
        <w:ind w:firstLine="567"/>
        <w:jc w:val="both"/>
      </w:pPr>
      <w:r w:rsidRPr="0089196B">
        <w:t xml:space="preserve">18. Паспорт или документ, его заменяющий  </w:t>
      </w:r>
    </w:p>
    <w:p w:rsidR="0089196B" w:rsidRPr="0089196B" w:rsidRDefault="0089196B" w:rsidP="0089196B">
      <w:pPr>
        <w:pBdr>
          <w:top w:val="single" w:sz="4" w:space="1" w:color="auto"/>
        </w:pBdr>
        <w:tabs>
          <w:tab w:val="left" w:pos="8505"/>
        </w:tabs>
        <w:suppressAutoHyphens/>
        <w:ind w:firstLine="567"/>
        <w:jc w:val="both"/>
      </w:pPr>
      <w:r w:rsidRPr="0089196B">
        <w:t xml:space="preserve">                                                            (серия, номер, кем и когда выдан)</w:t>
      </w:r>
    </w:p>
    <w:p w:rsidR="0089196B" w:rsidRPr="0089196B" w:rsidRDefault="0089196B" w:rsidP="0089196B">
      <w:pPr>
        <w:suppressAutoHyphens/>
        <w:ind w:firstLine="567"/>
        <w:jc w:val="both"/>
      </w:pPr>
    </w:p>
    <w:p w:rsidR="0089196B" w:rsidRPr="0089196B" w:rsidRDefault="0089196B" w:rsidP="0089196B">
      <w:pPr>
        <w:pBdr>
          <w:top w:val="single" w:sz="4" w:space="1" w:color="auto"/>
        </w:pBdr>
        <w:suppressAutoHyphens/>
        <w:ind w:firstLine="567"/>
        <w:jc w:val="both"/>
      </w:pPr>
    </w:p>
    <w:p w:rsidR="0089196B" w:rsidRPr="0089196B" w:rsidRDefault="0089196B" w:rsidP="0089196B">
      <w:pPr>
        <w:tabs>
          <w:tab w:val="left" w:pos="8505"/>
        </w:tabs>
        <w:suppressAutoHyphens/>
        <w:ind w:firstLine="567"/>
        <w:jc w:val="both"/>
      </w:pPr>
      <w:r w:rsidRPr="0089196B">
        <w:t xml:space="preserve">19. Наличие заграничного паспорта  </w:t>
      </w:r>
    </w:p>
    <w:p w:rsidR="0089196B" w:rsidRPr="0089196B" w:rsidRDefault="0089196B" w:rsidP="0089196B">
      <w:pPr>
        <w:pBdr>
          <w:top w:val="single" w:sz="4" w:space="1" w:color="auto"/>
        </w:pBdr>
        <w:suppressAutoHyphens/>
        <w:ind w:firstLine="567"/>
        <w:jc w:val="both"/>
      </w:pPr>
      <w:r w:rsidRPr="0089196B">
        <w:lastRenderedPageBreak/>
        <w:t xml:space="preserve">                                                           (серия, номер, кем и когда выдан)</w:t>
      </w:r>
    </w:p>
    <w:p w:rsidR="0089196B" w:rsidRPr="0089196B" w:rsidRDefault="0089196B" w:rsidP="0089196B">
      <w:pPr>
        <w:suppressAutoHyphens/>
        <w:ind w:firstLine="567"/>
        <w:jc w:val="both"/>
      </w:pPr>
      <w:r w:rsidRPr="0089196B">
        <w:t>20. Номер страхового свидетельства обязательного пенсионного страхования (если имеется)</w:t>
      </w:r>
    </w:p>
    <w:p w:rsidR="0089196B" w:rsidRPr="0089196B" w:rsidRDefault="0089196B" w:rsidP="0089196B">
      <w:pPr>
        <w:suppressAutoHyphens/>
        <w:ind w:firstLine="567"/>
        <w:jc w:val="both"/>
      </w:pPr>
    </w:p>
    <w:p w:rsidR="0089196B" w:rsidRPr="0089196B" w:rsidRDefault="0089196B" w:rsidP="0089196B">
      <w:pPr>
        <w:pBdr>
          <w:top w:val="single" w:sz="4" w:space="1" w:color="auto"/>
        </w:pBdr>
        <w:suppressAutoHyphens/>
        <w:ind w:firstLine="567"/>
        <w:jc w:val="both"/>
      </w:pPr>
    </w:p>
    <w:p w:rsidR="0089196B" w:rsidRPr="0089196B" w:rsidRDefault="0089196B" w:rsidP="0089196B">
      <w:pPr>
        <w:suppressAutoHyphens/>
        <w:ind w:firstLine="567"/>
        <w:jc w:val="both"/>
      </w:pPr>
      <w:r w:rsidRPr="0089196B">
        <w:t xml:space="preserve">21. ИНН (если имеется) </w:t>
      </w:r>
    </w:p>
    <w:p w:rsidR="0089196B" w:rsidRPr="0089196B" w:rsidRDefault="0089196B" w:rsidP="0089196B">
      <w:pPr>
        <w:pBdr>
          <w:top w:val="single" w:sz="4" w:space="1" w:color="auto"/>
        </w:pBdr>
        <w:suppressAutoHyphens/>
        <w:ind w:firstLine="567"/>
        <w:jc w:val="both"/>
      </w:pPr>
    </w:p>
    <w:p w:rsidR="0089196B" w:rsidRPr="0089196B" w:rsidRDefault="0089196B" w:rsidP="0089196B">
      <w:pPr>
        <w:suppressAutoHyphens/>
        <w:ind w:firstLine="567"/>
        <w:jc w:val="both"/>
      </w:pPr>
      <w:r w:rsidRPr="0089196B">
        <w:t xml:space="preserve">22. Дополнительные сведения (участие в выборных представительных органах, другая информация, которую желаете сообщить о себе)  </w:t>
      </w:r>
    </w:p>
    <w:p w:rsidR="0089196B" w:rsidRPr="0089196B" w:rsidRDefault="0089196B" w:rsidP="0089196B">
      <w:pPr>
        <w:suppressAutoHyphens/>
        <w:ind w:firstLine="567"/>
        <w:jc w:val="both"/>
      </w:pPr>
    </w:p>
    <w:p w:rsidR="0089196B" w:rsidRPr="0089196B" w:rsidRDefault="0089196B" w:rsidP="0089196B">
      <w:pPr>
        <w:pBdr>
          <w:top w:val="single" w:sz="4" w:space="1" w:color="auto"/>
        </w:pBdr>
        <w:suppressAutoHyphens/>
        <w:ind w:firstLine="567"/>
        <w:jc w:val="both"/>
      </w:pPr>
    </w:p>
    <w:p w:rsidR="0089196B" w:rsidRPr="0089196B" w:rsidRDefault="0089196B" w:rsidP="0089196B">
      <w:pPr>
        <w:suppressAutoHyphens/>
        <w:ind w:firstLine="567"/>
        <w:jc w:val="both"/>
      </w:pPr>
      <w:r w:rsidRPr="0089196B">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9196B" w:rsidRPr="0089196B" w:rsidRDefault="0089196B" w:rsidP="0089196B">
      <w:pPr>
        <w:suppressAutoHyphens/>
        <w:ind w:firstLine="567"/>
        <w:jc w:val="both"/>
      </w:pPr>
      <w:r w:rsidRPr="0089196B">
        <w:t xml:space="preserve">На проведение в отношении меня проверочных мероприятий </w:t>
      </w:r>
      <w:proofErr w:type="gramStart"/>
      <w:r w:rsidRPr="0089196B">
        <w:t>согласен</w:t>
      </w:r>
      <w:proofErr w:type="gramEnd"/>
      <w:r w:rsidRPr="0089196B">
        <w:t xml:space="preserve"> (согласна).</w:t>
      </w:r>
    </w:p>
    <w:p w:rsidR="0089196B" w:rsidRPr="0089196B" w:rsidRDefault="0089196B" w:rsidP="0089196B">
      <w:pPr>
        <w:suppressAutoHyphens/>
        <w:ind w:firstLine="567"/>
        <w:jc w:val="both"/>
      </w:pPr>
      <w:r w:rsidRPr="0089196B">
        <w:t xml:space="preserve">Настоящим даю свое согласие на обработку конкурсной комиссией моих персональных данных и подтверждаю, что давая такое согласие, я действую своей волей и в своих интересах в соответствии с требованиями, установленными Федеральным законом от 27.07.2006 года №152-ФЗ «О персональных данных» </w:t>
      </w:r>
    </w:p>
    <w:tbl>
      <w:tblPr>
        <w:tblW w:w="8724" w:type="dxa"/>
        <w:tblLayout w:type="fixed"/>
        <w:tblCellMar>
          <w:left w:w="28" w:type="dxa"/>
          <w:right w:w="28" w:type="dxa"/>
        </w:tblCellMar>
        <w:tblLook w:val="04A0" w:firstRow="1" w:lastRow="0" w:firstColumn="1" w:lastColumn="0" w:noHBand="0" w:noVBand="1"/>
      </w:tblPr>
      <w:tblGrid>
        <w:gridCol w:w="170"/>
        <w:gridCol w:w="425"/>
        <w:gridCol w:w="284"/>
        <w:gridCol w:w="1984"/>
        <w:gridCol w:w="426"/>
        <w:gridCol w:w="317"/>
        <w:gridCol w:w="2802"/>
        <w:gridCol w:w="2316"/>
      </w:tblGrid>
      <w:tr w:rsidR="0089196B" w:rsidRPr="0089196B" w:rsidTr="007A12FD">
        <w:tc>
          <w:tcPr>
            <w:tcW w:w="170" w:type="dxa"/>
            <w:vAlign w:val="bottom"/>
            <w:hideMark/>
          </w:tcPr>
          <w:p w:rsidR="0089196B" w:rsidRPr="0089196B" w:rsidRDefault="0089196B" w:rsidP="007A12FD">
            <w:pPr>
              <w:suppressAutoHyphens/>
              <w:ind w:firstLine="567"/>
              <w:jc w:val="both"/>
            </w:pPr>
            <w:r w:rsidRPr="0089196B">
              <w:t>“</w:t>
            </w:r>
          </w:p>
        </w:tc>
        <w:tc>
          <w:tcPr>
            <w:tcW w:w="425" w:type="dxa"/>
            <w:tcBorders>
              <w:top w:val="nil"/>
              <w:left w:val="nil"/>
              <w:bottom w:val="single" w:sz="4" w:space="0" w:color="auto"/>
              <w:right w:val="nil"/>
            </w:tcBorders>
            <w:vAlign w:val="bottom"/>
          </w:tcPr>
          <w:p w:rsidR="0089196B" w:rsidRPr="0089196B" w:rsidRDefault="0089196B" w:rsidP="007A12FD">
            <w:pPr>
              <w:suppressAutoHyphens/>
              <w:ind w:firstLine="567"/>
              <w:jc w:val="both"/>
            </w:pPr>
          </w:p>
        </w:tc>
        <w:tc>
          <w:tcPr>
            <w:tcW w:w="284" w:type="dxa"/>
            <w:vAlign w:val="bottom"/>
            <w:hideMark/>
          </w:tcPr>
          <w:p w:rsidR="0089196B" w:rsidRPr="0089196B" w:rsidRDefault="0089196B" w:rsidP="007A12FD">
            <w:pPr>
              <w:suppressAutoHyphens/>
              <w:ind w:firstLine="567"/>
              <w:jc w:val="both"/>
            </w:pPr>
            <w:r w:rsidRPr="0089196B">
              <w:t>”</w:t>
            </w:r>
          </w:p>
        </w:tc>
        <w:tc>
          <w:tcPr>
            <w:tcW w:w="1984" w:type="dxa"/>
            <w:tcBorders>
              <w:top w:val="nil"/>
              <w:left w:val="nil"/>
              <w:bottom w:val="single" w:sz="4" w:space="0" w:color="auto"/>
              <w:right w:val="nil"/>
            </w:tcBorders>
            <w:vAlign w:val="bottom"/>
          </w:tcPr>
          <w:p w:rsidR="0089196B" w:rsidRPr="0089196B" w:rsidRDefault="0089196B" w:rsidP="007A12FD">
            <w:pPr>
              <w:suppressAutoHyphens/>
              <w:ind w:firstLine="567"/>
              <w:jc w:val="both"/>
            </w:pPr>
          </w:p>
        </w:tc>
        <w:tc>
          <w:tcPr>
            <w:tcW w:w="426" w:type="dxa"/>
            <w:vAlign w:val="bottom"/>
            <w:hideMark/>
          </w:tcPr>
          <w:p w:rsidR="0089196B" w:rsidRPr="0089196B" w:rsidRDefault="0089196B" w:rsidP="007A12FD">
            <w:pPr>
              <w:suppressAutoHyphens/>
              <w:ind w:firstLine="567"/>
              <w:jc w:val="both"/>
            </w:pPr>
            <w:r w:rsidRPr="0089196B">
              <w:t>20</w:t>
            </w:r>
          </w:p>
        </w:tc>
        <w:tc>
          <w:tcPr>
            <w:tcW w:w="317" w:type="dxa"/>
            <w:tcBorders>
              <w:top w:val="nil"/>
              <w:left w:val="nil"/>
              <w:bottom w:val="single" w:sz="4" w:space="0" w:color="auto"/>
              <w:right w:val="nil"/>
            </w:tcBorders>
            <w:vAlign w:val="bottom"/>
          </w:tcPr>
          <w:p w:rsidR="0089196B" w:rsidRPr="0089196B" w:rsidRDefault="0089196B" w:rsidP="007A12FD">
            <w:pPr>
              <w:suppressAutoHyphens/>
              <w:ind w:firstLine="567"/>
              <w:jc w:val="both"/>
            </w:pPr>
          </w:p>
        </w:tc>
        <w:tc>
          <w:tcPr>
            <w:tcW w:w="2801" w:type="dxa"/>
            <w:vAlign w:val="bottom"/>
            <w:hideMark/>
          </w:tcPr>
          <w:p w:rsidR="0089196B" w:rsidRPr="0089196B" w:rsidRDefault="0089196B" w:rsidP="007A12FD">
            <w:pPr>
              <w:tabs>
                <w:tab w:val="left" w:pos="3270"/>
              </w:tabs>
              <w:suppressAutoHyphens/>
              <w:ind w:firstLine="567"/>
              <w:jc w:val="both"/>
            </w:pPr>
            <w:r w:rsidRPr="0089196B">
              <w:t xml:space="preserve"> г.           Подпись</w:t>
            </w:r>
          </w:p>
        </w:tc>
        <w:tc>
          <w:tcPr>
            <w:tcW w:w="2315" w:type="dxa"/>
            <w:tcBorders>
              <w:top w:val="nil"/>
              <w:left w:val="nil"/>
              <w:bottom w:val="single" w:sz="4" w:space="0" w:color="auto"/>
              <w:right w:val="nil"/>
            </w:tcBorders>
            <w:vAlign w:val="bottom"/>
          </w:tcPr>
          <w:p w:rsidR="0089196B" w:rsidRPr="0089196B" w:rsidRDefault="0089196B" w:rsidP="007A12FD">
            <w:pPr>
              <w:suppressAutoHyphens/>
              <w:ind w:firstLine="567"/>
              <w:jc w:val="both"/>
            </w:pPr>
          </w:p>
        </w:tc>
      </w:tr>
    </w:tbl>
    <w:p w:rsidR="0089196B" w:rsidRPr="0089196B" w:rsidRDefault="0089196B" w:rsidP="0089196B">
      <w:pPr>
        <w:suppressAutoHyphens/>
        <w:ind w:firstLine="567"/>
        <w:jc w:val="both"/>
      </w:pPr>
    </w:p>
    <w:tbl>
      <w:tblPr>
        <w:tblW w:w="0" w:type="auto"/>
        <w:tblLayout w:type="fixed"/>
        <w:tblCellMar>
          <w:left w:w="28" w:type="dxa"/>
          <w:right w:w="28" w:type="dxa"/>
        </w:tblCellMar>
        <w:tblLook w:val="04A0" w:firstRow="1" w:lastRow="0" w:firstColumn="1" w:lastColumn="0" w:noHBand="0" w:noVBand="1"/>
      </w:tblPr>
      <w:tblGrid>
        <w:gridCol w:w="2013"/>
        <w:gridCol w:w="7371"/>
      </w:tblGrid>
      <w:tr w:rsidR="0089196B" w:rsidRPr="0089196B" w:rsidTr="007A12FD">
        <w:tc>
          <w:tcPr>
            <w:tcW w:w="2013" w:type="dxa"/>
            <w:vAlign w:val="center"/>
            <w:hideMark/>
          </w:tcPr>
          <w:p w:rsidR="0089196B" w:rsidRPr="0089196B" w:rsidRDefault="0089196B" w:rsidP="007A12FD">
            <w:pPr>
              <w:suppressAutoHyphens/>
              <w:ind w:firstLine="567"/>
              <w:jc w:val="both"/>
            </w:pPr>
            <w:r w:rsidRPr="0089196B">
              <w:t>М.П.</w:t>
            </w:r>
          </w:p>
        </w:tc>
        <w:tc>
          <w:tcPr>
            <w:tcW w:w="7371" w:type="dxa"/>
            <w:hideMark/>
          </w:tcPr>
          <w:p w:rsidR="0089196B" w:rsidRPr="0089196B" w:rsidRDefault="0089196B" w:rsidP="007A12FD">
            <w:pPr>
              <w:suppressAutoHyphens/>
              <w:ind w:firstLine="567"/>
              <w:jc w:val="both"/>
            </w:pPr>
            <w:r w:rsidRPr="0089196B">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9196B" w:rsidRPr="0089196B" w:rsidRDefault="0089196B" w:rsidP="0089196B">
      <w:pPr>
        <w:suppressAutoHyphens/>
        <w:ind w:firstLine="567"/>
        <w:jc w:val="both"/>
      </w:pPr>
    </w:p>
    <w:tbl>
      <w:tblPr>
        <w:tblW w:w="9528" w:type="dxa"/>
        <w:tblLayout w:type="fixed"/>
        <w:tblCellMar>
          <w:left w:w="28" w:type="dxa"/>
          <w:right w:w="28" w:type="dxa"/>
        </w:tblCellMar>
        <w:tblLook w:val="04A0" w:firstRow="1" w:lastRow="0" w:firstColumn="1" w:lastColumn="0" w:noHBand="0" w:noVBand="1"/>
      </w:tblPr>
      <w:tblGrid>
        <w:gridCol w:w="171"/>
        <w:gridCol w:w="425"/>
        <w:gridCol w:w="284"/>
        <w:gridCol w:w="1984"/>
        <w:gridCol w:w="426"/>
        <w:gridCol w:w="317"/>
        <w:gridCol w:w="675"/>
        <w:gridCol w:w="1843"/>
        <w:gridCol w:w="3403"/>
      </w:tblGrid>
      <w:tr w:rsidR="0089196B" w:rsidRPr="0089196B" w:rsidTr="007A12FD">
        <w:trPr>
          <w:cantSplit/>
        </w:trPr>
        <w:tc>
          <w:tcPr>
            <w:tcW w:w="170" w:type="dxa"/>
            <w:vAlign w:val="bottom"/>
            <w:hideMark/>
          </w:tcPr>
          <w:p w:rsidR="0089196B" w:rsidRPr="0089196B" w:rsidRDefault="0089196B" w:rsidP="007A12FD">
            <w:pPr>
              <w:suppressAutoHyphens/>
              <w:ind w:firstLine="567"/>
              <w:jc w:val="both"/>
            </w:pPr>
            <w:r w:rsidRPr="0089196B">
              <w:t>“</w:t>
            </w:r>
          </w:p>
        </w:tc>
        <w:tc>
          <w:tcPr>
            <w:tcW w:w="425" w:type="dxa"/>
            <w:tcBorders>
              <w:top w:val="nil"/>
              <w:left w:val="nil"/>
              <w:bottom w:val="single" w:sz="4" w:space="0" w:color="auto"/>
              <w:right w:val="nil"/>
            </w:tcBorders>
            <w:vAlign w:val="bottom"/>
          </w:tcPr>
          <w:p w:rsidR="0089196B" w:rsidRPr="0089196B" w:rsidRDefault="0089196B" w:rsidP="007A12FD">
            <w:pPr>
              <w:suppressAutoHyphens/>
              <w:ind w:firstLine="567"/>
              <w:jc w:val="both"/>
            </w:pPr>
          </w:p>
        </w:tc>
        <w:tc>
          <w:tcPr>
            <w:tcW w:w="284" w:type="dxa"/>
            <w:vAlign w:val="bottom"/>
            <w:hideMark/>
          </w:tcPr>
          <w:p w:rsidR="0089196B" w:rsidRPr="0089196B" w:rsidRDefault="0089196B" w:rsidP="007A12FD">
            <w:pPr>
              <w:suppressAutoHyphens/>
              <w:ind w:firstLine="567"/>
              <w:jc w:val="both"/>
            </w:pPr>
            <w:r w:rsidRPr="0089196B">
              <w:t>”</w:t>
            </w:r>
          </w:p>
        </w:tc>
        <w:tc>
          <w:tcPr>
            <w:tcW w:w="1984" w:type="dxa"/>
            <w:tcBorders>
              <w:top w:val="nil"/>
              <w:left w:val="nil"/>
              <w:bottom w:val="single" w:sz="4" w:space="0" w:color="auto"/>
              <w:right w:val="nil"/>
            </w:tcBorders>
            <w:vAlign w:val="bottom"/>
          </w:tcPr>
          <w:p w:rsidR="0089196B" w:rsidRPr="0089196B" w:rsidRDefault="0089196B" w:rsidP="007A12FD">
            <w:pPr>
              <w:suppressAutoHyphens/>
              <w:ind w:firstLine="567"/>
              <w:jc w:val="both"/>
            </w:pPr>
          </w:p>
        </w:tc>
        <w:tc>
          <w:tcPr>
            <w:tcW w:w="426" w:type="dxa"/>
            <w:vAlign w:val="bottom"/>
            <w:hideMark/>
          </w:tcPr>
          <w:p w:rsidR="0089196B" w:rsidRPr="0089196B" w:rsidRDefault="0089196B" w:rsidP="007A12FD">
            <w:pPr>
              <w:suppressAutoHyphens/>
              <w:ind w:firstLine="567"/>
              <w:jc w:val="both"/>
            </w:pPr>
            <w:r w:rsidRPr="0089196B">
              <w:t>20</w:t>
            </w:r>
          </w:p>
        </w:tc>
        <w:tc>
          <w:tcPr>
            <w:tcW w:w="317" w:type="dxa"/>
            <w:tcBorders>
              <w:top w:val="nil"/>
              <w:left w:val="nil"/>
              <w:bottom w:val="single" w:sz="4" w:space="0" w:color="auto"/>
              <w:right w:val="nil"/>
            </w:tcBorders>
            <w:vAlign w:val="bottom"/>
          </w:tcPr>
          <w:p w:rsidR="0089196B" w:rsidRPr="0089196B" w:rsidRDefault="0089196B" w:rsidP="007A12FD">
            <w:pPr>
              <w:suppressAutoHyphens/>
              <w:ind w:firstLine="567"/>
              <w:jc w:val="both"/>
            </w:pPr>
          </w:p>
        </w:tc>
        <w:tc>
          <w:tcPr>
            <w:tcW w:w="675" w:type="dxa"/>
            <w:vAlign w:val="bottom"/>
            <w:hideMark/>
          </w:tcPr>
          <w:p w:rsidR="0089196B" w:rsidRPr="0089196B" w:rsidRDefault="0089196B" w:rsidP="007A12FD">
            <w:pPr>
              <w:tabs>
                <w:tab w:val="left" w:pos="3270"/>
              </w:tabs>
              <w:suppressAutoHyphens/>
              <w:ind w:firstLine="567"/>
              <w:jc w:val="both"/>
            </w:pPr>
            <w:r w:rsidRPr="0089196B">
              <w:t xml:space="preserve"> </w:t>
            </w:r>
            <w:proofErr w:type="gramStart"/>
            <w:r w:rsidRPr="0089196B">
              <w:t>г</w:t>
            </w:r>
            <w:proofErr w:type="gramEnd"/>
            <w:r w:rsidRPr="0089196B">
              <w:t>.</w:t>
            </w:r>
          </w:p>
        </w:tc>
        <w:tc>
          <w:tcPr>
            <w:tcW w:w="1843" w:type="dxa"/>
            <w:tcBorders>
              <w:top w:val="nil"/>
              <w:left w:val="nil"/>
              <w:bottom w:val="single" w:sz="4" w:space="0" w:color="auto"/>
              <w:right w:val="nil"/>
            </w:tcBorders>
            <w:vAlign w:val="bottom"/>
          </w:tcPr>
          <w:p w:rsidR="0089196B" w:rsidRPr="0089196B" w:rsidRDefault="0089196B" w:rsidP="007A12FD">
            <w:pPr>
              <w:suppressAutoHyphens/>
              <w:ind w:firstLine="567"/>
              <w:jc w:val="both"/>
            </w:pPr>
          </w:p>
        </w:tc>
        <w:tc>
          <w:tcPr>
            <w:tcW w:w="3402" w:type="dxa"/>
            <w:tcBorders>
              <w:top w:val="nil"/>
              <w:left w:val="nil"/>
              <w:bottom w:val="single" w:sz="4" w:space="0" w:color="auto"/>
              <w:right w:val="nil"/>
            </w:tcBorders>
            <w:vAlign w:val="bottom"/>
          </w:tcPr>
          <w:p w:rsidR="0089196B" w:rsidRPr="0089196B" w:rsidRDefault="0089196B" w:rsidP="007A12FD">
            <w:pPr>
              <w:suppressAutoHyphens/>
              <w:ind w:firstLine="567"/>
              <w:jc w:val="both"/>
            </w:pPr>
          </w:p>
        </w:tc>
      </w:tr>
      <w:tr w:rsidR="0089196B" w:rsidRPr="0089196B" w:rsidTr="007A12FD">
        <w:tc>
          <w:tcPr>
            <w:tcW w:w="170" w:type="dxa"/>
          </w:tcPr>
          <w:p w:rsidR="0089196B" w:rsidRPr="0089196B" w:rsidRDefault="0089196B" w:rsidP="007A12FD">
            <w:pPr>
              <w:suppressAutoHyphens/>
              <w:ind w:firstLine="567"/>
              <w:jc w:val="both"/>
            </w:pPr>
          </w:p>
        </w:tc>
        <w:tc>
          <w:tcPr>
            <w:tcW w:w="425" w:type="dxa"/>
          </w:tcPr>
          <w:p w:rsidR="0089196B" w:rsidRPr="0089196B" w:rsidRDefault="0089196B" w:rsidP="007A12FD">
            <w:pPr>
              <w:suppressAutoHyphens/>
              <w:ind w:firstLine="567"/>
              <w:jc w:val="both"/>
            </w:pPr>
          </w:p>
        </w:tc>
        <w:tc>
          <w:tcPr>
            <w:tcW w:w="284" w:type="dxa"/>
          </w:tcPr>
          <w:p w:rsidR="0089196B" w:rsidRPr="0089196B" w:rsidRDefault="0089196B" w:rsidP="007A12FD">
            <w:pPr>
              <w:suppressAutoHyphens/>
              <w:ind w:firstLine="567"/>
              <w:jc w:val="both"/>
            </w:pPr>
          </w:p>
        </w:tc>
        <w:tc>
          <w:tcPr>
            <w:tcW w:w="1984" w:type="dxa"/>
          </w:tcPr>
          <w:p w:rsidR="0089196B" w:rsidRPr="0089196B" w:rsidRDefault="0089196B" w:rsidP="007A12FD">
            <w:pPr>
              <w:suppressAutoHyphens/>
              <w:ind w:firstLine="567"/>
              <w:jc w:val="both"/>
            </w:pPr>
          </w:p>
        </w:tc>
        <w:tc>
          <w:tcPr>
            <w:tcW w:w="426" w:type="dxa"/>
          </w:tcPr>
          <w:p w:rsidR="0089196B" w:rsidRPr="0089196B" w:rsidRDefault="0089196B" w:rsidP="007A12FD">
            <w:pPr>
              <w:suppressAutoHyphens/>
              <w:ind w:firstLine="567"/>
              <w:jc w:val="both"/>
            </w:pPr>
          </w:p>
        </w:tc>
        <w:tc>
          <w:tcPr>
            <w:tcW w:w="317" w:type="dxa"/>
          </w:tcPr>
          <w:p w:rsidR="0089196B" w:rsidRPr="0089196B" w:rsidRDefault="0089196B" w:rsidP="007A12FD">
            <w:pPr>
              <w:suppressAutoHyphens/>
              <w:ind w:firstLine="567"/>
              <w:jc w:val="both"/>
            </w:pPr>
          </w:p>
        </w:tc>
        <w:tc>
          <w:tcPr>
            <w:tcW w:w="675" w:type="dxa"/>
          </w:tcPr>
          <w:p w:rsidR="0089196B" w:rsidRPr="0089196B" w:rsidRDefault="0089196B" w:rsidP="007A12FD">
            <w:pPr>
              <w:tabs>
                <w:tab w:val="left" w:pos="3270"/>
              </w:tabs>
              <w:suppressAutoHyphens/>
              <w:ind w:firstLine="567"/>
              <w:jc w:val="both"/>
            </w:pPr>
          </w:p>
        </w:tc>
        <w:tc>
          <w:tcPr>
            <w:tcW w:w="5245" w:type="dxa"/>
            <w:gridSpan w:val="2"/>
            <w:hideMark/>
          </w:tcPr>
          <w:p w:rsidR="0089196B" w:rsidRPr="0089196B" w:rsidRDefault="0089196B" w:rsidP="007A12FD">
            <w:pPr>
              <w:suppressAutoHyphens/>
              <w:jc w:val="both"/>
            </w:pPr>
            <w:r w:rsidRPr="0089196B">
              <w:t>(подпись, фамилия работника кадровой службы)</w:t>
            </w:r>
          </w:p>
        </w:tc>
      </w:tr>
    </w:tbl>
    <w:p w:rsidR="0089196B" w:rsidRPr="0089196B" w:rsidRDefault="0089196B" w:rsidP="0089196B">
      <w:pPr>
        <w:tabs>
          <w:tab w:val="left" w:pos="0"/>
        </w:tabs>
        <w:suppressAutoHyphens/>
        <w:ind w:firstLine="567"/>
        <w:jc w:val="both"/>
      </w:pPr>
    </w:p>
    <w:p w:rsidR="0089196B" w:rsidRPr="0089196B" w:rsidRDefault="0089196B" w:rsidP="0089196B">
      <w:pPr>
        <w:pStyle w:val="aa"/>
        <w:tabs>
          <w:tab w:val="left" w:pos="-3330"/>
          <w:tab w:val="left" w:pos="11838"/>
        </w:tabs>
        <w:jc w:val="left"/>
        <w:rPr>
          <w:sz w:val="24"/>
          <w:szCs w:val="24"/>
        </w:rPr>
      </w:pPr>
    </w:p>
    <w:p w:rsidR="0089196B" w:rsidRPr="0089196B" w:rsidRDefault="0089196B" w:rsidP="0089196B"/>
    <w:p w:rsidR="00FE158C" w:rsidRPr="0089196B" w:rsidRDefault="00FE158C"/>
    <w:p w:rsidR="0089196B" w:rsidRPr="0089196B" w:rsidRDefault="0089196B"/>
    <w:sectPr w:rsidR="0089196B" w:rsidRPr="0089196B" w:rsidSect="00EF19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E31DC"/>
    <w:multiLevelType w:val="hybridMultilevel"/>
    <w:tmpl w:val="0F06D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6B"/>
    <w:rsid w:val="00024ABF"/>
    <w:rsid w:val="001A20F2"/>
    <w:rsid w:val="00375396"/>
    <w:rsid w:val="005253D8"/>
    <w:rsid w:val="00584E33"/>
    <w:rsid w:val="00756495"/>
    <w:rsid w:val="00784C82"/>
    <w:rsid w:val="008363E6"/>
    <w:rsid w:val="0089196B"/>
    <w:rsid w:val="00B009FA"/>
    <w:rsid w:val="00B778E0"/>
    <w:rsid w:val="00B913B9"/>
    <w:rsid w:val="00D5503C"/>
    <w:rsid w:val="00D56EE1"/>
    <w:rsid w:val="00F14719"/>
    <w:rsid w:val="00FC1D87"/>
    <w:rsid w:val="00FE1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96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9196B"/>
    <w:pPr>
      <w:spacing w:before="100" w:beforeAutospacing="1" w:after="100" w:afterAutospacing="1"/>
      <w:outlineLvl w:val="0"/>
    </w:pPr>
    <w:rPr>
      <w:b/>
      <w:bCs/>
      <w:kern w:val="36"/>
      <w:sz w:val="48"/>
      <w:szCs w:val="48"/>
    </w:rPr>
  </w:style>
  <w:style w:type="paragraph" w:styleId="6">
    <w:name w:val="heading 6"/>
    <w:basedOn w:val="a"/>
    <w:next w:val="a"/>
    <w:link w:val="60"/>
    <w:uiPriority w:val="9"/>
    <w:semiHidden/>
    <w:unhideWhenUsed/>
    <w:qFormat/>
    <w:rsid w:val="00784C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9196B"/>
    <w:rPr>
      <w:color w:val="0000FF"/>
      <w:u w:val="single"/>
    </w:rPr>
  </w:style>
  <w:style w:type="character" w:styleId="a4">
    <w:name w:val="FollowedHyperlink"/>
    <w:basedOn w:val="a0"/>
    <w:uiPriority w:val="99"/>
    <w:semiHidden/>
    <w:unhideWhenUsed/>
    <w:rsid w:val="0089196B"/>
    <w:rPr>
      <w:color w:val="800080" w:themeColor="followedHyperlink"/>
      <w:u w:val="single"/>
    </w:rPr>
  </w:style>
  <w:style w:type="paragraph" w:styleId="a5">
    <w:name w:val="Normal (Web)"/>
    <w:basedOn w:val="a"/>
    <w:semiHidden/>
    <w:unhideWhenUsed/>
    <w:rsid w:val="0089196B"/>
    <w:pPr>
      <w:spacing w:before="100" w:beforeAutospacing="1" w:after="100" w:afterAutospacing="1"/>
    </w:pPr>
  </w:style>
  <w:style w:type="paragraph" w:styleId="a6">
    <w:name w:val="header"/>
    <w:basedOn w:val="a"/>
    <w:link w:val="a7"/>
    <w:uiPriority w:val="99"/>
    <w:semiHidden/>
    <w:unhideWhenUsed/>
    <w:rsid w:val="0089196B"/>
    <w:pPr>
      <w:tabs>
        <w:tab w:val="center" w:pos="4677"/>
        <w:tab w:val="right" w:pos="9355"/>
      </w:tabs>
    </w:pPr>
  </w:style>
  <w:style w:type="character" w:customStyle="1" w:styleId="a7">
    <w:name w:val="Верхний колонтитул Знак"/>
    <w:basedOn w:val="a0"/>
    <w:link w:val="a6"/>
    <w:uiPriority w:val="99"/>
    <w:semiHidden/>
    <w:rsid w:val="0089196B"/>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89196B"/>
    <w:pPr>
      <w:tabs>
        <w:tab w:val="center" w:pos="4677"/>
        <w:tab w:val="right" w:pos="9355"/>
      </w:tabs>
    </w:pPr>
  </w:style>
  <w:style w:type="character" w:customStyle="1" w:styleId="a9">
    <w:name w:val="Нижний колонтитул Знак"/>
    <w:basedOn w:val="a0"/>
    <w:link w:val="a8"/>
    <w:uiPriority w:val="99"/>
    <w:semiHidden/>
    <w:rsid w:val="0089196B"/>
    <w:rPr>
      <w:rFonts w:ascii="Times New Roman" w:eastAsia="Times New Roman" w:hAnsi="Times New Roman" w:cs="Times New Roman"/>
      <w:sz w:val="24"/>
      <w:szCs w:val="24"/>
      <w:lang w:eastAsia="ru-RU"/>
    </w:rPr>
  </w:style>
  <w:style w:type="paragraph" w:styleId="aa">
    <w:name w:val="caption"/>
    <w:basedOn w:val="a"/>
    <w:semiHidden/>
    <w:unhideWhenUsed/>
    <w:qFormat/>
    <w:rsid w:val="0089196B"/>
    <w:pPr>
      <w:jc w:val="center"/>
    </w:pPr>
    <w:rPr>
      <w:sz w:val="28"/>
      <w:szCs w:val="20"/>
    </w:rPr>
  </w:style>
  <w:style w:type="paragraph" w:styleId="ab">
    <w:name w:val="List Paragraph"/>
    <w:basedOn w:val="a"/>
    <w:uiPriority w:val="34"/>
    <w:qFormat/>
    <w:rsid w:val="0089196B"/>
    <w:pPr>
      <w:ind w:left="720"/>
      <w:contextualSpacing/>
    </w:pPr>
  </w:style>
  <w:style w:type="paragraph" w:customStyle="1" w:styleId="ac">
    <w:name w:val="Таблицы (моноширинный)"/>
    <w:basedOn w:val="a"/>
    <w:next w:val="a"/>
    <w:uiPriority w:val="99"/>
    <w:rsid w:val="0089196B"/>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rsid w:val="008919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d">
    <w:name w:val="???????"/>
    <w:rsid w:val="0089196B"/>
    <w:pPr>
      <w:spacing w:after="0" w:line="240" w:lineRule="auto"/>
    </w:pPr>
    <w:rPr>
      <w:rFonts w:ascii="Times New Roman" w:eastAsia="Times New Roman" w:hAnsi="Times New Roman" w:cs="Times New Roman"/>
      <w:sz w:val="24"/>
      <w:szCs w:val="20"/>
      <w:lang w:eastAsia="ru-RU"/>
    </w:rPr>
  </w:style>
  <w:style w:type="character" w:customStyle="1" w:styleId="ae">
    <w:name w:val="Основной текст_"/>
    <w:link w:val="2"/>
    <w:locked/>
    <w:rsid w:val="0089196B"/>
    <w:rPr>
      <w:sz w:val="27"/>
      <w:szCs w:val="27"/>
      <w:shd w:val="clear" w:color="auto" w:fill="FFFFFF"/>
    </w:rPr>
  </w:style>
  <w:style w:type="paragraph" w:customStyle="1" w:styleId="2">
    <w:name w:val="Основной текст2"/>
    <w:basedOn w:val="a"/>
    <w:link w:val="ae"/>
    <w:rsid w:val="0089196B"/>
    <w:pPr>
      <w:shd w:val="clear" w:color="auto" w:fill="FFFFFF"/>
      <w:spacing w:before="420" w:line="322" w:lineRule="exact"/>
      <w:ind w:firstLine="580"/>
      <w:jc w:val="both"/>
    </w:pPr>
    <w:rPr>
      <w:rFonts w:asciiTheme="minorHAnsi" w:eastAsiaTheme="minorHAnsi" w:hAnsiTheme="minorHAnsi" w:cstheme="minorBidi"/>
      <w:sz w:val="27"/>
      <w:szCs w:val="27"/>
      <w:lang w:eastAsia="en-US"/>
    </w:rPr>
  </w:style>
  <w:style w:type="character" w:customStyle="1" w:styleId="11">
    <w:name w:val="Основной текст1"/>
    <w:rsid w:val="0089196B"/>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paragraph" w:styleId="af">
    <w:name w:val="Balloon Text"/>
    <w:basedOn w:val="a"/>
    <w:link w:val="af0"/>
    <w:uiPriority w:val="99"/>
    <w:semiHidden/>
    <w:unhideWhenUsed/>
    <w:rsid w:val="0089196B"/>
    <w:rPr>
      <w:rFonts w:ascii="Tahoma" w:hAnsi="Tahoma" w:cs="Tahoma"/>
      <w:sz w:val="16"/>
      <w:szCs w:val="16"/>
    </w:rPr>
  </w:style>
  <w:style w:type="character" w:customStyle="1" w:styleId="af0">
    <w:name w:val="Текст выноски Знак"/>
    <w:basedOn w:val="a0"/>
    <w:link w:val="af"/>
    <w:uiPriority w:val="99"/>
    <w:semiHidden/>
    <w:rsid w:val="0089196B"/>
    <w:rPr>
      <w:rFonts w:ascii="Tahoma" w:eastAsia="Times New Roman" w:hAnsi="Tahoma" w:cs="Tahoma"/>
      <w:sz w:val="16"/>
      <w:szCs w:val="16"/>
      <w:lang w:eastAsia="ru-RU"/>
    </w:rPr>
  </w:style>
  <w:style w:type="character" w:customStyle="1" w:styleId="blk">
    <w:name w:val="blk"/>
    <w:basedOn w:val="a0"/>
    <w:rsid w:val="0089196B"/>
  </w:style>
  <w:style w:type="character" w:customStyle="1" w:styleId="10">
    <w:name w:val="Заголовок 1 Знак"/>
    <w:basedOn w:val="a0"/>
    <w:link w:val="1"/>
    <w:uiPriority w:val="9"/>
    <w:rsid w:val="0089196B"/>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semiHidden/>
    <w:rsid w:val="00784C82"/>
    <w:rPr>
      <w:rFonts w:asciiTheme="majorHAnsi" w:eastAsiaTheme="majorEastAsia" w:hAnsiTheme="majorHAnsi" w:cstheme="majorBidi"/>
      <w:i/>
      <w:iCs/>
      <w:color w:val="243F60" w:themeColor="accent1" w:themeShade="7F"/>
      <w:sz w:val="24"/>
      <w:szCs w:val="24"/>
      <w:lang w:eastAsia="ru-RU"/>
    </w:rPr>
  </w:style>
  <w:style w:type="table" w:styleId="af1">
    <w:name w:val="Table Grid"/>
    <w:basedOn w:val="a1"/>
    <w:uiPriority w:val="59"/>
    <w:rsid w:val="00784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96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9196B"/>
    <w:pPr>
      <w:spacing w:before="100" w:beforeAutospacing="1" w:after="100" w:afterAutospacing="1"/>
      <w:outlineLvl w:val="0"/>
    </w:pPr>
    <w:rPr>
      <w:b/>
      <w:bCs/>
      <w:kern w:val="36"/>
      <w:sz w:val="48"/>
      <w:szCs w:val="48"/>
    </w:rPr>
  </w:style>
  <w:style w:type="paragraph" w:styleId="6">
    <w:name w:val="heading 6"/>
    <w:basedOn w:val="a"/>
    <w:next w:val="a"/>
    <w:link w:val="60"/>
    <w:uiPriority w:val="9"/>
    <w:semiHidden/>
    <w:unhideWhenUsed/>
    <w:qFormat/>
    <w:rsid w:val="00784C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9196B"/>
    <w:rPr>
      <w:color w:val="0000FF"/>
      <w:u w:val="single"/>
    </w:rPr>
  </w:style>
  <w:style w:type="character" w:styleId="a4">
    <w:name w:val="FollowedHyperlink"/>
    <w:basedOn w:val="a0"/>
    <w:uiPriority w:val="99"/>
    <w:semiHidden/>
    <w:unhideWhenUsed/>
    <w:rsid w:val="0089196B"/>
    <w:rPr>
      <w:color w:val="800080" w:themeColor="followedHyperlink"/>
      <w:u w:val="single"/>
    </w:rPr>
  </w:style>
  <w:style w:type="paragraph" w:styleId="a5">
    <w:name w:val="Normal (Web)"/>
    <w:basedOn w:val="a"/>
    <w:semiHidden/>
    <w:unhideWhenUsed/>
    <w:rsid w:val="0089196B"/>
    <w:pPr>
      <w:spacing w:before="100" w:beforeAutospacing="1" w:after="100" w:afterAutospacing="1"/>
    </w:pPr>
  </w:style>
  <w:style w:type="paragraph" w:styleId="a6">
    <w:name w:val="header"/>
    <w:basedOn w:val="a"/>
    <w:link w:val="a7"/>
    <w:uiPriority w:val="99"/>
    <w:semiHidden/>
    <w:unhideWhenUsed/>
    <w:rsid w:val="0089196B"/>
    <w:pPr>
      <w:tabs>
        <w:tab w:val="center" w:pos="4677"/>
        <w:tab w:val="right" w:pos="9355"/>
      </w:tabs>
    </w:pPr>
  </w:style>
  <w:style w:type="character" w:customStyle="1" w:styleId="a7">
    <w:name w:val="Верхний колонтитул Знак"/>
    <w:basedOn w:val="a0"/>
    <w:link w:val="a6"/>
    <w:uiPriority w:val="99"/>
    <w:semiHidden/>
    <w:rsid w:val="0089196B"/>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89196B"/>
    <w:pPr>
      <w:tabs>
        <w:tab w:val="center" w:pos="4677"/>
        <w:tab w:val="right" w:pos="9355"/>
      </w:tabs>
    </w:pPr>
  </w:style>
  <w:style w:type="character" w:customStyle="1" w:styleId="a9">
    <w:name w:val="Нижний колонтитул Знак"/>
    <w:basedOn w:val="a0"/>
    <w:link w:val="a8"/>
    <w:uiPriority w:val="99"/>
    <w:semiHidden/>
    <w:rsid w:val="0089196B"/>
    <w:rPr>
      <w:rFonts w:ascii="Times New Roman" w:eastAsia="Times New Roman" w:hAnsi="Times New Roman" w:cs="Times New Roman"/>
      <w:sz w:val="24"/>
      <w:szCs w:val="24"/>
      <w:lang w:eastAsia="ru-RU"/>
    </w:rPr>
  </w:style>
  <w:style w:type="paragraph" w:styleId="aa">
    <w:name w:val="caption"/>
    <w:basedOn w:val="a"/>
    <w:semiHidden/>
    <w:unhideWhenUsed/>
    <w:qFormat/>
    <w:rsid w:val="0089196B"/>
    <w:pPr>
      <w:jc w:val="center"/>
    </w:pPr>
    <w:rPr>
      <w:sz w:val="28"/>
      <w:szCs w:val="20"/>
    </w:rPr>
  </w:style>
  <w:style w:type="paragraph" w:styleId="ab">
    <w:name w:val="List Paragraph"/>
    <w:basedOn w:val="a"/>
    <w:uiPriority w:val="34"/>
    <w:qFormat/>
    <w:rsid w:val="0089196B"/>
    <w:pPr>
      <w:ind w:left="720"/>
      <w:contextualSpacing/>
    </w:pPr>
  </w:style>
  <w:style w:type="paragraph" w:customStyle="1" w:styleId="ac">
    <w:name w:val="Таблицы (моноширинный)"/>
    <w:basedOn w:val="a"/>
    <w:next w:val="a"/>
    <w:uiPriority w:val="99"/>
    <w:rsid w:val="0089196B"/>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rsid w:val="008919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d">
    <w:name w:val="???????"/>
    <w:rsid w:val="0089196B"/>
    <w:pPr>
      <w:spacing w:after="0" w:line="240" w:lineRule="auto"/>
    </w:pPr>
    <w:rPr>
      <w:rFonts w:ascii="Times New Roman" w:eastAsia="Times New Roman" w:hAnsi="Times New Roman" w:cs="Times New Roman"/>
      <w:sz w:val="24"/>
      <w:szCs w:val="20"/>
      <w:lang w:eastAsia="ru-RU"/>
    </w:rPr>
  </w:style>
  <w:style w:type="character" w:customStyle="1" w:styleId="ae">
    <w:name w:val="Основной текст_"/>
    <w:link w:val="2"/>
    <w:locked/>
    <w:rsid w:val="0089196B"/>
    <w:rPr>
      <w:sz w:val="27"/>
      <w:szCs w:val="27"/>
      <w:shd w:val="clear" w:color="auto" w:fill="FFFFFF"/>
    </w:rPr>
  </w:style>
  <w:style w:type="paragraph" w:customStyle="1" w:styleId="2">
    <w:name w:val="Основной текст2"/>
    <w:basedOn w:val="a"/>
    <w:link w:val="ae"/>
    <w:rsid w:val="0089196B"/>
    <w:pPr>
      <w:shd w:val="clear" w:color="auto" w:fill="FFFFFF"/>
      <w:spacing w:before="420" w:line="322" w:lineRule="exact"/>
      <w:ind w:firstLine="580"/>
      <w:jc w:val="both"/>
    </w:pPr>
    <w:rPr>
      <w:rFonts w:asciiTheme="minorHAnsi" w:eastAsiaTheme="minorHAnsi" w:hAnsiTheme="minorHAnsi" w:cstheme="minorBidi"/>
      <w:sz w:val="27"/>
      <w:szCs w:val="27"/>
      <w:lang w:eastAsia="en-US"/>
    </w:rPr>
  </w:style>
  <w:style w:type="character" w:customStyle="1" w:styleId="11">
    <w:name w:val="Основной текст1"/>
    <w:rsid w:val="0089196B"/>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paragraph" w:styleId="af">
    <w:name w:val="Balloon Text"/>
    <w:basedOn w:val="a"/>
    <w:link w:val="af0"/>
    <w:uiPriority w:val="99"/>
    <w:semiHidden/>
    <w:unhideWhenUsed/>
    <w:rsid w:val="0089196B"/>
    <w:rPr>
      <w:rFonts w:ascii="Tahoma" w:hAnsi="Tahoma" w:cs="Tahoma"/>
      <w:sz w:val="16"/>
      <w:szCs w:val="16"/>
    </w:rPr>
  </w:style>
  <w:style w:type="character" w:customStyle="1" w:styleId="af0">
    <w:name w:val="Текст выноски Знак"/>
    <w:basedOn w:val="a0"/>
    <w:link w:val="af"/>
    <w:uiPriority w:val="99"/>
    <w:semiHidden/>
    <w:rsid w:val="0089196B"/>
    <w:rPr>
      <w:rFonts w:ascii="Tahoma" w:eastAsia="Times New Roman" w:hAnsi="Tahoma" w:cs="Tahoma"/>
      <w:sz w:val="16"/>
      <w:szCs w:val="16"/>
      <w:lang w:eastAsia="ru-RU"/>
    </w:rPr>
  </w:style>
  <w:style w:type="character" w:customStyle="1" w:styleId="blk">
    <w:name w:val="blk"/>
    <w:basedOn w:val="a0"/>
    <w:rsid w:val="0089196B"/>
  </w:style>
  <w:style w:type="character" w:customStyle="1" w:styleId="10">
    <w:name w:val="Заголовок 1 Знак"/>
    <w:basedOn w:val="a0"/>
    <w:link w:val="1"/>
    <w:uiPriority w:val="9"/>
    <w:rsid w:val="0089196B"/>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semiHidden/>
    <w:rsid w:val="00784C82"/>
    <w:rPr>
      <w:rFonts w:asciiTheme="majorHAnsi" w:eastAsiaTheme="majorEastAsia" w:hAnsiTheme="majorHAnsi" w:cstheme="majorBidi"/>
      <w:i/>
      <w:iCs/>
      <w:color w:val="243F60" w:themeColor="accent1" w:themeShade="7F"/>
      <w:sz w:val="24"/>
      <w:szCs w:val="24"/>
      <w:lang w:eastAsia="ru-RU"/>
    </w:rPr>
  </w:style>
  <w:style w:type="table" w:styleId="af1">
    <w:name w:val="Table Grid"/>
    <w:basedOn w:val="a1"/>
    <w:uiPriority w:val="59"/>
    <w:rsid w:val="00784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5275">
      <w:bodyDiv w:val="1"/>
      <w:marLeft w:val="0"/>
      <w:marRight w:val="0"/>
      <w:marTop w:val="0"/>
      <w:marBottom w:val="0"/>
      <w:divBdr>
        <w:top w:val="none" w:sz="0" w:space="0" w:color="auto"/>
        <w:left w:val="none" w:sz="0" w:space="0" w:color="auto"/>
        <w:bottom w:val="none" w:sz="0" w:space="0" w:color="auto"/>
        <w:right w:val="none" w:sz="0" w:space="0" w:color="auto"/>
      </w:divBdr>
      <w:divsChild>
        <w:div w:id="1427311418">
          <w:marLeft w:val="0"/>
          <w:marRight w:val="0"/>
          <w:marTop w:val="120"/>
          <w:marBottom w:val="0"/>
          <w:divBdr>
            <w:top w:val="none" w:sz="0" w:space="0" w:color="auto"/>
            <w:left w:val="none" w:sz="0" w:space="0" w:color="auto"/>
            <w:bottom w:val="none" w:sz="0" w:space="0" w:color="auto"/>
            <w:right w:val="none" w:sz="0" w:space="0" w:color="auto"/>
          </w:divBdr>
        </w:div>
        <w:div w:id="908878426">
          <w:marLeft w:val="0"/>
          <w:marRight w:val="0"/>
          <w:marTop w:val="120"/>
          <w:marBottom w:val="0"/>
          <w:divBdr>
            <w:top w:val="none" w:sz="0" w:space="0" w:color="auto"/>
            <w:left w:val="none" w:sz="0" w:space="0" w:color="auto"/>
            <w:bottom w:val="none" w:sz="0" w:space="0" w:color="auto"/>
            <w:right w:val="none" w:sz="0" w:space="0" w:color="auto"/>
          </w:divBdr>
        </w:div>
        <w:div w:id="1057632166">
          <w:marLeft w:val="0"/>
          <w:marRight w:val="0"/>
          <w:marTop w:val="120"/>
          <w:marBottom w:val="0"/>
          <w:divBdr>
            <w:top w:val="none" w:sz="0" w:space="0" w:color="auto"/>
            <w:left w:val="none" w:sz="0" w:space="0" w:color="auto"/>
            <w:bottom w:val="none" w:sz="0" w:space="0" w:color="auto"/>
            <w:right w:val="none" w:sz="0" w:space="0" w:color="auto"/>
          </w:divBdr>
        </w:div>
        <w:div w:id="2100519980">
          <w:marLeft w:val="0"/>
          <w:marRight w:val="0"/>
          <w:marTop w:val="120"/>
          <w:marBottom w:val="0"/>
          <w:divBdr>
            <w:top w:val="none" w:sz="0" w:space="0" w:color="auto"/>
            <w:left w:val="none" w:sz="0" w:space="0" w:color="auto"/>
            <w:bottom w:val="none" w:sz="0" w:space="0" w:color="auto"/>
            <w:right w:val="none" w:sz="0" w:space="0" w:color="auto"/>
          </w:divBdr>
        </w:div>
      </w:divsChild>
    </w:div>
    <w:div w:id="203103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1045;&#1083;&#1100;&#1095;&#1091;&#1075;&#1080;&#1085;&#1072;%20&#1058;&#1057;\Desktop\&#1055;&#1086;&#1083;&#1086;&#1078;&#1077;&#1085;&#1080;&#1077;%20&#1086;%20&#1087;&#1086;&#1088;&#1103;&#1076;&#1082;&#1077;%20&#1087;&#1088;&#1086;&#1074;&#1077;&#1076;&#1077;&#1085;&#1080;&#1103;%20&#1082;&#1086;&#1085;&#1082;&#1091;&#1088;&#1089;&#1072;%20(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4502</Words>
  <Characters>25664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Igor.Orlov</dc:creator>
  <cp:lastModifiedBy>Михаил</cp:lastModifiedBy>
  <cp:revision>3</cp:revision>
  <cp:lastPrinted>2017-03-01T12:10:00Z</cp:lastPrinted>
  <dcterms:created xsi:type="dcterms:W3CDTF">2017-02-28T06:27:00Z</dcterms:created>
  <dcterms:modified xsi:type="dcterms:W3CDTF">2017-03-01T12:13:00Z</dcterms:modified>
</cp:coreProperties>
</file>