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E7540E" w:rsidRDefault="00430C21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754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  <w:r w:rsidR="00DE78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-ПРОЕКТ </w:t>
      </w:r>
    </w:p>
    <w:p w:rsidR="00430C21" w:rsidRPr="00A0567D" w:rsidRDefault="00430C21" w:rsidP="00430C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430C21" w:rsidRPr="00EE5CF4" w:rsidRDefault="00F6296F" w:rsidP="00080CB9">
      <w:pP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DE781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E7540E">
        <w:rPr>
          <w:rFonts w:ascii="Times New Roman" w:eastAsiaTheme="minorEastAsia" w:hAnsi="Times New Roman" w:cs="Times New Roman"/>
          <w:sz w:val="24"/>
          <w:szCs w:val="24"/>
        </w:rPr>
        <w:t>202</w:t>
      </w:r>
      <w:r w:rsidR="00DE781D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E7540E">
        <w:rPr>
          <w:rFonts w:ascii="Times New Roman" w:eastAsiaTheme="minorEastAsia" w:hAnsi="Times New Roman" w:cs="Times New Roman"/>
          <w:sz w:val="24"/>
          <w:szCs w:val="24"/>
        </w:rPr>
        <w:t xml:space="preserve"> года № </w:t>
      </w:r>
    </w:p>
    <w:p w:rsidR="00430C21" w:rsidRPr="00026AB9" w:rsidRDefault="00026AB9" w:rsidP="00080CB9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026AB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Усть-Лужского сельского поселения Кингисеппского муниципального района Ленинградской области на 202</w:t>
      </w:r>
      <w:r w:rsidR="00DE781D">
        <w:rPr>
          <w:rFonts w:ascii="Times New Roman" w:hAnsi="Times New Roman" w:cs="Times New Roman"/>
          <w:sz w:val="24"/>
          <w:szCs w:val="24"/>
        </w:rPr>
        <w:t>5</w:t>
      </w:r>
      <w:r w:rsidRPr="00026AB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3116" w:rsidRDefault="007B3116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Pr="00080CB9" w:rsidRDefault="00026AB9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6AB9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со статьей 44 Федерального закона от 31.07.2020 </w:t>
      </w: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 xml:space="preserve"> 248-ФЗ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 xml:space="preserve">, Федеральным законом от 06.10.2003 </w:t>
      </w: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 xml:space="preserve"> 131-ФЗ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 xml:space="preserve">, Постановлением Правительства Российской Федерации от 25.06.2021 </w:t>
      </w: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 xml:space="preserve"> 990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>, руководствуясь Уставом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>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430C21" w:rsidRPr="00F6296F" w:rsidRDefault="00430C21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C1CDA" w:rsidRDefault="00DC1CDA" w:rsidP="00DC1CDA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1C45" w:rsidRDefault="00026AB9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B9">
        <w:rPr>
          <w:rFonts w:ascii="Times New Roman" w:hAnsi="Times New Roman" w:cs="Times New Roman"/>
          <w:sz w:val="24"/>
          <w:szCs w:val="24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Усть-Лужского сельского поселения Кингисеппского муниципального района Ленинградской области на 202</w:t>
      </w:r>
      <w:r w:rsidR="00DE781D">
        <w:rPr>
          <w:rFonts w:ascii="Times New Roman" w:hAnsi="Times New Roman" w:cs="Times New Roman"/>
          <w:sz w:val="24"/>
          <w:szCs w:val="24"/>
        </w:rPr>
        <w:t>5</w:t>
      </w:r>
      <w:r w:rsidRPr="00026AB9">
        <w:rPr>
          <w:rFonts w:ascii="Times New Roman" w:hAnsi="Times New Roman" w:cs="Times New Roman"/>
          <w:sz w:val="24"/>
          <w:szCs w:val="24"/>
        </w:rPr>
        <w:t xml:space="preserve"> год согласно приложению</w:t>
      </w:r>
      <w:r w:rsidR="0007249B">
        <w:rPr>
          <w:rFonts w:ascii="Times New Roman" w:hAnsi="Times New Roman" w:cs="Times New Roman"/>
          <w:sz w:val="24"/>
          <w:szCs w:val="24"/>
        </w:rPr>
        <w:t>.</w:t>
      </w:r>
    </w:p>
    <w:p w:rsidR="00026AB9" w:rsidRDefault="00026AB9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B9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распространяется</w:t>
      </w:r>
      <w:r w:rsidR="00EB1802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</w:t>
      </w:r>
      <w:r w:rsidRPr="00026AB9">
        <w:rPr>
          <w:rFonts w:ascii="Times New Roman" w:hAnsi="Times New Roman" w:cs="Times New Roman"/>
          <w:sz w:val="24"/>
          <w:szCs w:val="24"/>
        </w:rPr>
        <w:t xml:space="preserve"> с 1 января 202</w:t>
      </w:r>
      <w:r w:rsidR="00DE781D">
        <w:rPr>
          <w:rFonts w:ascii="Times New Roman" w:hAnsi="Times New Roman" w:cs="Times New Roman"/>
          <w:sz w:val="24"/>
          <w:szCs w:val="24"/>
        </w:rPr>
        <w:t>5</w:t>
      </w:r>
      <w:r w:rsidRPr="00026AB9">
        <w:rPr>
          <w:rFonts w:ascii="Times New Roman" w:hAnsi="Times New Roman" w:cs="Times New Roman"/>
          <w:sz w:val="24"/>
          <w:szCs w:val="24"/>
        </w:rPr>
        <w:t xml:space="preserve"> г</w:t>
      </w:r>
      <w:r w:rsidR="00EB1802">
        <w:rPr>
          <w:rFonts w:ascii="Times New Roman" w:hAnsi="Times New Roman" w:cs="Times New Roman"/>
          <w:sz w:val="24"/>
          <w:szCs w:val="24"/>
        </w:rPr>
        <w:t>.</w:t>
      </w:r>
    </w:p>
    <w:p w:rsidR="00C71C45" w:rsidRPr="00A2626A" w:rsidRDefault="00A2626A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DC1CDA" w:rsidRPr="00DC1CDA">
        <w:rPr>
          <w:rFonts w:ascii="Times New Roman" w:hAnsi="Times New Roman" w:cs="Times New Roman"/>
          <w:sz w:val="24"/>
          <w:szCs w:val="24"/>
        </w:rPr>
        <w:t>.</w:t>
      </w:r>
    </w:p>
    <w:p w:rsidR="00DC1CDA" w:rsidRPr="00DC1CDA" w:rsidRDefault="00A2626A" w:rsidP="00DC1CDA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lastRenderedPageBreak/>
        <w:t>Постановление вступает в законную силу после его официального опубликования (обнародования)</w:t>
      </w:r>
      <w:r w:rsidR="00DC1CDA" w:rsidRPr="00DC1CDA">
        <w:rPr>
          <w:rFonts w:ascii="Times New Roman" w:hAnsi="Times New Roman" w:cs="Times New Roman"/>
          <w:sz w:val="24"/>
          <w:szCs w:val="24"/>
        </w:rPr>
        <w:t>.</w:t>
      </w:r>
    </w:p>
    <w:p w:rsidR="00DF6F1B" w:rsidRDefault="00DC1CDA" w:rsidP="00DC1CDA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DA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EE5CF4" w:rsidRDefault="00EE5CF4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F6F1B" w:rsidRPr="00DF6F1B" w:rsidRDefault="00DF6F1B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30C21" w:rsidRPr="00DF6F1B" w:rsidRDefault="00DF6F1B" w:rsidP="00DF6F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МО «Усть-Лужское сельское поселение»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D707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</w:p>
    <w:p w:rsidR="00BC0DBE" w:rsidRDefault="00BC0DBE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6F1B" w:rsidRPr="00DF6F1B" w:rsidRDefault="00DF6F1B" w:rsidP="00DF6F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6F1B">
        <w:rPr>
          <w:rFonts w:ascii="Times New Roman" w:hAnsi="Times New Roman" w:cs="Times New Roman"/>
          <w:sz w:val="16"/>
          <w:szCs w:val="16"/>
        </w:rPr>
        <w:t>Ю.В. Будуштяну</w:t>
      </w:r>
    </w:p>
    <w:p w:rsidR="00430C21" w:rsidRDefault="00DF6F1B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DF6F1B">
        <w:rPr>
          <w:rFonts w:ascii="Times New Roman" w:hAnsi="Times New Roman" w:cs="Times New Roman"/>
          <w:sz w:val="16"/>
          <w:szCs w:val="16"/>
        </w:rPr>
        <w:t>8 (81375) 61-440</w:t>
      </w: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>
        <w:rPr>
          <w:rFonts w:ascii="Times New Roman" w:hAnsi="Times New Roman" w:cs="Times New Roman"/>
          <w:sz w:val="20"/>
          <w:szCs w:val="20"/>
        </w:rPr>
        <w:t>Усть-Лужского</w:t>
      </w:r>
      <w:r w:rsidRPr="00EB1802">
        <w:rPr>
          <w:rFonts w:ascii="Times New Roman" w:hAnsi="Times New Roman" w:cs="Times New Roman"/>
          <w:sz w:val="20"/>
          <w:szCs w:val="20"/>
        </w:rPr>
        <w:t xml:space="preserve"> сельского</w:t>
      </w: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 поселения </w:t>
      </w:r>
      <w:r>
        <w:rPr>
          <w:rFonts w:ascii="Times New Roman" w:hAnsi="Times New Roman" w:cs="Times New Roman"/>
          <w:sz w:val="20"/>
          <w:szCs w:val="20"/>
        </w:rPr>
        <w:t>Кингисеппского муниципального</w:t>
      </w:r>
      <w:r w:rsidRPr="00EB1802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 Ленинградской области</w:t>
      </w:r>
    </w:p>
    <w:p w:rsidR="00EB1802" w:rsidRDefault="00EB1802" w:rsidP="00EB18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от </w:t>
      </w:r>
      <w:r w:rsidR="00DE781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7540E">
        <w:rPr>
          <w:rFonts w:ascii="Times New Roman" w:hAnsi="Times New Roman" w:cs="Times New Roman"/>
          <w:sz w:val="20"/>
          <w:szCs w:val="20"/>
        </w:rPr>
        <w:t xml:space="preserve"> 202</w:t>
      </w:r>
      <w:r w:rsidR="00DE781D">
        <w:rPr>
          <w:rFonts w:ascii="Times New Roman" w:hAnsi="Times New Roman" w:cs="Times New Roman"/>
          <w:sz w:val="20"/>
          <w:szCs w:val="20"/>
        </w:rPr>
        <w:t>4</w:t>
      </w:r>
      <w:r w:rsidR="00E7540E">
        <w:rPr>
          <w:rFonts w:ascii="Times New Roman" w:hAnsi="Times New Roman" w:cs="Times New Roman"/>
          <w:sz w:val="20"/>
          <w:szCs w:val="20"/>
        </w:rPr>
        <w:t xml:space="preserve"> года № </w:t>
      </w:r>
    </w:p>
    <w:p w:rsidR="00DE781D" w:rsidRDefault="00DE781D" w:rsidP="00EB18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B1802" w:rsidRPr="00EB1802" w:rsidRDefault="00EB1802" w:rsidP="00EB18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B1802" w:rsidRDefault="00EB1802" w:rsidP="00EB18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1802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Усть-Лужского</w:t>
      </w:r>
      <w:r w:rsidRPr="00EB180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4653B3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</w:t>
      </w:r>
      <w:r w:rsidRPr="00EB1802"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области</w:t>
      </w:r>
    </w:p>
    <w:p w:rsidR="004653B3" w:rsidRDefault="004653B3" w:rsidP="00EB18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53B3" w:rsidRPr="004653B3" w:rsidRDefault="004653B3" w:rsidP="004653B3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</w:rPr>
        <w:t>Настоящая Программа профилактики рисков причинения вреда (ущерба) охраняемым законом ценностям на 202</w:t>
      </w:r>
      <w:r w:rsidR="00DE781D">
        <w:rPr>
          <w:rFonts w:ascii="Times New Roman" w:hAnsi="Times New Roman" w:cs="Times New Roman"/>
        </w:rPr>
        <w:t>5</w:t>
      </w:r>
      <w:r w:rsidRPr="004653B3">
        <w:rPr>
          <w:rFonts w:ascii="Times New Roman" w:hAnsi="Times New Roman" w:cs="Times New Roman"/>
        </w:rPr>
        <w:t xml:space="preserve"> год в рамках муниципального контроля в сфере благоустройства на территории Усть-Лужского сельского поселения Кингисеппского муниципального района Ленинградской области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53B3" w:rsidRDefault="004653B3" w:rsidP="004653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3B3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Усть-Лужского сельского поселения Кингисеппского муниципального района Ленинградской области (далее по тексту - администрация).</w:t>
      </w:r>
    </w:p>
    <w:p w:rsidR="004653B3" w:rsidRDefault="004653B3" w:rsidP="004653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653B3" w:rsidRDefault="004653B3" w:rsidP="004653B3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53B3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53B3" w:rsidRDefault="004653B3" w:rsidP="00465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53B3" w:rsidRPr="004653B3" w:rsidRDefault="004653B3" w:rsidP="004653B3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3B3">
        <w:rPr>
          <w:rFonts w:ascii="Times New Roman" w:hAnsi="Times New Roman" w:cs="Times New Roman"/>
          <w:sz w:val="24"/>
          <w:szCs w:val="24"/>
        </w:rPr>
        <w:t>Вид муниципального контроля: муниципальный контроль в сфере благоустройства.</w:t>
      </w:r>
    </w:p>
    <w:p w:rsidR="004653B3" w:rsidRPr="004653B3" w:rsidRDefault="004653B3" w:rsidP="004653B3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3B3">
        <w:rPr>
          <w:rFonts w:ascii="Times New Roman" w:hAnsi="Times New Roman" w:cs="Times New Roman"/>
          <w:sz w:val="24"/>
          <w:szCs w:val="24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Усть-Лужского сельского поселения Кингисеппского муниципального района Ленинградской области,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4653B3" w:rsidRPr="004653B3" w:rsidRDefault="004653B3" w:rsidP="004653B3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</w:rPr>
        <w:t>исполнение решений, принимаемых по результатам контрольных мероприятий.</w:t>
      </w:r>
    </w:p>
    <w:p w:rsidR="004653B3" w:rsidRPr="004653B3" w:rsidRDefault="002647D8" w:rsidP="004653B3">
      <w:pPr>
        <w:pStyle w:val="af4"/>
        <w:ind w:firstLine="708"/>
        <w:jc w:val="both"/>
        <w:rPr>
          <w:rFonts w:ascii="Times New Roman" w:hAnsi="Times New Roman" w:cs="Times New Roman"/>
        </w:rPr>
      </w:pPr>
      <w:r>
        <w:t>В 202</w:t>
      </w:r>
      <w:r w:rsidR="00DE781D">
        <w:t>4</w:t>
      </w:r>
      <w:r>
        <w:t xml:space="preserve"> году в рамках профилактики нарушений обязательных требований законодательства контрольными органами были проведены следующие мероприятия:</w:t>
      </w:r>
    </w:p>
    <w:p w:rsidR="002647D8" w:rsidRPr="002647D8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 xml:space="preserve">размещение на официальном сайте администрации МО </w:t>
      </w:r>
      <w:r>
        <w:rPr>
          <w:rFonts w:ascii="Times New Roman" w:hAnsi="Times New Roman" w:cs="Times New Roman"/>
        </w:rPr>
        <w:t>«Усть-Лужское сельское поселение»</w:t>
      </w:r>
      <w:r w:rsidRPr="002647D8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2647D8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2647D8">
        <w:rPr>
          <w:rFonts w:ascii="Times New Roman" w:hAnsi="Times New Roman" w:cs="Times New Roman"/>
        </w:rPr>
        <w:t xml:space="preserve"> перечня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благоустройства, а также текстов</w:t>
      </w:r>
      <w:r>
        <w:rPr>
          <w:rFonts w:ascii="Times New Roman" w:hAnsi="Times New Roman" w:cs="Times New Roman"/>
        </w:rPr>
        <w:t>,</w:t>
      </w:r>
      <w:r w:rsidRPr="002647D8">
        <w:rPr>
          <w:rFonts w:ascii="Times New Roman" w:hAnsi="Times New Roman" w:cs="Times New Roman"/>
        </w:rPr>
        <w:t xml:space="preserve"> соответствующих нормативных правовых актов;</w:t>
      </w:r>
    </w:p>
    <w:p w:rsidR="004653B3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 xml:space="preserve">размещение на официальном сайте администрации МО </w:t>
      </w:r>
      <w:r>
        <w:rPr>
          <w:rFonts w:ascii="Times New Roman" w:hAnsi="Times New Roman" w:cs="Times New Roman"/>
        </w:rPr>
        <w:t>«Усть-Лужское сельское поселение»</w:t>
      </w:r>
      <w:r w:rsidRPr="002647D8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2647D8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2647D8">
        <w:rPr>
          <w:rFonts w:ascii="Times New Roman" w:hAnsi="Times New Roman" w:cs="Times New Roman"/>
        </w:rPr>
        <w:t xml:space="preserve"> информации о наиболее часто встречающихся случаях нарушений обязательных требований в сфере благоустройства,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</w:t>
      </w:r>
      <w:r w:rsidR="001755EB">
        <w:rPr>
          <w:rFonts w:ascii="Times New Roman" w:hAnsi="Times New Roman" w:cs="Times New Roman"/>
        </w:rPr>
        <w:t xml:space="preserve">; </w:t>
      </w:r>
    </w:p>
    <w:p w:rsidR="002647D8" w:rsidRDefault="002647D8" w:rsidP="002647D8">
      <w:pPr>
        <w:rPr>
          <w:lang w:eastAsia="ru-RU"/>
        </w:rPr>
      </w:pPr>
    </w:p>
    <w:p w:rsidR="002647D8" w:rsidRDefault="002647D8" w:rsidP="002647D8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47D8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реализации Программы профилактики</w:t>
      </w:r>
    </w:p>
    <w:p w:rsidR="002647D8" w:rsidRDefault="002647D8" w:rsidP="00264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47D8" w:rsidRPr="002647D8" w:rsidRDefault="002647D8" w:rsidP="002647D8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7D8">
        <w:rPr>
          <w:rFonts w:ascii="Times New Roman" w:hAnsi="Times New Roman" w:cs="Times New Roman"/>
          <w:sz w:val="24"/>
          <w:szCs w:val="24"/>
        </w:rPr>
        <w:t>Основными целями Программы профилактики являются:</w:t>
      </w:r>
    </w:p>
    <w:p w:rsidR="002647D8" w:rsidRPr="002647D8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>стимулирование добросовестного соблюдения обязательных требований всеми контролируемыми лицами;</w:t>
      </w:r>
    </w:p>
    <w:p w:rsidR="002647D8" w:rsidRPr="002647D8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47D8" w:rsidRPr="002647D8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47D8" w:rsidRPr="002647D8" w:rsidRDefault="002647D8" w:rsidP="002647D8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7D8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2647D8" w:rsidRPr="002647D8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2647D8" w:rsidRPr="002647D8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>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2647D8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>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2647D8" w:rsidRDefault="002647D8" w:rsidP="002647D8">
      <w:pPr>
        <w:rPr>
          <w:lang w:eastAsia="ru-RU"/>
        </w:rPr>
      </w:pPr>
    </w:p>
    <w:p w:rsidR="002647D8" w:rsidRDefault="002647D8" w:rsidP="002647D8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47D8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2647D8" w:rsidRDefault="002647D8" w:rsidP="00264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50"/>
        <w:gridCol w:w="1772"/>
        <w:gridCol w:w="2702"/>
      </w:tblGrid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>
              <w:t>№ п/п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Наименование мероприятия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Срок исполнения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Структурное подразделение, и (или) должностные лица контрольного органа, ответственные за их реализацию</w:t>
            </w:r>
          </w:p>
        </w:tc>
      </w:tr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4</w:t>
            </w:r>
          </w:p>
        </w:tc>
      </w:tr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1.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Информирование:</w:t>
            </w:r>
          </w:p>
        </w:tc>
      </w:tr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>размещение сведений, касающихся осуществления муниципального контроля в сфере благоустройства на офиц</w:t>
            </w:r>
            <w:r>
              <w:t>иальном сайте администрации МО «Усть-Лужское</w:t>
            </w:r>
            <w:r w:rsidRPr="00457E97">
              <w:t xml:space="preserve"> сельское поселение</w:t>
            </w:r>
            <w:r>
              <w:t>»</w:t>
            </w:r>
            <w:r w:rsidRPr="00457E97">
              <w:t xml:space="preserve"> в информационно-телекоммуникационной сети </w:t>
            </w:r>
            <w:r>
              <w:t>«</w:t>
            </w:r>
            <w:r w:rsidRPr="00457E97">
              <w:t>Интернет</w:t>
            </w:r>
            <w:r>
              <w:t>»</w:t>
            </w:r>
            <w:r w:rsidRPr="00457E97">
              <w:t xml:space="preserve"> и средствах массовой информации:</w:t>
            </w:r>
          </w:p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>2) 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 xml:space="preserve">3) перечень нормативных правовых актов с указанием структурных единиц этих актов, содержащих обязательные требования, оценка соблюдения </w:t>
            </w:r>
            <w:r w:rsidRPr="00457E97">
              <w:lastRenderedPageBreak/>
              <w:t>которых является предметом муниципального контроля в сфере благоустройства,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 xml:space="preserve">4) руководства по соблюдению обязательных требований, разработанные и утвержденные в соответствии с Федеральным законом </w:t>
            </w:r>
            <w:r>
              <w:t>«</w:t>
            </w:r>
            <w:r w:rsidRPr="00457E97">
              <w:t>Об обязательных требованиях в Российской Федерации</w:t>
            </w:r>
            <w:r>
              <w:t>»</w:t>
            </w:r>
            <w:r w:rsidRPr="00457E97">
              <w:t>;</w:t>
            </w:r>
          </w:p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>5) перечень индикаторов риска нарушения обязательных требований;</w:t>
            </w:r>
          </w:p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>6) перечень объектов муниципального контроля в сфере благоустройства;</w:t>
            </w:r>
          </w:p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>7) исчерпывающий перечень сведений, которые могут запрашиваться контрольным органом у контролируемого лица;</w:t>
            </w:r>
          </w:p>
          <w:p w:rsidR="00A74654" w:rsidRDefault="00A74654" w:rsidP="00A74654">
            <w:pPr>
              <w:pStyle w:val="af5"/>
              <w:ind w:firstLine="419"/>
            </w:pPr>
            <w:r w:rsidRPr="00457E97">
              <w:t>8) сведения о способах получения консультаций по вопросам соблюдения обязательных требований</w:t>
            </w:r>
            <w:r w:rsidR="001755EB">
              <w:t>;</w:t>
            </w:r>
          </w:p>
          <w:p w:rsidR="001755EB" w:rsidRDefault="001755EB" w:rsidP="001755EB">
            <w:pPr>
              <w:pStyle w:val="af5"/>
              <w:ind w:firstLine="419"/>
            </w:pPr>
            <w:r>
              <w:t>9) порядок отнесения объектов контроля к категориям риска;</w:t>
            </w:r>
          </w:p>
          <w:p w:rsidR="001755EB" w:rsidRDefault="001755EB" w:rsidP="001755EB">
            <w:pPr>
              <w:pStyle w:val="af5"/>
              <w:ind w:firstLine="419"/>
            </w:pPr>
            <w:r>
              <w:t>10)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1755EB" w:rsidRDefault="001755EB" w:rsidP="001755EB">
            <w:pPr>
              <w:pStyle w:val="af5"/>
              <w:ind w:firstLine="419"/>
            </w:pPr>
            <w: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1755EB" w:rsidRDefault="001755EB" w:rsidP="001755EB">
            <w:pPr>
              <w:pStyle w:val="af5"/>
              <w:ind w:firstLine="419"/>
            </w:pPr>
            <w:r w:rsidRPr="001755EB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1755EB" w:rsidRDefault="001755EB" w:rsidP="00E7540E">
            <w:pPr>
              <w:pStyle w:val="af5"/>
              <w:ind w:firstLine="419"/>
            </w:pPr>
            <w:r>
              <w:t xml:space="preserve">13) </w:t>
            </w:r>
            <w:r w:rsidR="00E7540E">
              <w:t>доклады о государственном контроле (надзоре), муниципальном контроле;</w:t>
            </w:r>
          </w:p>
          <w:p w:rsidR="00E7540E" w:rsidRPr="001755EB" w:rsidRDefault="00E7540E" w:rsidP="00E7540E">
            <w:pPr>
              <w:pStyle w:val="af5"/>
              <w:ind w:firstLine="419"/>
            </w:pPr>
            <w:r>
              <w:t>14)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требованиях, представленных контролируемыми лицами;</w:t>
            </w:r>
          </w:p>
          <w:p w:rsidR="001755EB" w:rsidRPr="001755EB" w:rsidRDefault="00E7540E" w:rsidP="00E7540E">
            <w:pPr>
              <w:pStyle w:val="af5"/>
              <w:ind w:firstLine="419"/>
            </w:pPr>
            <w:r>
              <w:t>15</w:t>
            </w:r>
            <w:r w:rsidR="001755EB">
              <w:t xml:space="preserve">) </w:t>
            </w:r>
            <w:r w:rsidR="001755EB" w:rsidRPr="001755EB">
              <w:t>доклад</w:t>
            </w:r>
            <w:r>
              <w:t>ы</w:t>
            </w:r>
            <w:r w:rsidR="001755EB" w:rsidRPr="001755EB">
              <w:t>, содержащ</w:t>
            </w:r>
            <w:r>
              <w:t>ие</w:t>
            </w:r>
            <w:r w:rsidR="001755EB" w:rsidRPr="001755EB">
              <w:t xml:space="preserve"> </w:t>
            </w:r>
            <w:r w:rsidR="001755EB" w:rsidRPr="001755EB">
              <w:lastRenderedPageBreak/>
              <w:t xml:space="preserve">результаты обобщения правоприменительной практики </w:t>
            </w:r>
            <w:r>
              <w:t>контрольного (надзорного) органа</w:t>
            </w:r>
            <w:r w:rsidR="001755EB" w:rsidRPr="001755EB">
              <w:t xml:space="preserve">.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1755EB" w:rsidRDefault="00A74654" w:rsidP="00A7465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755EB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 1 июля года, следующего за отчетным годом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lastRenderedPageBreak/>
              <w:t>должностные лица контрольного органа</w:t>
            </w:r>
          </w:p>
        </w:tc>
      </w:tr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lastRenderedPageBreak/>
              <w:t>2.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Объявление предостережения:</w:t>
            </w:r>
          </w:p>
        </w:tc>
      </w:tr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>выдача предостережения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 xml:space="preserve">Администрация МО </w:t>
            </w:r>
            <w:r>
              <w:t>«Усть-Лужское</w:t>
            </w:r>
            <w:r w:rsidRPr="00457E97">
              <w:t xml:space="preserve"> сельское поселение</w:t>
            </w:r>
            <w:r>
              <w:t>»</w:t>
            </w:r>
          </w:p>
        </w:tc>
      </w:tr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3.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Консультирование:</w:t>
            </w:r>
          </w:p>
        </w:tc>
      </w:tr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ind w:firstLine="279"/>
            </w:pPr>
            <w:r w:rsidRPr="00457E97">
              <w:t>Проведение должностными лицами Администрации консультаций по вопросам:</w:t>
            </w:r>
          </w:p>
          <w:p w:rsidR="00A74654" w:rsidRPr="00457E97" w:rsidRDefault="00A74654" w:rsidP="00A74654">
            <w:pPr>
              <w:pStyle w:val="af5"/>
              <w:ind w:firstLine="279"/>
            </w:pPr>
            <w:r w:rsidRPr="00457E97">
              <w:t>- организация и осуществление контроля в сфере благоустройства;</w:t>
            </w:r>
          </w:p>
          <w:p w:rsidR="00A74654" w:rsidRPr="00457E97" w:rsidRDefault="00A74654" w:rsidP="00A74654">
            <w:pPr>
              <w:pStyle w:val="af5"/>
              <w:ind w:firstLine="279"/>
            </w:pPr>
            <w:r w:rsidRPr="00457E97">
              <w:t>- порядок осуществления контрольных мероприятий;</w:t>
            </w:r>
          </w:p>
          <w:p w:rsidR="00A74654" w:rsidRPr="00457E97" w:rsidRDefault="00A74654" w:rsidP="00A74654">
            <w:pPr>
              <w:pStyle w:val="af5"/>
              <w:ind w:firstLine="279"/>
            </w:pPr>
            <w:r w:rsidRPr="00457E97">
              <w:t>порядок обжалования действий (бездействия) должностных лиц, уполномоченных осуществлять контроль;</w:t>
            </w:r>
          </w:p>
          <w:p w:rsidR="00A74654" w:rsidRPr="00457E97" w:rsidRDefault="00A74654" w:rsidP="00A74654">
            <w:pPr>
              <w:pStyle w:val="af5"/>
              <w:ind w:firstLine="279"/>
            </w:pPr>
            <w:r w:rsidRPr="00457E97">
              <w:t>-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74654" w:rsidRPr="00457E97" w:rsidRDefault="00A74654" w:rsidP="00A74654">
            <w:pPr>
              <w:pStyle w:val="af5"/>
              <w:ind w:firstLine="279"/>
            </w:pPr>
            <w:r w:rsidRPr="00457E97">
              <w:t xml:space="preserve">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>
              <w:t>«</w:t>
            </w:r>
            <w:r w:rsidRPr="00457E97">
              <w:t>О порядке рассмотрения обращения граждан Российской Федерации</w:t>
            </w:r>
            <w:r>
              <w:t>»</w:t>
            </w:r>
            <w:r w:rsidRPr="00457E97">
              <w:t>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при поступлении обращения от контролируемого лица 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 xml:space="preserve">Администрация МО </w:t>
            </w:r>
            <w:r>
              <w:t>«Усть-Лужское</w:t>
            </w:r>
            <w:r w:rsidRPr="00457E97">
              <w:t xml:space="preserve"> сельское поселение</w:t>
            </w:r>
            <w:r>
              <w:t>»</w:t>
            </w:r>
          </w:p>
        </w:tc>
      </w:tr>
      <w:tr w:rsidR="001755EB" w:rsidRPr="00457E97" w:rsidTr="00585FA3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EB" w:rsidRPr="00457E97" w:rsidRDefault="001755EB" w:rsidP="001755EB">
            <w:pPr>
              <w:pStyle w:val="af5"/>
              <w:jc w:val="center"/>
            </w:pPr>
            <w:r>
              <w:t>4.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5EB" w:rsidRPr="00457E97" w:rsidRDefault="001755EB" w:rsidP="00A74654">
            <w:pPr>
              <w:pStyle w:val="af5"/>
              <w:jc w:val="center"/>
            </w:pPr>
            <w:r>
              <w:t>Профилактический визит:</w:t>
            </w:r>
          </w:p>
        </w:tc>
      </w:tr>
      <w:tr w:rsidR="001755EB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EB" w:rsidRDefault="001755EB" w:rsidP="001755EB">
            <w:pPr>
              <w:pStyle w:val="af5"/>
              <w:jc w:val="center"/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EB" w:rsidRPr="00457E97" w:rsidRDefault="001755EB" w:rsidP="001755EB">
            <w:pPr>
              <w:pStyle w:val="af5"/>
              <w:ind w:firstLine="279"/>
            </w:pPr>
            <w:r w:rsidRPr="00DE28F9">
              <w:rPr>
                <w:rStyle w:val="bumpedfont15"/>
                <w:rFonts w:ascii="Times New Roman" w:hAnsi="Times New Roman" w:cs="Times New Roman"/>
              </w:rPr>
              <w:t>профилактическ</w:t>
            </w:r>
            <w:r>
              <w:rPr>
                <w:rStyle w:val="bumpedfont15"/>
                <w:rFonts w:ascii="Times New Roman" w:hAnsi="Times New Roman" w:cs="Times New Roman"/>
              </w:rPr>
              <w:t>ая</w:t>
            </w:r>
            <w:r w:rsidRPr="00DE28F9">
              <w:rPr>
                <w:rStyle w:val="bumpedfont15"/>
                <w:rFonts w:ascii="Times New Roman" w:hAnsi="Times New Roman" w:cs="Times New Roman"/>
              </w:rPr>
              <w:t xml:space="preserve"> бесед</w:t>
            </w:r>
            <w:r>
              <w:rPr>
                <w:rStyle w:val="bumpedfont15"/>
                <w:rFonts w:ascii="Times New Roman" w:hAnsi="Times New Roman" w:cs="Times New Roman"/>
              </w:rPr>
              <w:t>а</w:t>
            </w:r>
            <w:r w:rsidRPr="00DE28F9">
              <w:rPr>
                <w:rStyle w:val="bumpedfont15"/>
                <w:rFonts w:ascii="Times New Roman" w:hAnsi="Times New Roman" w:cs="Times New Roman"/>
              </w:rPr>
              <w:t xml:space="preserve"> по месту осуществления деятельности контролируемого лица</w:t>
            </w:r>
            <w:r>
              <w:rPr>
                <w:rStyle w:val="bumpedfont15"/>
                <w:rFonts w:ascii="Times New Roman" w:hAnsi="Times New Roman" w:cs="Times New Roman"/>
              </w:rPr>
              <w:t>,</w:t>
            </w:r>
            <w:r w:rsidRPr="00DE28F9">
              <w:rPr>
                <w:rStyle w:val="bumpedfont15"/>
                <w:rFonts w:ascii="Times New Roman" w:hAnsi="Times New Roman" w:cs="Times New Roman"/>
              </w:rPr>
              <w:t xml:space="preserve"> либо путем </w:t>
            </w:r>
            <w:r w:rsidRPr="00DE28F9">
              <w:rPr>
                <w:rStyle w:val="bumpedfont15"/>
                <w:rFonts w:ascii="Times New Roman" w:hAnsi="Times New Roman" w:cs="Times New Roman"/>
              </w:rPr>
              <w:lastRenderedPageBreak/>
              <w:t>использования видео-конференц-связи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EB" w:rsidRPr="00457E97" w:rsidRDefault="001755EB" w:rsidP="001755EB">
            <w:pPr>
              <w:pStyle w:val="af5"/>
              <w:jc w:val="center"/>
            </w:pPr>
            <w:r w:rsidRPr="00457E97">
              <w:lastRenderedPageBreak/>
              <w:t>постоянно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5EB" w:rsidRPr="00457E97" w:rsidRDefault="001755EB" w:rsidP="001755EB">
            <w:pPr>
              <w:pStyle w:val="af5"/>
              <w:jc w:val="center"/>
            </w:pPr>
            <w:r w:rsidRPr="00457E97">
              <w:t>должностные лица контрольного органа</w:t>
            </w:r>
          </w:p>
        </w:tc>
      </w:tr>
    </w:tbl>
    <w:p w:rsidR="002647D8" w:rsidRPr="002647D8" w:rsidRDefault="002647D8" w:rsidP="00264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0C21" w:rsidRDefault="00A74654" w:rsidP="00A74654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654">
        <w:rPr>
          <w:rFonts w:ascii="Times New Roman" w:hAnsi="Times New Roman" w:cs="Times New Roman"/>
          <w:b/>
          <w:sz w:val="24"/>
          <w:szCs w:val="24"/>
        </w:rPr>
        <w:t>Показатели результативности и эффективности Программы профилактики</w:t>
      </w:r>
    </w:p>
    <w:p w:rsidR="00A74654" w:rsidRDefault="00A74654" w:rsidP="00A746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4654" w:rsidRPr="00A74654" w:rsidRDefault="00A74654" w:rsidP="00A74654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4654">
        <w:rPr>
          <w:rFonts w:ascii="Times New Roman" w:hAnsi="Times New Roman" w:cs="Times New Roman"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A74654" w:rsidRPr="00A74654" w:rsidRDefault="00A74654" w:rsidP="00A74654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4654">
        <w:rPr>
          <w:rFonts w:ascii="Times New Roman" w:hAnsi="Times New Roman" w:cs="Times New Roman"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A74654" w:rsidRDefault="00A74654" w:rsidP="00A74654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4654">
        <w:rPr>
          <w:rFonts w:ascii="Times New Roman" w:hAnsi="Times New Roman" w:cs="Times New Roman"/>
          <w:sz w:val="24"/>
          <w:szCs w:val="24"/>
        </w:rPr>
        <w:t>Показатели по профилактическим мероприятиям:</w:t>
      </w:r>
    </w:p>
    <w:p w:rsidR="00A74654" w:rsidRDefault="00A74654" w:rsidP="00A746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7156"/>
        <w:gridCol w:w="1786"/>
      </w:tblGrid>
      <w:tr w:rsidR="00A74654" w:rsidRPr="00457E97" w:rsidTr="00A74654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N</w:t>
            </w:r>
          </w:p>
          <w:p w:rsidR="00A74654" w:rsidRPr="00457E97" w:rsidRDefault="00A74654" w:rsidP="00386619">
            <w:pPr>
              <w:pStyle w:val="af5"/>
              <w:jc w:val="center"/>
            </w:pPr>
            <w:r w:rsidRPr="00457E97">
              <w:t>п/п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Наименование показателя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Величина</w:t>
            </w:r>
          </w:p>
        </w:tc>
      </w:tr>
      <w:tr w:rsidR="00A74654" w:rsidRPr="00457E97" w:rsidTr="00A74654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1.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</w:pPr>
            <w:r w:rsidRPr="00457E97">
              <w:t>Полнота информации, размещенной на офиц</w:t>
            </w:r>
            <w:r>
              <w:t>иальном сайте администрации МО «Усть-Лужское</w:t>
            </w:r>
            <w:r w:rsidRPr="00457E97">
              <w:t xml:space="preserve"> </w:t>
            </w:r>
            <w:r>
              <w:t>сельское поселение»</w:t>
            </w:r>
            <w:r w:rsidRPr="00457E97">
              <w:t xml:space="preserve"> в информационно-телекоммуникационной сети </w:t>
            </w:r>
            <w:r>
              <w:t>«</w:t>
            </w:r>
            <w:r w:rsidRPr="00457E97">
              <w:t>Интернет</w:t>
            </w:r>
            <w:r>
              <w:t>»</w:t>
            </w:r>
            <w:r w:rsidRPr="00457E97">
              <w:t xml:space="preserve"> в соответствии с </w:t>
            </w:r>
            <w:r w:rsidRPr="00457E97">
              <w:rPr>
                <w:rStyle w:val="af3"/>
              </w:rPr>
              <w:t>частью 3 статьи 46</w:t>
            </w:r>
            <w:r w:rsidRPr="00457E97">
              <w:t xml:space="preserve"> Федерального закона от 31 июля 2020 г. </w:t>
            </w:r>
            <w:r>
              <w:t>№</w:t>
            </w:r>
            <w:r w:rsidRPr="00457E97">
              <w:t xml:space="preserve"> 248-ФЗ </w:t>
            </w:r>
            <w:r>
              <w:t>«</w:t>
            </w:r>
            <w:r w:rsidRPr="00457E97">
              <w:t>О государственном контроле (надзоре) и муниципальном контроле в Российской Федерации</w:t>
            </w:r>
            <w: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100%</w:t>
            </w:r>
          </w:p>
        </w:tc>
      </w:tr>
      <w:tr w:rsidR="00A74654" w:rsidRPr="00457E97" w:rsidTr="00A74654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2.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386619">
            <w:pPr>
              <w:pStyle w:val="af5"/>
            </w:pPr>
            <w:r w:rsidRPr="00457E97"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DE781D">
            <w:pPr>
              <w:pStyle w:val="af5"/>
              <w:jc w:val="center"/>
            </w:pPr>
            <w:r w:rsidRPr="00457E97">
              <w:t>обращения в 202</w:t>
            </w:r>
            <w:r w:rsidR="00DE781D">
              <w:t>4</w:t>
            </w:r>
            <w:r w:rsidRPr="00457E97">
              <w:t xml:space="preserve"> году не поступали</w:t>
            </w:r>
          </w:p>
        </w:tc>
      </w:tr>
      <w:tr w:rsidR="00A74654" w:rsidRPr="00457E97" w:rsidTr="00A74654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3.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386619">
            <w:pPr>
              <w:pStyle w:val="af5"/>
            </w:pPr>
            <w:r w:rsidRPr="00457E97">
              <w:t>Количество проведенных профилактических мероприятий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-</w:t>
            </w:r>
          </w:p>
        </w:tc>
      </w:tr>
    </w:tbl>
    <w:p w:rsidR="00A74654" w:rsidRPr="00A74654" w:rsidRDefault="00A74654" w:rsidP="00A746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74654" w:rsidRPr="00A74654" w:rsidSect="0007249B">
      <w:pgSz w:w="11905" w:h="16838"/>
      <w:pgMar w:top="1134" w:right="851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36C"/>
    <w:multiLevelType w:val="hybridMultilevel"/>
    <w:tmpl w:val="E34EAD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B61"/>
    <w:multiLevelType w:val="hybridMultilevel"/>
    <w:tmpl w:val="3440FE1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86056"/>
    <w:multiLevelType w:val="hybridMultilevel"/>
    <w:tmpl w:val="392842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51646"/>
    <w:multiLevelType w:val="hybridMultilevel"/>
    <w:tmpl w:val="7D9E7D5A"/>
    <w:lvl w:ilvl="0" w:tplc="F59A9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7B0091"/>
    <w:multiLevelType w:val="hybridMultilevel"/>
    <w:tmpl w:val="D1180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0A5C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1432693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AF4131"/>
    <w:multiLevelType w:val="multilevel"/>
    <w:tmpl w:val="D3D8B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4C5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1E6D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CF64FA"/>
    <w:multiLevelType w:val="hybridMultilevel"/>
    <w:tmpl w:val="3F8662E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277B"/>
    <w:multiLevelType w:val="hybridMultilevel"/>
    <w:tmpl w:val="4B428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124AE3"/>
    <w:multiLevelType w:val="hybridMultilevel"/>
    <w:tmpl w:val="35CC63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E572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2101A4"/>
    <w:multiLevelType w:val="hybridMultilevel"/>
    <w:tmpl w:val="635C5A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B440C6"/>
    <w:multiLevelType w:val="hybridMultilevel"/>
    <w:tmpl w:val="7FF8C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62EFE"/>
    <w:multiLevelType w:val="hybridMultilevel"/>
    <w:tmpl w:val="18C6DDE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3F488F"/>
    <w:multiLevelType w:val="hybridMultilevel"/>
    <w:tmpl w:val="7340D936"/>
    <w:lvl w:ilvl="0" w:tplc="0BA89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5D2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4528DD"/>
    <w:multiLevelType w:val="hybridMultilevel"/>
    <w:tmpl w:val="DED89B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7D4430"/>
    <w:multiLevelType w:val="hybridMultilevel"/>
    <w:tmpl w:val="55FC13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94D19E6"/>
    <w:multiLevelType w:val="hybridMultilevel"/>
    <w:tmpl w:val="8536D0A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FE1412"/>
    <w:multiLevelType w:val="hybridMultilevel"/>
    <w:tmpl w:val="47BED6D2"/>
    <w:lvl w:ilvl="0" w:tplc="D15A0A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C51522"/>
    <w:multiLevelType w:val="hybridMultilevel"/>
    <w:tmpl w:val="BC9891F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23C5323"/>
    <w:multiLevelType w:val="hybridMultilevel"/>
    <w:tmpl w:val="68FC27E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F252D7"/>
    <w:multiLevelType w:val="hybridMultilevel"/>
    <w:tmpl w:val="7660B1A6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F3057"/>
    <w:multiLevelType w:val="hybridMultilevel"/>
    <w:tmpl w:val="EBFCE0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ABF62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4A76E5"/>
    <w:multiLevelType w:val="hybridMultilevel"/>
    <w:tmpl w:val="ECF644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2F6242"/>
    <w:multiLevelType w:val="multilevel"/>
    <w:tmpl w:val="25B26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521E2C"/>
    <w:multiLevelType w:val="hybridMultilevel"/>
    <w:tmpl w:val="9BA8F33C"/>
    <w:lvl w:ilvl="0" w:tplc="8B06E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B411A1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 w15:restartNumberingAfterBreak="0">
    <w:nsid w:val="7794309B"/>
    <w:multiLevelType w:val="multilevel"/>
    <w:tmpl w:val="DC3C66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321B8A"/>
    <w:multiLevelType w:val="multilevel"/>
    <w:tmpl w:val="CEE6E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B66797"/>
    <w:multiLevelType w:val="multilevel"/>
    <w:tmpl w:val="0DCCC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2" w15:restartNumberingAfterBreak="0">
    <w:nsid w:val="7F884974"/>
    <w:multiLevelType w:val="hybridMultilevel"/>
    <w:tmpl w:val="4BB60010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18"/>
  </w:num>
  <w:num w:numId="4">
    <w:abstractNumId w:val="17"/>
  </w:num>
  <w:num w:numId="5">
    <w:abstractNumId w:val="4"/>
  </w:num>
  <w:num w:numId="6">
    <w:abstractNumId w:val="2"/>
  </w:num>
  <w:num w:numId="7">
    <w:abstractNumId w:val="34"/>
  </w:num>
  <w:num w:numId="8">
    <w:abstractNumId w:val="13"/>
  </w:num>
  <w:num w:numId="9">
    <w:abstractNumId w:val="19"/>
  </w:num>
  <w:num w:numId="10">
    <w:abstractNumId w:val="32"/>
  </w:num>
  <w:num w:numId="11">
    <w:abstractNumId w:val="29"/>
  </w:num>
  <w:num w:numId="12">
    <w:abstractNumId w:val="24"/>
  </w:num>
  <w:num w:numId="13">
    <w:abstractNumId w:val="8"/>
  </w:num>
  <w:num w:numId="14">
    <w:abstractNumId w:val="1"/>
  </w:num>
  <w:num w:numId="15">
    <w:abstractNumId w:val="38"/>
  </w:num>
  <w:num w:numId="16">
    <w:abstractNumId w:val="7"/>
  </w:num>
  <w:num w:numId="17">
    <w:abstractNumId w:val="14"/>
  </w:num>
  <w:num w:numId="18">
    <w:abstractNumId w:val="35"/>
  </w:num>
  <w:num w:numId="19">
    <w:abstractNumId w:val="16"/>
  </w:num>
  <w:num w:numId="20">
    <w:abstractNumId w:val="27"/>
  </w:num>
  <w:num w:numId="21">
    <w:abstractNumId w:val="36"/>
  </w:num>
  <w:num w:numId="22">
    <w:abstractNumId w:val="23"/>
  </w:num>
  <w:num w:numId="23">
    <w:abstractNumId w:val="3"/>
  </w:num>
  <w:num w:numId="24">
    <w:abstractNumId w:val="15"/>
  </w:num>
  <w:num w:numId="25">
    <w:abstractNumId w:val="39"/>
  </w:num>
  <w:num w:numId="26">
    <w:abstractNumId w:val="30"/>
  </w:num>
  <w:num w:numId="27">
    <w:abstractNumId w:val="0"/>
  </w:num>
  <w:num w:numId="28">
    <w:abstractNumId w:val="20"/>
  </w:num>
  <w:num w:numId="29">
    <w:abstractNumId w:val="5"/>
  </w:num>
  <w:num w:numId="30">
    <w:abstractNumId w:val="12"/>
  </w:num>
  <w:num w:numId="31">
    <w:abstractNumId w:val="42"/>
  </w:num>
  <w:num w:numId="32">
    <w:abstractNumId w:val="41"/>
  </w:num>
  <w:num w:numId="33">
    <w:abstractNumId w:val="33"/>
  </w:num>
  <w:num w:numId="34">
    <w:abstractNumId w:val="21"/>
  </w:num>
  <w:num w:numId="35">
    <w:abstractNumId w:val="6"/>
  </w:num>
  <w:num w:numId="36">
    <w:abstractNumId w:val="11"/>
  </w:num>
  <w:num w:numId="37">
    <w:abstractNumId w:val="26"/>
  </w:num>
  <w:num w:numId="38">
    <w:abstractNumId w:val="25"/>
  </w:num>
  <w:num w:numId="39">
    <w:abstractNumId w:val="22"/>
  </w:num>
  <w:num w:numId="40">
    <w:abstractNumId w:val="40"/>
  </w:num>
  <w:num w:numId="41">
    <w:abstractNumId w:val="9"/>
  </w:num>
  <w:num w:numId="42">
    <w:abstractNumId w:val="2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5FB3"/>
    <w:rsid w:val="00026AB9"/>
    <w:rsid w:val="000273D5"/>
    <w:rsid w:val="00042448"/>
    <w:rsid w:val="00053E37"/>
    <w:rsid w:val="0006172B"/>
    <w:rsid w:val="00062788"/>
    <w:rsid w:val="0007249B"/>
    <w:rsid w:val="00080CB9"/>
    <w:rsid w:val="000828D2"/>
    <w:rsid w:val="00091AC3"/>
    <w:rsid w:val="00097BB9"/>
    <w:rsid w:val="000A20A1"/>
    <w:rsid w:val="000B4B9A"/>
    <w:rsid w:val="000B7BF1"/>
    <w:rsid w:val="000F5284"/>
    <w:rsid w:val="001102EA"/>
    <w:rsid w:val="001104FA"/>
    <w:rsid w:val="001148E9"/>
    <w:rsid w:val="001215E0"/>
    <w:rsid w:val="001217DE"/>
    <w:rsid w:val="00123A7B"/>
    <w:rsid w:val="00123C68"/>
    <w:rsid w:val="00127A64"/>
    <w:rsid w:val="00136EE9"/>
    <w:rsid w:val="001441B0"/>
    <w:rsid w:val="0014777E"/>
    <w:rsid w:val="0015062E"/>
    <w:rsid w:val="00160968"/>
    <w:rsid w:val="00163FD3"/>
    <w:rsid w:val="00170984"/>
    <w:rsid w:val="00174218"/>
    <w:rsid w:val="001755EB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5BD9"/>
    <w:rsid w:val="00220F8E"/>
    <w:rsid w:val="00225229"/>
    <w:rsid w:val="00235E0D"/>
    <w:rsid w:val="002647D8"/>
    <w:rsid w:val="00267C87"/>
    <w:rsid w:val="00271629"/>
    <w:rsid w:val="00271DB4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462E2"/>
    <w:rsid w:val="00355988"/>
    <w:rsid w:val="00360755"/>
    <w:rsid w:val="0036506D"/>
    <w:rsid w:val="00366C5A"/>
    <w:rsid w:val="00366C5B"/>
    <w:rsid w:val="003678D7"/>
    <w:rsid w:val="00374A2D"/>
    <w:rsid w:val="003A3CDB"/>
    <w:rsid w:val="003B3F4F"/>
    <w:rsid w:val="003B5D93"/>
    <w:rsid w:val="003D56A0"/>
    <w:rsid w:val="003D5ECD"/>
    <w:rsid w:val="003F6E21"/>
    <w:rsid w:val="003F6EEA"/>
    <w:rsid w:val="00430C21"/>
    <w:rsid w:val="00430EA2"/>
    <w:rsid w:val="00434C02"/>
    <w:rsid w:val="00444ED6"/>
    <w:rsid w:val="00451237"/>
    <w:rsid w:val="004653B3"/>
    <w:rsid w:val="00472EDA"/>
    <w:rsid w:val="00474D0A"/>
    <w:rsid w:val="0049493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73266"/>
    <w:rsid w:val="00574149"/>
    <w:rsid w:val="00585713"/>
    <w:rsid w:val="005A1955"/>
    <w:rsid w:val="005B1685"/>
    <w:rsid w:val="005B473D"/>
    <w:rsid w:val="005D0312"/>
    <w:rsid w:val="005E2E5B"/>
    <w:rsid w:val="005E4401"/>
    <w:rsid w:val="005F5923"/>
    <w:rsid w:val="00602D42"/>
    <w:rsid w:val="006059C5"/>
    <w:rsid w:val="0061119C"/>
    <w:rsid w:val="00631648"/>
    <w:rsid w:val="00642F08"/>
    <w:rsid w:val="006446BB"/>
    <w:rsid w:val="00644EC3"/>
    <w:rsid w:val="0065073C"/>
    <w:rsid w:val="00651D46"/>
    <w:rsid w:val="006529B9"/>
    <w:rsid w:val="00693D49"/>
    <w:rsid w:val="006A08CD"/>
    <w:rsid w:val="006A6B99"/>
    <w:rsid w:val="006D04D8"/>
    <w:rsid w:val="006D5504"/>
    <w:rsid w:val="006D7075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A27E5"/>
    <w:rsid w:val="007B0A4E"/>
    <w:rsid w:val="007B1BBD"/>
    <w:rsid w:val="007B3116"/>
    <w:rsid w:val="007C5CC8"/>
    <w:rsid w:val="007C769B"/>
    <w:rsid w:val="007F0E5D"/>
    <w:rsid w:val="007F3351"/>
    <w:rsid w:val="007F59F1"/>
    <w:rsid w:val="00803088"/>
    <w:rsid w:val="00804598"/>
    <w:rsid w:val="00827F08"/>
    <w:rsid w:val="00832E83"/>
    <w:rsid w:val="0084354A"/>
    <w:rsid w:val="00845239"/>
    <w:rsid w:val="008503E8"/>
    <w:rsid w:val="008507F9"/>
    <w:rsid w:val="00876DD9"/>
    <w:rsid w:val="00896C7F"/>
    <w:rsid w:val="008C629E"/>
    <w:rsid w:val="008D2790"/>
    <w:rsid w:val="008D5CE4"/>
    <w:rsid w:val="008D6BDB"/>
    <w:rsid w:val="008F2E67"/>
    <w:rsid w:val="00902EEE"/>
    <w:rsid w:val="00921733"/>
    <w:rsid w:val="0092618A"/>
    <w:rsid w:val="00942BFF"/>
    <w:rsid w:val="009715C4"/>
    <w:rsid w:val="0098728F"/>
    <w:rsid w:val="00995F82"/>
    <w:rsid w:val="009A4C98"/>
    <w:rsid w:val="009B50C7"/>
    <w:rsid w:val="009C4E33"/>
    <w:rsid w:val="009D096B"/>
    <w:rsid w:val="009E1751"/>
    <w:rsid w:val="009E217A"/>
    <w:rsid w:val="009E5BBC"/>
    <w:rsid w:val="009F2EC0"/>
    <w:rsid w:val="00A0296F"/>
    <w:rsid w:val="00A1391B"/>
    <w:rsid w:val="00A2626A"/>
    <w:rsid w:val="00A27C6A"/>
    <w:rsid w:val="00A3558A"/>
    <w:rsid w:val="00A725D6"/>
    <w:rsid w:val="00A74654"/>
    <w:rsid w:val="00A807CA"/>
    <w:rsid w:val="00A865D9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6CFC"/>
    <w:rsid w:val="00B17BAA"/>
    <w:rsid w:val="00B24E0D"/>
    <w:rsid w:val="00B40CC4"/>
    <w:rsid w:val="00B62799"/>
    <w:rsid w:val="00B6319F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4D9D"/>
    <w:rsid w:val="00CB5B61"/>
    <w:rsid w:val="00CE3A47"/>
    <w:rsid w:val="00CE50E4"/>
    <w:rsid w:val="00CE6686"/>
    <w:rsid w:val="00CE7D22"/>
    <w:rsid w:val="00CF3B5C"/>
    <w:rsid w:val="00CF5FAE"/>
    <w:rsid w:val="00D013F7"/>
    <w:rsid w:val="00D2416F"/>
    <w:rsid w:val="00D25CD8"/>
    <w:rsid w:val="00D30B50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4337"/>
    <w:rsid w:val="00DA0F08"/>
    <w:rsid w:val="00DA1D27"/>
    <w:rsid w:val="00DB081F"/>
    <w:rsid w:val="00DC1CDA"/>
    <w:rsid w:val="00DC3B36"/>
    <w:rsid w:val="00DC4825"/>
    <w:rsid w:val="00DC61AB"/>
    <w:rsid w:val="00DE2B99"/>
    <w:rsid w:val="00DE7346"/>
    <w:rsid w:val="00DE781D"/>
    <w:rsid w:val="00DF3921"/>
    <w:rsid w:val="00DF6F1B"/>
    <w:rsid w:val="00E11511"/>
    <w:rsid w:val="00E16EE6"/>
    <w:rsid w:val="00E30733"/>
    <w:rsid w:val="00E32137"/>
    <w:rsid w:val="00E339DB"/>
    <w:rsid w:val="00E35CE5"/>
    <w:rsid w:val="00E62644"/>
    <w:rsid w:val="00E725E4"/>
    <w:rsid w:val="00E7540E"/>
    <w:rsid w:val="00E81912"/>
    <w:rsid w:val="00E84F7A"/>
    <w:rsid w:val="00E9005D"/>
    <w:rsid w:val="00EA396D"/>
    <w:rsid w:val="00EA726E"/>
    <w:rsid w:val="00EB1802"/>
    <w:rsid w:val="00EB29C0"/>
    <w:rsid w:val="00EE4C0A"/>
    <w:rsid w:val="00EE5CF4"/>
    <w:rsid w:val="00F02CA0"/>
    <w:rsid w:val="00F06770"/>
    <w:rsid w:val="00F123BC"/>
    <w:rsid w:val="00F178C6"/>
    <w:rsid w:val="00F266BA"/>
    <w:rsid w:val="00F405EB"/>
    <w:rsid w:val="00F6296F"/>
    <w:rsid w:val="00F70FB5"/>
    <w:rsid w:val="00F756AE"/>
    <w:rsid w:val="00F76252"/>
    <w:rsid w:val="00F77093"/>
    <w:rsid w:val="00F7773C"/>
    <w:rsid w:val="00F90212"/>
    <w:rsid w:val="00F91A43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7BF4"/>
  <w15:docId w15:val="{0F9F38C8-91A6-4B6A-97F4-91D72D4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B3116"/>
    <w:pPr>
      <w:ind w:left="720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F7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uiPriority w:val="99"/>
    <w:rsid w:val="00026AB9"/>
    <w:rPr>
      <w:b w:val="0"/>
      <w:bCs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465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2647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umpedfont15">
    <w:name w:val="bumpedfont15"/>
    <w:basedOn w:val="a0"/>
    <w:rsid w:val="0017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5BBC-2DD3-4EC4-B26A-51D49519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4</cp:revision>
  <cp:lastPrinted>2024-02-02T15:24:00Z</cp:lastPrinted>
  <dcterms:created xsi:type="dcterms:W3CDTF">2024-10-02T11:37:00Z</dcterms:created>
  <dcterms:modified xsi:type="dcterms:W3CDTF">2024-10-02T11:38:00Z</dcterms:modified>
</cp:coreProperties>
</file>