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7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75634D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Pr="0075634D" w:rsidRDefault="00603FC7" w:rsidP="00725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03FC7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1D" w:rsidRPr="0075634D" w:rsidRDefault="0072531D" w:rsidP="00603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Default="0001335B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51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531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</w:p>
    <w:p w:rsidR="00603FC7" w:rsidRPr="0075634D" w:rsidRDefault="00603FC7" w:rsidP="00603FC7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99"/>
      </w:tblGrid>
      <w:tr w:rsidR="00603FC7" w:rsidRPr="0075634D" w:rsidTr="001D5655">
        <w:tc>
          <w:tcPr>
            <w:tcW w:w="5211" w:type="dxa"/>
          </w:tcPr>
          <w:p w:rsidR="00603FC7" w:rsidRPr="0075634D" w:rsidRDefault="00603FC7" w:rsidP="00206B1F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</w:t>
            </w:r>
            <w:r w:rsidR="003E6BDF">
              <w:rPr>
                <w:rFonts w:ascii="Times New Roman" w:hAnsi="Times New Roman" w:cs="Times New Roman"/>
                <w:b/>
                <w:sz w:val="26"/>
                <w:szCs w:val="26"/>
              </w:rPr>
              <w:t>Усть-Лужское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 Кингисеппского муниципального района Ленинградской области,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утвержденный приказом комитета финансов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 w:rsidR="00206B1F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4799" w:type="dxa"/>
          </w:tcPr>
          <w:p w:rsidR="00603FC7" w:rsidRPr="0075634D" w:rsidRDefault="00603FC7" w:rsidP="001D565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FC7" w:rsidRDefault="00603FC7" w:rsidP="0060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ermStart w:id="511516213" w:edGrp="everyone"/>
      <w:permEnd w:id="511516213"/>
    </w:p>
    <w:p w:rsidR="0072531D" w:rsidRPr="0075634D" w:rsidRDefault="0072531D" w:rsidP="00603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FC7" w:rsidRDefault="00603FC7" w:rsidP="00603FC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03FC7" w:rsidRDefault="00603FC7" w:rsidP="00603FC7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proofErr w:type="gramStart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 xml:space="preserve"> р и к а з ы в а ю:</w:t>
      </w:r>
    </w:p>
    <w:p w:rsidR="00603FC7" w:rsidRPr="006A7C7B" w:rsidRDefault="00603FC7" w:rsidP="00206B1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Кингисеппск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</w:t>
      </w:r>
      <w:proofErr w:type="gramEnd"/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инградской области, 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Порядок), следующ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изменение</w:t>
      </w:r>
      <w:r w:rsidRPr="006A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1335B" w:rsidRPr="002B1444" w:rsidRDefault="00603FC7" w:rsidP="0001335B">
      <w:pPr>
        <w:shd w:val="clear" w:color="auto" w:fill="FFFFFF" w:themeFill="background1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C7B">
        <w:rPr>
          <w:rFonts w:ascii="Times New Roman" w:hAnsi="Times New Roman"/>
          <w:color w:val="000000" w:themeColor="text1"/>
          <w:sz w:val="28"/>
          <w:szCs w:val="28"/>
        </w:rPr>
        <w:lastRenderedPageBreak/>
        <w:t>1.1.</w:t>
      </w:r>
      <w:r w:rsidR="001D5655" w:rsidRPr="001D5655">
        <w:rPr>
          <w:rFonts w:ascii="Times New Roman" w:hAnsi="Times New Roman" w:cs="Times New Roman"/>
          <w:sz w:val="28"/>
          <w:szCs w:val="28"/>
        </w:rPr>
        <w:t xml:space="preserve"> </w:t>
      </w:r>
      <w:r w:rsidR="0001335B" w:rsidRPr="002B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3.1.1. </w:t>
      </w:r>
      <w:r w:rsidR="0001335B" w:rsidRPr="002B144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01335B" w:rsidRPr="006C36B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МО «Усть-Лужское сельское поселение»</w:t>
      </w:r>
      <w:r w:rsidR="0001335B" w:rsidRPr="002B1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335B" w:rsidRPr="006F18AB" w:rsidRDefault="0001335B" w:rsidP="0001335B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22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целевой статьи </w:t>
      </w:r>
      <w:r w:rsidRPr="0033150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0.00.00000 Муниципальная программа </w:t>
      </w:r>
      <w:r w:rsidRPr="006C36B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МО «Усть-Лужское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новым </w:t>
      </w:r>
      <w:r>
        <w:rPr>
          <w:rFonts w:ascii="Times New Roman" w:hAnsi="Times New Roman" w:cs="Times New Roman"/>
          <w:sz w:val="28"/>
          <w:szCs w:val="28"/>
        </w:rPr>
        <w:t>региональным проектом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1335B" w:rsidRPr="0001335B" w:rsidRDefault="0001335B" w:rsidP="0001335B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E828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2.2.00.00000 Региональный проект</w:t>
      </w:r>
    </w:p>
    <w:p w:rsidR="0001335B" w:rsidRDefault="0001335B" w:rsidP="0001335B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42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F</w:t>
      </w:r>
      <w:r w:rsidRPr="00013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.00000 </w:t>
      </w:r>
      <w:r w:rsidRPr="00013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Региональный проект "Формирование комфортной городской среды"</w:t>
      </w:r>
    </w:p>
    <w:p w:rsidR="0001335B" w:rsidRPr="006F18AB" w:rsidRDefault="0001335B" w:rsidP="0001335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8A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r w:rsidRPr="006C36BB">
        <w:rPr>
          <w:rFonts w:ascii="Times New Roman" w:hAnsi="Times New Roman" w:cs="Times New Roman"/>
          <w:sz w:val="28"/>
          <w:szCs w:val="28"/>
        </w:rPr>
        <w:t xml:space="preserve">Усть-Лужское </w:t>
      </w:r>
      <w:r w:rsidRPr="006F18AB">
        <w:rPr>
          <w:rFonts w:ascii="Times New Roman" w:hAnsi="Times New Roman" w:cs="Times New Roman"/>
          <w:sz w:val="28"/>
          <w:szCs w:val="28"/>
        </w:rPr>
        <w:t xml:space="preserve">сельское поселение» на реализацию </w:t>
      </w:r>
      <w:r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Pr="006F18AB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расходов.</w:t>
      </w:r>
    </w:p>
    <w:p w:rsidR="0001335B" w:rsidRDefault="00BA413A" w:rsidP="0001335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5B" w:rsidRPr="006F18AB">
        <w:rPr>
          <w:rFonts w:ascii="Times New Roman" w:hAnsi="Times New Roman" w:cs="Times New Roman"/>
          <w:sz w:val="28"/>
          <w:szCs w:val="28"/>
        </w:rPr>
        <w:t xml:space="preserve">- </w:t>
      </w:r>
      <w:r w:rsidR="0001335B">
        <w:rPr>
          <w:rFonts w:ascii="Times New Roman" w:hAnsi="Times New Roman" w:cs="Times New Roman"/>
          <w:sz w:val="28"/>
          <w:szCs w:val="28"/>
        </w:rPr>
        <w:t>55550</w:t>
      </w:r>
      <w:r w:rsidR="0001335B" w:rsidRPr="006F18AB">
        <w:rPr>
          <w:rFonts w:ascii="Times New Roman" w:hAnsi="Times New Roman" w:cs="Times New Roman"/>
          <w:sz w:val="28"/>
          <w:szCs w:val="28"/>
        </w:rPr>
        <w:t xml:space="preserve"> </w:t>
      </w:r>
      <w:r w:rsidR="0001335B" w:rsidRPr="0001335B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 формирования современной городской среды</w:t>
      </w:r>
    </w:p>
    <w:p w:rsidR="0001335B" w:rsidRDefault="0001335B" w:rsidP="0001335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4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</w:t>
      </w:r>
      <w:r w:rsidRPr="006C36BB">
        <w:rPr>
          <w:rFonts w:ascii="Times New Roman" w:hAnsi="Times New Roman" w:cs="Times New Roman"/>
          <w:sz w:val="28"/>
          <w:szCs w:val="28"/>
        </w:rPr>
        <w:t xml:space="preserve">Усть-Лужское </w:t>
      </w:r>
      <w:r w:rsidRPr="002B1444">
        <w:rPr>
          <w:rFonts w:ascii="Times New Roman" w:hAnsi="Times New Roman" w:cs="Times New Roman"/>
          <w:sz w:val="28"/>
          <w:szCs w:val="28"/>
        </w:rPr>
        <w:t>городское поселение», источником финансового обеспечения которых являются субсидии, предоставляемые из федерального бюджета, областного бюджета, а также расходы бюджета МО «</w:t>
      </w:r>
      <w:r w:rsidRPr="006C36BB">
        <w:rPr>
          <w:rFonts w:ascii="Times New Roman" w:hAnsi="Times New Roman" w:cs="Times New Roman"/>
          <w:sz w:val="28"/>
          <w:szCs w:val="28"/>
        </w:rPr>
        <w:t xml:space="preserve">Усть-Лужское </w:t>
      </w:r>
      <w:r w:rsidRPr="002B1444">
        <w:rPr>
          <w:rFonts w:ascii="Times New Roman" w:hAnsi="Times New Roman" w:cs="Times New Roman"/>
          <w:sz w:val="28"/>
          <w:szCs w:val="28"/>
        </w:rPr>
        <w:t>городское поселение», в целях софинансирования которых предоставляются из областного бюджета субсидии на реализацию программ формирова</w:t>
      </w:r>
      <w:r>
        <w:rPr>
          <w:rFonts w:ascii="Times New Roman" w:hAnsi="Times New Roman" w:cs="Times New Roman"/>
          <w:sz w:val="28"/>
          <w:szCs w:val="28"/>
        </w:rPr>
        <w:t>ния современной городской среды</w:t>
      </w:r>
      <w:proofErr w:type="gramStart"/>
      <w:r w:rsidRPr="00113C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B22FC" w:rsidRDefault="009B22FC" w:rsidP="009B22F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4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1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целевой статьи </w:t>
      </w:r>
      <w:r w:rsidRPr="0033150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0.00.00000 Муниципальная программа </w:t>
      </w:r>
      <w:r w:rsidRPr="006C36B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и благоустройство на территории МО «Усть-Лужское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новым </w:t>
      </w:r>
      <w:r>
        <w:rPr>
          <w:rFonts w:ascii="Times New Roman" w:hAnsi="Times New Roman" w:cs="Times New Roman"/>
          <w:sz w:val="28"/>
          <w:szCs w:val="28"/>
        </w:rPr>
        <w:t>отраслевым проектом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B22FC" w:rsidRDefault="009B22FC" w:rsidP="009B22F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«42.7.02.00000 Отраслевой проект «Улучшение жилищных условий и обеспечение жильем отдельных категорий граждан»»</w:t>
      </w:r>
    </w:p>
    <w:p w:rsidR="009B22FC" w:rsidRPr="006C36BB" w:rsidRDefault="009B22FC" w:rsidP="009B22FC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6B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«Усть-Лужское сельское поселение» на реализацию отраслевого проекта по соответствующим направлениям расходов, в том числе:</w:t>
      </w:r>
    </w:p>
    <w:p w:rsidR="009B22FC" w:rsidRPr="009B22FC" w:rsidRDefault="009B22FC" w:rsidP="009B22F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B22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B22FC">
        <w:rPr>
          <w:rFonts w:ascii="Times New Roman" w:eastAsia="Times New Roman" w:hAnsi="Times New Roman" w:cs="Times New Roman"/>
          <w:sz w:val="28"/>
          <w:szCs w:val="28"/>
          <w:lang w:eastAsia="ru-RU"/>
        </w:rPr>
        <w:t>4970 Реализация мероприятий по обеспечению жильем молодых семей</w:t>
      </w:r>
    </w:p>
    <w:p w:rsidR="009B22FC" w:rsidRDefault="009B22FC" w:rsidP="009B22F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FC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МО «Усть-Лужское сельское поселение» источником финансового </w:t>
      </w:r>
      <w:proofErr w:type="gramStart"/>
      <w:r w:rsidRPr="009B22F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9B22FC">
        <w:rPr>
          <w:rFonts w:ascii="Times New Roman" w:hAnsi="Times New Roman" w:cs="Times New Roman"/>
          <w:sz w:val="28"/>
          <w:szCs w:val="28"/>
        </w:rPr>
        <w:t xml:space="preserve"> которых являются субсидии, предоставляемые из областного бюджета Ленинградской области, а также расходы бюджета МО «Усть-Лужское сельское поселение» в целях софинансирования которых предоставляются из бюджета Ленинградской области средства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22F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B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жильем молодых семей</w:t>
      </w:r>
      <w:r w:rsidRPr="009B22FC">
        <w:rPr>
          <w:rFonts w:ascii="Times New Roman" w:hAnsi="Times New Roman" w:cs="Times New Roman"/>
          <w:sz w:val="28"/>
          <w:szCs w:val="28"/>
        </w:rPr>
        <w:t>.</w:t>
      </w:r>
    </w:p>
    <w:p w:rsidR="00E8288B" w:rsidRPr="00CC3F46" w:rsidRDefault="00E8288B" w:rsidP="00E8288B">
      <w:pPr>
        <w:shd w:val="clear" w:color="auto" w:fill="FFFFFF" w:themeFill="background1"/>
        <w:spacing w:after="0"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8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711A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6C36BB">
        <w:rPr>
          <w:rFonts w:ascii="Times New Roman" w:hAnsi="Times New Roman" w:cs="Times New Roman"/>
          <w:sz w:val="28"/>
          <w:szCs w:val="28"/>
        </w:rPr>
        <w:t>муниципального образования «Усть-Лужское сельское поселение» «Развитие культуры и спорта на территории МО «Усть-Лужское сельское поселение»»</w:t>
      </w: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88B" w:rsidRPr="00E8288B" w:rsidRDefault="00E8288B" w:rsidP="00E828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Целевую статью 45 4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 </w:t>
      </w:r>
      <w:r w:rsidRPr="00CC3F46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Pr="00E8288B">
        <w:rPr>
          <w:rFonts w:ascii="Times New Roman" w:hAnsi="Times New Roman" w:cs="Times New Roman"/>
          <w:sz w:val="28"/>
          <w:szCs w:val="28"/>
        </w:rPr>
        <w:t>«Сохранение и развитие культурно - досуговой деятельности</w:t>
      </w:r>
    </w:p>
    <w:p w:rsidR="00E8288B" w:rsidRPr="0060711A" w:rsidRDefault="00E8288B" w:rsidP="00E82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8B">
        <w:rPr>
          <w:rFonts w:ascii="Times New Roman" w:hAnsi="Times New Roman" w:cs="Times New Roman"/>
          <w:sz w:val="28"/>
          <w:szCs w:val="28"/>
        </w:rPr>
        <w:t xml:space="preserve"> в МКУК КДЦ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288B">
        <w:rPr>
          <w:rFonts w:ascii="Times New Roman" w:hAnsi="Times New Roman" w:cs="Times New Roman"/>
          <w:sz w:val="28"/>
          <w:szCs w:val="28"/>
        </w:rPr>
        <w:t>Усть-Луга»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новым направлением расходов следующего содержания</w:t>
      </w:r>
      <w:r w:rsidRPr="006071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88B" w:rsidRDefault="00E8288B" w:rsidP="00E828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80680</w:t>
      </w:r>
      <w:r w:rsidRPr="0055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88B">
        <w:rPr>
          <w:rFonts w:ascii="Times New Roman" w:hAnsi="Times New Roman" w:cs="Times New Roman"/>
          <w:sz w:val="28"/>
          <w:szCs w:val="28"/>
        </w:rPr>
        <w:t>Проектирование и строительство объектов культуры</w:t>
      </w:r>
    </w:p>
    <w:p w:rsidR="00E8288B" w:rsidRDefault="00E8288B" w:rsidP="00E828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BB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 бюджета МО «Усть-Лужское сельское поселение»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288B">
        <w:rPr>
          <w:rFonts w:ascii="Times New Roman" w:hAnsi="Times New Roman" w:cs="Times New Roman"/>
          <w:sz w:val="28"/>
          <w:szCs w:val="28"/>
        </w:rPr>
        <w:t>роектирование и строительство объектов культуры</w:t>
      </w:r>
      <w:r w:rsidRPr="006C36BB">
        <w:rPr>
          <w:rFonts w:ascii="Times New Roman" w:hAnsi="Times New Roman" w:cs="Times New Roman"/>
          <w:sz w:val="28"/>
          <w:szCs w:val="28"/>
        </w:rPr>
        <w:t>.</w:t>
      </w:r>
      <w:r w:rsidR="003438F9">
        <w:rPr>
          <w:rFonts w:ascii="Times New Roman" w:hAnsi="Times New Roman" w:cs="Times New Roman"/>
          <w:sz w:val="28"/>
          <w:szCs w:val="28"/>
        </w:rPr>
        <w:t>».</w:t>
      </w:r>
    </w:p>
    <w:p w:rsidR="00E8288B" w:rsidRPr="006F18AB" w:rsidRDefault="00E8288B" w:rsidP="00E8288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E8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3.1.6.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образования «</w:t>
      </w:r>
      <w:r w:rsidRPr="006C36BB">
        <w:rPr>
          <w:rFonts w:ascii="Times New Roman" w:hAnsi="Times New Roman" w:cs="Times New Roman"/>
          <w:sz w:val="28"/>
          <w:szCs w:val="28"/>
        </w:rPr>
        <w:t>Усть-Лужское сельское поселение» «Эффективное управление муниципальным образованием «Усть-Лужское сельское поселение» Кингисеппского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</w:t>
      </w:r>
      <w:r w:rsidRPr="006F18AB">
        <w:rPr>
          <w:rFonts w:ascii="Times New Roman" w:hAnsi="Times New Roman" w:cs="Times New Roman"/>
          <w:sz w:val="28"/>
          <w:szCs w:val="28"/>
        </w:rPr>
        <w:t>:</w:t>
      </w:r>
    </w:p>
    <w:p w:rsidR="00E8288B" w:rsidRDefault="00E8288B" w:rsidP="00E8288B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AB">
        <w:rPr>
          <w:rFonts w:ascii="Times New Roman" w:hAnsi="Times New Roman" w:cs="Times New Roman"/>
          <w:sz w:val="28"/>
          <w:szCs w:val="28"/>
        </w:rPr>
        <w:t>1.</w:t>
      </w:r>
      <w:r w:rsidR="008520D3">
        <w:rPr>
          <w:rFonts w:ascii="Times New Roman" w:hAnsi="Times New Roman" w:cs="Times New Roman"/>
          <w:sz w:val="28"/>
          <w:szCs w:val="28"/>
        </w:rPr>
        <w:t>3</w:t>
      </w:r>
      <w:r w:rsidRPr="006F18AB">
        <w:rPr>
          <w:rFonts w:ascii="Times New Roman" w:hAnsi="Times New Roman" w:cs="Times New Roman"/>
          <w:sz w:val="28"/>
          <w:szCs w:val="28"/>
        </w:rPr>
        <w:t>.1.</w:t>
      </w:r>
      <w:r w:rsidRPr="006F18AB">
        <w:rPr>
          <w:rFonts w:ascii="Times New Roman" w:hAnsi="Times New Roman" w:cs="Times New Roman"/>
          <w:sz w:val="28"/>
          <w:szCs w:val="28"/>
        </w:rPr>
        <w:tab/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целевой статьи 50.0.00.00000 Муниципальная программа </w:t>
      </w:r>
      <w:r w:rsidRPr="006F18AB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36BB">
        <w:rPr>
          <w:rFonts w:ascii="Times New Roman" w:hAnsi="Times New Roman" w:cs="Times New Roman"/>
          <w:sz w:val="28"/>
          <w:szCs w:val="28"/>
        </w:rPr>
        <w:t>Усть-Лужское сельское поселение» «Эффективное управление муниципальным образованием «Усть-Лужское сельское поселение» Кингисеппского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области»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</w:t>
      </w:r>
      <w:r w:rsidRPr="006F18AB">
        <w:rPr>
          <w:rFonts w:ascii="Times New Roman" w:hAnsi="Times New Roman" w:cs="Times New Roman"/>
          <w:sz w:val="28"/>
          <w:szCs w:val="28"/>
        </w:rPr>
        <w:t>комплексом процессных мероприятий</w:t>
      </w:r>
      <w:r w:rsidRPr="006F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2531D" w:rsidRPr="006F18AB" w:rsidRDefault="0072531D" w:rsidP="00E8288B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8B" w:rsidRPr="006F18AB" w:rsidRDefault="00E8288B" w:rsidP="0072531D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«50.4.0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.00000 Комплекс процессных мероприятий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6F18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E8288B" w:rsidRPr="006F18AB" w:rsidRDefault="00E8288B" w:rsidP="00E828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18A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МО «</w:t>
      </w:r>
      <w:r>
        <w:rPr>
          <w:rFonts w:ascii="Times New Roman" w:hAnsi="Times New Roman" w:cs="Times New Roman"/>
          <w:sz w:val="28"/>
          <w:szCs w:val="28"/>
        </w:rPr>
        <w:t>Усть-Лужское</w:t>
      </w:r>
      <w:r w:rsidRPr="006F18AB">
        <w:rPr>
          <w:rFonts w:ascii="Times New Roman" w:hAnsi="Times New Roman" w:cs="Times New Roman"/>
          <w:sz w:val="28"/>
          <w:szCs w:val="28"/>
        </w:rPr>
        <w:t xml:space="preserve"> сельское поселение» на реализацию комплекса процессных мероприятий по соответствующим направлениям расходов.</w:t>
      </w:r>
    </w:p>
    <w:p w:rsidR="00E8288B" w:rsidRPr="006F18AB" w:rsidRDefault="00E8288B" w:rsidP="00E828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80840</w:t>
      </w:r>
      <w:r w:rsidRPr="006F18AB">
        <w:rPr>
          <w:rFonts w:ascii="Times New Roman" w:hAnsi="Times New Roman" w:cs="Times New Roman"/>
          <w:sz w:val="28"/>
          <w:szCs w:val="28"/>
        </w:rPr>
        <w:t xml:space="preserve"> </w:t>
      </w:r>
      <w:r w:rsidRPr="006F18A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устойчивого функционирования и развития коммунальной и инженерной инфраструктуры</w:t>
      </w:r>
    </w:p>
    <w:p w:rsidR="00E8288B" w:rsidRPr="006F18AB" w:rsidRDefault="00E8288B" w:rsidP="00E8288B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6BB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МО «Усть-Лужское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8AB">
        <w:rPr>
          <w:rFonts w:ascii="Times New Roman" w:hAnsi="Times New Roman" w:cs="Times New Roman"/>
          <w:sz w:val="28"/>
          <w:szCs w:val="28"/>
        </w:rPr>
        <w:t xml:space="preserve">на </w:t>
      </w:r>
      <w:r w:rsidRPr="006F18A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устойчивого функционирования и развития коммунальной и инженерной инфраструктуры</w:t>
      </w:r>
      <w:proofErr w:type="gramStart"/>
      <w:r w:rsidRPr="006F18A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520D3" w:rsidRPr="00912970" w:rsidRDefault="008520D3" w:rsidP="008520D3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12970">
        <w:rPr>
          <w:rFonts w:ascii="Times New Roman" w:hAnsi="Times New Roman" w:cs="Times New Roman"/>
          <w:sz w:val="28"/>
          <w:szCs w:val="28"/>
        </w:rPr>
        <w:t>В подразделе 8.2. Порядка «Код принадлежности к национальному проекту, расходам на COVID, проектной или процессной части муниципальной программы, непрограммным расходам</w:t>
      </w:r>
      <w:r>
        <w:rPr>
          <w:rFonts w:ascii="Times New Roman" w:hAnsi="Times New Roman" w:cs="Times New Roman"/>
          <w:sz w:val="28"/>
          <w:szCs w:val="28"/>
        </w:rPr>
        <w:t>» абзац девятый изложить в следующей редакции</w:t>
      </w:r>
      <w:r w:rsidRPr="00912970">
        <w:rPr>
          <w:rFonts w:ascii="Times New Roman" w:hAnsi="Times New Roman" w:cs="Times New Roman"/>
          <w:sz w:val="28"/>
          <w:szCs w:val="28"/>
        </w:rPr>
        <w:t>:</w:t>
      </w:r>
    </w:p>
    <w:p w:rsidR="008520D3" w:rsidRDefault="008520D3" w:rsidP="008520D3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«- 1 – с кодом типа 2 – расходы на процессную часть муниципальных программ в рамках адресной инвестиционной программы, с кодом типа 3 – процессная часть муниципальной программы, с кодом типа 4 – непрограммные расходы».</w:t>
      </w:r>
    </w:p>
    <w:p w:rsidR="0072531D" w:rsidRDefault="0072531D" w:rsidP="0072531D">
      <w:pPr>
        <w:pStyle w:val="ConsPlusNormal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к Порядку «Перечень кодов целевых статей расходов бюджета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Усть-Лужское</w:t>
      </w:r>
      <w:r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поселение» дополнить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строкой</w:t>
      </w:r>
      <w:r w:rsidRPr="006A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72531D" w:rsidRPr="006A7C7B" w:rsidRDefault="0072531D" w:rsidP="0072531D">
      <w:pPr>
        <w:widowControl w:val="0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72531D" w:rsidRPr="00257756" w:rsidTr="00AC51E8">
        <w:trPr>
          <w:trHeight w:val="7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9B22FC" w:rsidRDefault="0072531D" w:rsidP="00AC51E8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F2.55550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AA0BB4" w:rsidRDefault="0072531D" w:rsidP="00AC51E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72531D" w:rsidRPr="00257756" w:rsidTr="00AC51E8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9B22FC" w:rsidRDefault="0072531D" w:rsidP="00AC51E8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42.7.02.L4970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D40C9C" w:rsidRDefault="0072531D" w:rsidP="00AC51E8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обеспечению жильем молодых семей</w:t>
            </w:r>
          </w:p>
        </w:tc>
      </w:tr>
      <w:tr w:rsidR="0072531D" w:rsidRPr="00257756" w:rsidTr="00AC51E8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E8288B" w:rsidRDefault="0072531D" w:rsidP="00AC51E8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45.4.01.80680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9B22FC" w:rsidRDefault="0072531D" w:rsidP="00AC51E8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88B"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объектов культуры</w:t>
            </w:r>
          </w:p>
        </w:tc>
      </w:tr>
      <w:tr w:rsidR="0072531D" w:rsidRPr="00257756" w:rsidTr="00AC51E8">
        <w:trPr>
          <w:trHeight w:val="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E8288B" w:rsidRDefault="0072531D" w:rsidP="00AC51E8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50.4.06.80840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31D" w:rsidRPr="009B22FC" w:rsidRDefault="0072531D" w:rsidP="00AC51E8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8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</w:tr>
    </w:tbl>
    <w:p w:rsidR="008520D3" w:rsidRPr="008520D3" w:rsidRDefault="008520D3" w:rsidP="008520D3">
      <w:pPr>
        <w:widowControl w:val="0"/>
        <w:autoSpaceDE w:val="0"/>
        <w:autoSpaceDN w:val="0"/>
        <w:adjustRightInd w:val="0"/>
        <w:spacing w:before="240" w:after="0" w:line="36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725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25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3 к Порядку «Перечень дополнительных </w:t>
      </w:r>
      <w:proofErr w:type="gramStart"/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кодов расходов классификации расходов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Pr="006C36BB">
        <w:rPr>
          <w:rFonts w:ascii="Times New Roman" w:hAnsi="Times New Roman" w:cs="Times New Roman"/>
          <w:sz w:val="28"/>
          <w:szCs w:val="28"/>
        </w:rPr>
        <w:t>«Усть-Лужское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Кингисеппского муниципального района Ленинградской области» </w:t>
      </w:r>
      <w:r w:rsidRPr="00852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строками следующего содержания</w:t>
      </w:r>
      <w:r w:rsidRPr="00852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8520D3" w:rsidRPr="002E0891" w:rsidTr="00644AC2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D3" w:rsidRPr="00742621" w:rsidRDefault="008520D3" w:rsidP="00852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621">
              <w:rPr>
                <w:rFonts w:ascii="Times New Roman" w:hAnsi="Times New Roman" w:cs="Times New Roman"/>
                <w:bCs/>
                <w:sz w:val="28"/>
                <w:szCs w:val="28"/>
              </w:rPr>
              <w:t>0000000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D3" w:rsidRPr="00A60356" w:rsidRDefault="008520D3" w:rsidP="00644A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физкультуры и спорта в поселении</w:t>
            </w:r>
          </w:p>
        </w:tc>
      </w:tr>
      <w:tr w:rsidR="008520D3" w:rsidRPr="002E0891" w:rsidTr="00644AC2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0D3" w:rsidRPr="00742621" w:rsidRDefault="008520D3" w:rsidP="008520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621">
              <w:rPr>
                <w:rFonts w:ascii="Times New Roman" w:hAnsi="Times New Roman" w:cs="Times New Roman"/>
                <w:bCs/>
                <w:sz w:val="28"/>
                <w:szCs w:val="28"/>
              </w:rPr>
              <w:t>000000010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D3" w:rsidRPr="00A60356" w:rsidRDefault="008520D3" w:rsidP="00644A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Проектно-изыскательские работы по объекту «Проектирование сетей водоснабжения для подключения объекта «</w:t>
            </w:r>
            <w:proofErr w:type="spellStart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</w:t>
            </w:r>
            <w:proofErr w:type="spellEnd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-Луга (квартал Остров), д. </w:t>
            </w:r>
            <w:proofErr w:type="spellStart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Выбье</w:t>
            </w:r>
            <w:proofErr w:type="spellEnd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пос.Преображенка</w:t>
            </w:r>
            <w:proofErr w:type="spellEnd"/>
            <w:r w:rsidRPr="008520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(1,2,0)»</w:t>
            </w:r>
          </w:p>
        </w:tc>
      </w:tr>
    </w:tbl>
    <w:p w:rsidR="00603FC7" w:rsidRPr="00512112" w:rsidRDefault="00603FC7" w:rsidP="00206B1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МО «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Усть-Лужское</w:t>
      </w:r>
      <w:r w:rsidRPr="00A0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E6B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BDF"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7B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2FC" w:rsidRPr="00512112" w:rsidRDefault="00603FC7" w:rsidP="009B22FC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B22FC" w:rsidRPr="00DC347B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силу с момента его подписания и  распространяется на правоотношения, возникшие </w:t>
      </w:r>
      <w:r w:rsidR="009B22F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B22FC" w:rsidRPr="00195C34">
        <w:rPr>
          <w:rFonts w:ascii="Times New Roman" w:eastAsia="Calibri" w:hAnsi="Times New Roman" w:cs="Times New Roman"/>
          <w:sz w:val="28"/>
          <w:szCs w:val="28"/>
        </w:rPr>
        <w:t>01</w:t>
      </w:r>
      <w:r w:rsidR="009B22FC">
        <w:rPr>
          <w:rFonts w:ascii="Times New Roman" w:eastAsia="Calibri" w:hAnsi="Times New Roman" w:cs="Times New Roman"/>
          <w:sz w:val="28"/>
          <w:szCs w:val="28"/>
        </w:rPr>
        <w:t xml:space="preserve"> января 202</w:t>
      </w:r>
      <w:r w:rsidR="009B22FC" w:rsidRPr="00195C34">
        <w:rPr>
          <w:rFonts w:ascii="Times New Roman" w:eastAsia="Calibri" w:hAnsi="Times New Roman" w:cs="Times New Roman"/>
          <w:sz w:val="28"/>
          <w:szCs w:val="28"/>
        </w:rPr>
        <w:t>4</w:t>
      </w:r>
      <w:r w:rsidR="009B22F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B22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06B1F" w:rsidRPr="00512112" w:rsidRDefault="00603FC7" w:rsidP="00206B1F">
      <w:pPr>
        <w:widowControl w:val="0"/>
        <w:autoSpaceDE w:val="0"/>
        <w:autoSpaceDN w:val="0"/>
        <w:adjustRightInd w:val="0"/>
        <w:spacing w:after="0" w:line="36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председателя комитета финансов, начальника бюджетного отдела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7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Смурову</w:t>
      </w:r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 председателя комитета финансов, начальника отдела учета исполнения бюджета, главного бухгалтера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7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Варзину</w:t>
      </w:r>
      <w:r w:rsidR="00206B1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1D" w:rsidRDefault="0072531D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1D" w:rsidRDefault="008520D3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5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7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206B1F" w:rsidRDefault="008520D3" w:rsidP="00206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финансов </w:t>
      </w:r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Кингисеппского</w:t>
      </w:r>
      <w:proofErr w:type="gramEnd"/>
    </w:p>
    <w:p w:rsidR="00206B1F" w:rsidRDefault="00206B1F" w:rsidP="00206B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8520D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725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Смурова</w:t>
      </w:r>
    </w:p>
    <w:bookmarkEnd w:id="0"/>
    <w:sectPr w:rsidR="00206B1F" w:rsidSect="0072531D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1D" w:rsidRDefault="0072531D" w:rsidP="0072531D">
      <w:pPr>
        <w:spacing w:after="0" w:line="240" w:lineRule="auto"/>
      </w:pPr>
      <w:r>
        <w:separator/>
      </w:r>
    </w:p>
  </w:endnote>
  <w:endnote w:type="continuationSeparator" w:id="0">
    <w:p w:rsidR="0072531D" w:rsidRDefault="0072531D" w:rsidP="0072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1D" w:rsidRDefault="0072531D" w:rsidP="0072531D">
      <w:pPr>
        <w:spacing w:after="0" w:line="240" w:lineRule="auto"/>
      </w:pPr>
      <w:r>
        <w:separator/>
      </w:r>
    </w:p>
  </w:footnote>
  <w:footnote w:type="continuationSeparator" w:id="0">
    <w:p w:rsidR="0072531D" w:rsidRDefault="0072531D" w:rsidP="0072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45377"/>
      <w:docPartObj>
        <w:docPartGallery w:val="Page Numbers (Top of Page)"/>
        <w:docPartUnique/>
      </w:docPartObj>
    </w:sdtPr>
    <w:sdtContent>
      <w:p w:rsidR="0072531D" w:rsidRDefault="007253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2531D" w:rsidRDefault="007253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8B9255A"/>
    <w:multiLevelType w:val="multilevel"/>
    <w:tmpl w:val="4BBE1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B985702"/>
    <w:multiLevelType w:val="multilevel"/>
    <w:tmpl w:val="610C5F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</w:rPr>
    </w:lvl>
  </w:abstractNum>
  <w:abstractNum w:abstractNumId="3">
    <w:nsid w:val="548D6551"/>
    <w:multiLevelType w:val="multilevel"/>
    <w:tmpl w:val="46D275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>
    <w:nsid w:val="5EBE7995"/>
    <w:multiLevelType w:val="multilevel"/>
    <w:tmpl w:val="3FE6B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5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6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7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1aAJMVcvEIKTpC3r4h2yU8hBnXE=" w:salt="2u84Q5qKXpkuIYIBU1Xs6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335B"/>
    <w:rsid w:val="00017F03"/>
    <w:rsid w:val="000239A5"/>
    <w:rsid w:val="0003723B"/>
    <w:rsid w:val="000529BA"/>
    <w:rsid w:val="000530F9"/>
    <w:rsid w:val="00074209"/>
    <w:rsid w:val="00087D4F"/>
    <w:rsid w:val="000A0F32"/>
    <w:rsid w:val="000B04B2"/>
    <w:rsid w:val="000C1FE1"/>
    <w:rsid w:val="000C6AE7"/>
    <w:rsid w:val="000D3AEF"/>
    <w:rsid w:val="000D61AB"/>
    <w:rsid w:val="000E2168"/>
    <w:rsid w:val="000E6145"/>
    <w:rsid w:val="000F3F38"/>
    <w:rsid w:val="000F5E56"/>
    <w:rsid w:val="00114E17"/>
    <w:rsid w:val="00134DD9"/>
    <w:rsid w:val="00182FBB"/>
    <w:rsid w:val="00184B8B"/>
    <w:rsid w:val="001A32F3"/>
    <w:rsid w:val="001A5B63"/>
    <w:rsid w:val="001B4D35"/>
    <w:rsid w:val="001C6292"/>
    <w:rsid w:val="001D5655"/>
    <w:rsid w:val="00203954"/>
    <w:rsid w:val="00203A2C"/>
    <w:rsid w:val="00206B1F"/>
    <w:rsid w:val="00210D58"/>
    <w:rsid w:val="002151F0"/>
    <w:rsid w:val="00215B81"/>
    <w:rsid w:val="002164D2"/>
    <w:rsid w:val="00226426"/>
    <w:rsid w:val="00234D33"/>
    <w:rsid w:val="0023503B"/>
    <w:rsid w:val="00245206"/>
    <w:rsid w:val="00256ABB"/>
    <w:rsid w:val="00257756"/>
    <w:rsid w:val="00275089"/>
    <w:rsid w:val="00280A3B"/>
    <w:rsid w:val="002A383A"/>
    <w:rsid w:val="002C2240"/>
    <w:rsid w:val="002C6CEF"/>
    <w:rsid w:val="002D5D47"/>
    <w:rsid w:val="002E11D5"/>
    <w:rsid w:val="00313B6B"/>
    <w:rsid w:val="0031616A"/>
    <w:rsid w:val="003169FD"/>
    <w:rsid w:val="00333370"/>
    <w:rsid w:val="00337B1A"/>
    <w:rsid w:val="003438F9"/>
    <w:rsid w:val="003466F6"/>
    <w:rsid w:val="00364232"/>
    <w:rsid w:val="00366945"/>
    <w:rsid w:val="003703AA"/>
    <w:rsid w:val="0037100C"/>
    <w:rsid w:val="00372F07"/>
    <w:rsid w:val="00374A15"/>
    <w:rsid w:val="00383BE3"/>
    <w:rsid w:val="003854B3"/>
    <w:rsid w:val="00395BF7"/>
    <w:rsid w:val="003A3DB5"/>
    <w:rsid w:val="003B4555"/>
    <w:rsid w:val="003B707D"/>
    <w:rsid w:val="003D26A3"/>
    <w:rsid w:val="003E6BDF"/>
    <w:rsid w:val="003F152D"/>
    <w:rsid w:val="00403206"/>
    <w:rsid w:val="00407800"/>
    <w:rsid w:val="00414F05"/>
    <w:rsid w:val="00416656"/>
    <w:rsid w:val="00434C55"/>
    <w:rsid w:val="0045118C"/>
    <w:rsid w:val="004519A7"/>
    <w:rsid w:val="00494FA5"/>
    <w:rsid w:val="004B21E5"/>
    <w:rsid w:val="004C144B"/>
    <w:rsid w:val="004D5A74"/>
    <w:rsid w:val="00505AD2"/>
    <w:rsid w:val="005177C6"/>
    <w:rsid w:val="00551849"/>
    <w:rsid w:val="00564552"/>
    <w:rsid w:val="00570440"/>
    <w:rsid w:val="00575D02"/>
    <w:rsid w:val="005768ED"/>
    <w:rsid w:val="00597BE9"/>
    <w:rsid w:val="005A0D48"/>
    <w:rsid w:val="005D774E"/>
    <w:rsid w:val="005E02C6"/>
    <w:rsid w:val="005E7365"/>
    <w:rsid w:val="005F01D7"/>
    <w:rsid w:val="005F7F85"/>
    <w:rsid w:val="00603FC7"/>
    <w:rsid w:val="00613079"/>
    <w:rsid w:val="00623DDE"/>
    <w:rsid w:val="00627A87"/>
    <w:rsid w:val="00642C38"/>
    <w:rsid w:val="00644AC2"/>
    <w:rsid w:val="00655233"/>
    <w:rsid w:val="0066042E"/>
    <w:rsid w:val="00664DAA"/>
    <w:rsid w:val="0067366E"/>
    <w:rsid w:val="006A127D"/>
    <w:rsid w:val="006A1C90"/>
    <w:rsid w:val="006A6B65"/>
    <w:rsid w:val="006A7C7B"/>
    <w:rsid w:val="006C33ED"/>
    <w:rsid w:val="006D3A95"/>
    <w:rsid w:val="006F1E12"/>
    <w:rsid w:val="006F41AB"/>
    <w:rsid w:val="00711DF6"/>
    <w:rsid w:val="00713026"/>
    <w:rsid w:val="007131CB"/>
    <w:rsid w:val="0072531D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7F438B"/>
    <w:rsid w:val="00801D32"/>
    <w:rsid w:val="00813B38"/>
    <w:rsid w:val="00814416"/>
    <w:rsid w:val="0081727E"/>
    <w:rsid w:val="00831FBD"/>
    <w:rsid w:val="008520D3"/>
    <w:rsid w:val="00873794"/>
    <w:rsid w:val="008A2793"/>
    <w:rsid w:val="008A7C74"/>
    <w:rsid w:val="008B715B"/>
    <w:rsid w:val="008D3E2B"/>
    <w:rsid w:val="008F18DF"/>
    <w:rsid w:val="008F1D8F"/>
    <w:rsid w:val="00906189"/>
    <w:rsid w:val="009342E0"/>
    <w:rsid w:val="00947FD9"/>
    <w:rsid w:val="00953EAC"/>
    <w:rsid w:val="0095536C"/>
    <w:rsid w:val="009630CC"/>
    <w:rsid w:val="00971A90"/>
    <w:rsid w:val="00993EAB"/>
    <w:rsid w:val="00994CE0"/>
    <w:rsid w:val="00997CA0"/>
    <w:rsid w:val="009A1843"/>
    <w:rsid w:val="009A6173"/>
    <w:rsid w:val="009B0799"/>
    <w:rsid w:val="009B22FC"/>
    <w:rsid w:val="009D3BF7"/>
    <w:rsid w:val="009E3B66"/>
    <w:rsid w:val="00A05A96"/>
    <w:rsid w:val="00A063E7"/>
    <w:rsid w:val="00A40286"/>
    <w:rsid w:val="00A41283"/>
    <w:rsid w:val="00A50CFA"/>
    <w:rsid w:val="00A5339F"/>
    <w:rsid w:val="00A567F2"/>
    <w:rsid w:val="00A62D8F"/>
    <w:rsid w:val="00AA3C94"/>
    <w:rsid w:val="00AB3CAF"/>
    <w:rsid w:val="00AC1961"/>
    <w:rsid w:val="00AC3492"/>
    <w:rsid w:val="00AD5367"/>
    <w:rsid w:val="00AE04A6"/>
    <w:rsid w:val="00AF135C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A413A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27B11"/>
    <w:rsid w:val="00C45512"/>
    <w:rsid w:val="00C46C17"/>
    <w:rsid w:val="00C534AC"/>
    <w:rsid w:val="00C84C02"/>
    <w:rsid w:val="00C93911"/>
    <w:rsid w:val="00C93B2B"/>
    <w:rsid w:val="00C95960"/>
    <w:rsid w:val="00CB6612"/>
    <w:rsid w:val="00CC7EB5"/>
    <w:rsid w:val="00CD04B4"/>
    <w:rsid w:val="00CE6BA1"/>
    <w:rsid w:val="00CE733D"/>
    <w:rsid w:val="00CF0B3C"/>
    <w:rsid w:val="00CF1981"/>
    <w:rsid w:val="00CF288A"/>
    <w:rsid w:val="00D05FC2"/>
    <w:rsid w:val="00D063AE"/>
    <w:rsid w:val="00D122AD"/>
    <w:rsid w:val="00D73861"/>
    <w:rsid w:val="00D97FEF"/>
    <w:rsid w:val="00DA0CD5"/>
    <w:rsid w:val="00DE300A"/>
    <w:rsid w:val="00DE33EA"/>
    <w:rsid w:val="00DF5BCB"/>
    <w:rsid w:val="00E0084A"/>
    <w:rsid w:val="00E011C5"/>
    <w:rsid w:val="00E10BE8"/>
    <w:rsid w:val="00E14E3F"/>
    <w:rsid w:val="00E238D5"/>
    <w:rsid w:val="00E50CE7"/>
    <w:rsid w:val="00E60755"/>
    <w:rsid w:val="00E642F8"/>
    <w:rsid w:val="00E66B27"/>
    <w:rsid w:val="00E806CF"/>
    <w:rsid w:val="00E8288B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70FC4"/>
    <w:rsid w:val="00F80C89"/>
    <w:rsid w:val="00FA5D5D"/>
    <w:rsid w:val="00FB27D5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31D"/>
  </w:style>
  <w:style w:type="paragraph" w:styleId="a9">
    <w:name w:val="footer"/>
    <w:basedOn w:val="a"/>
    <w:link w:val="aa"/>
    <w:uiPriority w:val="99"/>
    <w:unhideWhenUsed/>
    <w:rsid w:val="0072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531D"/>
  </w:style>
  <w:style w:type="paragraph" w:styleId="a9">
    <w:name w:val="footer"/>
    <w:basedOn w:val="a"/>
    <w:link w:val="aa"/>
    <w:uiPriority w:val="99"/>
    <w:unhideWhenUsed/>
    <w:rsid w:val="0072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1144</Words>
  <Characters>6521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INA</cp:lastModifiedBy>
  <cp:revision>14</cp:revision>
  <cp:lastPrinted>2024-04-04T08:21:00Z</cp:lastPrinted>
  <dcterms:created xsi:type="dcterms:W3CDTF">2023-12-05T07:15:00Z</dcterms:created>
  <dcterms:modified xsi:type="dcterms:W3CDTF">2024-04-04T08:21:00Z</dcterms:modified>
</cp:coreProperties>
</file>