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8875B2">
        <w:rPr>
          <w:rFonts w:ascii="Times New Roman" w:hAnsi="Times New Roman" w:cs="Times New Roman"/>
          <w:sz w:val="24"/>
          <w:szCs w:val="24"/>
        </w:rPr>
        <w:t>5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06462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75B2">
        <w:rPr>
          <w:rFonts w:ascii="Times New Roman" w:hAnsi="Times New Roman" w:cs="Times New Roman"/>
          <w:sz w:val="24"/>
          <w:szCs w:val="24"/>
        </w:rPr>
        <w:t>5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8875B2">
        <w:rPr>
          <w:rFonts w:ascii="Times New Roman" w:hAnsi="Times New Roman" w:cs="Times New Roman"/>
          <w:sz w:val="24"/>
          <w:szCs w:val="24"/>
        </w:rPr>
        <w:t>ноября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8875B2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организации и проведения публичных слушаний в муниципальном образовании «Усть-Лужское сельское поселение» Кингисеппского муниципального района Ленинградской области, утвержденный решением Совета депутатов муниципального образования «Усть-Лужское сельское поселение» от 15.06.2020 №77 «Об утверждении </w:t>
      </w:r>
      <w:bookmarkStart w:id="0" w:name="_Hlk85487836"/>
      <w:r w:rsidRPr="008875B2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bookmarkEnd w:id="0"/>
      <w:r w:rsidRPr="008875B2">
        <w:rPr>
          <w:rFonts w:ascii="Times New Roman" w:hAnsi="Times New Roman" w:cs="Times New Roman"/>
          <w:b/>
          <w:sz w:val="24"/>
          <w:szCs w:val="24"/>
        </w:rPr>
        <w:t>организации и проведения публичных слушаний в муниципальном образовании «Усть-Лужское сельское поселение» Кингисеппского муниципального района Ленинградской области»</w:t>
      </w:r>
      <w:r w:rsidR="00E06ADA" w:rsidRPr="00E0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62" w:rsidRPr="00EA4128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094824"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="00094824" w:rsidRPr="00094824"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 w:rsidR="00094824" w:rsidRPr="00094824">
        <w:rPr>
          <w:rFonts w:ascii="Times New Roman" w:hAnsi="Times New Roman" w:cs="Times New Roman"/>
          <w:sz w:val="20"/>
          <w:szCs w:val="20"/>
        </w:rPr>
        <w:t>Калемин С.И</w:t>
      </w:r>
      <w:r w:rsidR="002A68FD" w:rsidRPr="00094824">
        <w:rPr>
          <w:rFonts w:ascii="Times New Roman" w:hAnsi="Times New Roman" w:cs="Times New Roman"/>
          <w:sz w:val="20"/>
          <w:szCs w:val="20"/>
        </w:rPr>
        <w:t>.</w:t>
      </w:r>
    </w:p>
    <w:p w:rsidR="008875B2" w:rsidRDefault="008875B2" w:rsidP="008875B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83">
        <w:rPr>
          <w:rFonts w:ascii="Times New Roman" w:hAnsi="Times New Roman" w:cs="Times New Roman"/>
          <w:b/>
          <w:sz w:val="24"/>
          <w:szCs w:val="24"/>
        </w:rPr>
        <w:t>Об утверждении Перечня имущества, находящегося в муниципальной собственности муниципального образования «Усть-Лужское сельское поселение» для предоставления во владение и(или) пользование на долгосрочной основе субъектам малого и среднего предпринимательства</w:t>
      </w:r>
    </w:p>
    <w:p w:rsidR="008875B2" w:rsidRPr="00EA4128" w:rsidRDefault="008875B2" w:rsidP="008875B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73B96" w:rsidRPr="00673B96" w:rsidRDefault="008875B2" w:rsidP="008875B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="00673B96" w:rsidRPr="00094824">
        <w:rPr>
          <w:rFonts w:ascii="Times New Roman" w:hAnsi="Times New Roman" w:cs="Times New Roman"/>
          <w:sz w:val="20"/>
          <w:szCs w:val="20"/>
        </w:rPr>
        <w:t>.</w:t>
      </w:r>
    </w:p>
    <w:p w:rsidR="00A51510" w:rsidRPr="00506462" w:rsidRDefault="00FF02FD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FD">
        <w:rPr>
          <w:rFonts w:ascii="Times New Roman" w:hAnsi="Times New Roman" w:cs="Times New Roman"/>
          <w:b/>
          <w:sz w:val="24"/>
          <w:szCs w:val="24"/>
        </w:rPr>
        <w:t>О вынесении на публичные слушания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02FD">
        <w:rPr>
          <w:rFonts w:ascii="Times New Roman" w:hAnsi="Times New Roman" w:cs="Times New Roman"/>
          <w:b/>
          <w:sz w:val="24"/>
          <w:szCs w:val="24"/>
        </w:rPr>
        <w:t xml:space="preserve"> Устава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bookmarkStart w:id="1" w:name="_GoBack"/>
      <w:bookmarkEnd w:id="1"/>
    </w:p>
    <w:p w:rsidR="00094824" w:rsidRPr="00EA4128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</w:t>
      </w:r>
      <w:r w:rsidR="00A51510">
        <w:rPr>
          <w:rFonts w:ascii="Times New Roman" w:hAnsi="Times New Roman" w:cs="Times New Roman"/>
          <w:sz w:val="20"/>
          <w:szCs w:val="20"/>
        </w:rPr>
        <w:t>.</w:t>
      </w:r>
    </w:p>
    <w:p w:rsidR="005C295D" w:rsidRPr="0002329C" w:rsidRDefault="005C295D" w:rsidP="005C295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«Усть-Лужское сельское поселение» от 18.12.2020 года №107 «О бюджете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5C295D" w:rsidRPr="00EA4128" w:rsidRDefault="005C295D" w:rsidP="005C295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5C295D" w:rsidRDefault="005C295D" w:rsidP="005C295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Pr="005E3EBC" w:rsidRDefault="00B17E30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7E71CA">
        <w:rPr>
          <w:rFonts w:ascii="Times New Roman" w:hAnsi="Times New Roman" w:cs="Times New Roman"/>
          <w:sz w:val="24"/>
          <w:szCs w:val="24"/>
        </w:rPr>
        <w:t>25.11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A51510" w:rsidRPr="00E50C3A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lastRenderedPageBreak/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71CA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84" w:rsidRDefault="00427184" w:rsidP="001F42B0">
      <w:pPr>
        <w:spacing w:before="0"/>
      </w:pPr>
      <w:r>
        <w:separator/>
      </w:r>
    </w:p>
  </w:endnote>
  <w:endnote w:type="continuationSeparator" w:id="0">
    <w:p w:rsidR="00427184" w:rsidRDefault="00427184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84" w:rsidRDefault="00427184" w:rsidP="001F42B0">
      <w:pPr>
        <w:spacing w:before="0"/>
      </w:pPr>
      <w:r>
        <w:separator/>
      </w:r>
    </w:p>
  </w:footnote>
  <w:footnote w:type="continuationSeparator" w:id="0">
    <w:p w:rsidR="00427184" w:rsidRDefault="00427184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D45"/>
    <w:rsid w:val="0031617C"/>
    <w:rsid w:val="003333DA"/>
    <w:rsid w:val="003538C1"/>
    <w:rsid w:val="00370D87"/>
    <w:rsid w:val="00372FC7"/>
    <w:rsid w:val="00377B5B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27184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30BA"/>
    <w:rsid w:val="006969CD"/>
    <w:rsid w:val="006B05B7"/>
    <w:rsid w:val="006B6D60"/>
    <w:rsid w:val="006D4EA3"/>
    <w:rsid w:val="006F05CD"/>
    <w:rsid w:val="006F7F5D"/>
    <w:rsid w:val="00734266"/>
    <w:rsid w:val="0073712F"/>
    <w:rsid w:val="007774AD"/>
    <w:rsid w:val="007918AE"/>
    <w:rsid w:val="00791912"/>
    <w:rsid w:val="007A5512"/>
    <w:rsid w:val="007B00A9"/>
    <w:rsid w:val="007B0187"/>
    <w:rsid w:val="007B23E6"/>
    <w:rsid w:val="007C1BDF"/>
    <w:rsid w:val="007D147A"/>
    <w:rsid w:val="007D38F5"/>
    <w:rsid w:val="007E71CA"/>
    <w:rsid w:val="007E7BF1"/>
    <w:rsid w:val="00805EAF"/>
    <w:rsid w:val="0081492A"/>
    <w:rsid w:val="0083592A"/>
    <w:rsid w:val="00854D9A"/>
    <w:rsid w:val="0086189A"/>
    <w:rsid w:val="0086749A"/>
    <w:rsid w:val="008803EE"/>
    <w:rsid w:val="00886764"/>
    <w:rsid w:val="008875B2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7C06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1CC9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76C93"/>
    <w:rsid w:val="00F825B0"/>
    <w:rsid w:val="00F964FE"/>
    <w:rsid w:val="00FA072E"/>
    <w:rsid w:val="00FA1326"/>
    <w:rsid w:val="00FA1F68"/>
    <w:rsid w:val="00FA582E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55C5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8E86-DAD1-4631-B4FD-7644F532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6</cp:revision>
  <cp:lastPrinted>2021-10-29T10:22:00Z</cp:lastPrinted>
  <dcterms:created xsi:type="dcterms:W3CDTF">2021-11-15T10:10:00Z</dcterms:created>
  <dcterms:modified xsi:type="dcterms:W3CDTF">2021-11-19T12:06:00Z</dcterms:modified>
</cp:coreProperties>
</file>