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094824" w:rsidRPr="005D6A84">
        <w:rPr>
          <w:rFonts w:ascii="Times New Roman" w:hAnsi="Times New Roman" w:cs="Times New Roman"/>
          <w:sz w:val="24"/>
          <w:szCs w:val="24"/>
        </w:rPr>
        <w:t>4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06462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38C1">
        <w:rPr>
          <w:rFonts w:ascii="Times New Roman" w:hAnsi="Times New Roman" w:cs="Times New Roman"/>
          <w:sz w:val="24"/>
          <w:szCs w:val="24"/>
        </w:rPr>
        <w:t>9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094824">
        <w:rPr>
          <w:rFonts w:ascii="Times New Roman" w:hAnsi="Times New Roman" w:cs="Times New Roman"/>
          <w:sz w:val="24"/>
          <w:szCs w:val="24"/>
        </w:rPr>
        <w:t>октября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094824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Правовом регулировании муниципальной службы в муниципальном образовании «Усть-Лужское сельское поселение» Кингисеппского муниципального района Ленинградской области, утвержденное решением Совета депутатов МО «Усть-Лужское сельское поселение» от 22.07.2021 года №154</w:t>
      </w:r>
      <w:r w:rsidR="00E06ADA" w:rsidRPr="00E0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62" w:rsidRPr="00EA4128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094824"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="00094824" w:rsidRPr="00094824"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 w:rsidR="00094824" w:rsidRPr="00094824">
        <w:rPr>
          <w:rFonts w:ascii="Times New Roman" w:hAnsi="Times New Roman" w:cs="Times New Roman"/>
          <w:sz w:val="20"/>
          <w:szCs w:val="20"/>
        </w:rPr>
        <w:t>Калемин С.И</w:t>
      </w:r>
      <w:r w:rsidR="002A68FD" w:rsidRPr="00094824">
        <w:rPr>
          <w:rFonts w:ascii="Times New Roman" w:hAnsi="Times New Roman" w:cs="Times New Roman"/>
          <w:sz w:val="20"/>
          <w:szCs w:val="20"/>
        </w:rPr>
        <w:t>.</w:t>
      </w:r>
    </w:p>
    <w:p w:rsidR="00673B96" w:rsidRPr="00673B96" w:rsidRDefault="00673B96" w:rsidP="00673B96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9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№105 от 24.09.2010 года «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673B96"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 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работников, </w:t>
      </w:r>
      <w:r w:rsidRPr="00673B96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должности, не отнесенные 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73B96">
        <w:rPr>
          <w:rFonts w:ascii="Times New Roman" w:hAnsi="Times New Roman" w:cs="Times New Roman"/>
          <w:b/>
          <w:sz w:val="24"/>
          <w:szCs w:val="24"/>
        </w:rPr>
        <w:t xml:space="preserve"> должностям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и утверждения</w:t>
      </w:r>
      <w:r w:rsidRPr="00673B96">
        <w:rPr>
          <w:rFonts w:ascii="Times New Roman" w:hAnsi="Times New Roman" w:cs="Times New Roman"/>
          <w:b/>
          <w:sz w:val="24"/>
          <w:szCs w:val="24"/>
        </w:rPr>
        <w:t xml:space="preserve"> реестра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должностей, </w:t>
      </w:r>
      <w:r w:rsidRPr="00673B96">
        <w:rPr>
          <w:rFonts w:ascii="Times New Roman" w:hAnsi="Times New Roman" w:cs="Times New Roman"/>
          <w:b/>
          <w:sz w:val="24"/>
          <w:szCs w:val="24"/>
        </w:rPr>
        <w:t>не отнесенных к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должностям муниципальной службы в </w:t>
      </w:r>
      <w:r w:rsidRPr="00673B96">
        <w:rPr>
          <w:rFonts w:ascii="Times New Roman" w:hAnsi="Times New Roman" w:cs="Times New Roman"/>
          <w:b/>
          <w:sz w:val="24"/>
          <w:szCs w:val="24"/>
        </w:rPr>
        <w:t xml:space="preserve">органах местного самоуправления </w:t>
      </w:r>
      <w:r w:rsidRPr="00673B96">
        <w:rPr>
          <w:rFonts w:ascii="Times New Roman" w:hAnsi="Times New Roman" w:cs="Times New Roman"/>
          <w:b/>
          <w:bCs/>
          <w:sz w:val="24"/>
          <w:szCs w:val="24"/>
        </w:rPr>
        <w:t>МО «Усть-Лужское сельское поселение</w:t>
      </w:r>
    </w:p>
    <w:p w:rsidR="00673B96" w:rsidRPr="00EA4128" w:rsidRDefault="00673B96" w:rsidP="00673B9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73B96" w:rsidRPr="00673B96" w:rsidRDefault="00673B96" w:rsidP="00673B9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A51510" w:rsidRPr="00506462" w:rsidRDefault="00094824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b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094824" w:rsidRPr="00EA4128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</w:t>
      </w:r>
      <w:r w:rsidR="00A51510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094824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b/>
          <w:sz w:val="24"/>
          <w:szCs w:val="24"/>
        </w:rPr>
        <w:t>Об утверждении   положения о муниципальном контроле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094824" w:rsidRPr="00EA4128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A51510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</w:t>
      </w:r>
      <w:r w:rsidR="00A51510">
        <w:rPr>
          <w:rFonts w:ascii="Times New Roman" w:hAnsi="Times New Roman" w:cs="Times New Roman"/>
          <w:sz w:val="20"/>
          <w:szCs w:val="20"/>
        </w:rPr>
        <w:t>.</w:t>
      </w:r>
    </w:p>
    <w:p w:rsidR="00E90F1B" w:rsidRDefault="00094824" w:rsidP="00E90F1B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b/>
          <w:sz w:val="24"/>
          <w:szCs w:val="24"/>
        </w:rPr>
        <w:t>Об утверждении   положения о муниципальном контроле в сфере благоустройства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094824" w:rsidRPr="00EA4128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E90F1B" w:rsidRDefault="00094824" w:rsidP="0009482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</w:t>
      </w:r>
      <w:r w:rsidR="00E90F1B">
        <w:rPr>
          <w:rFonts w:ascii="Times New Roman" w:hAnsi="Times New Roman" w:cs="Times New Roman"/>
          <w:sz w:val="20"/>
          <w:szCs w:val="20"/>
        </w:rPr>
        <w:t>.</w:t>
      </w:r>
    </w:p>
    <w:p w:rsidR="005D6A84" w:rsidRDefault="005D6A84" w:rsidP="005D6A8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 xml:space="preserve">О передаче муниципальному образованию «Кингисеппский муниципальный район» Ленинградской области полномочий муниципального образования «Усть-Лужское сельское поселение» Кингисеппского муниципального района </w:t>
      </w:r>
      <w:r w:rsidRPr="005E3EBC">
        <w:rPr>
          <w:rFonts w:ascii="Times New Roman" w:hAnsi="Times New Roman" w:cs="Times New Roman"/>
          <w:b/>
          <w:sz w:val="24"/>
          <w:szCs w:val="24"/>
        </w:rPr>
        <w:lastRenderedPageBreak/>
        <w:t>Ленинградской области по организации и осуществлению муниципального жилищного контроля на 2022 год</w:t>
      </w:r>
    </w:p>
    <w:p w:rsidR="005D6A84" w:rsidRPr="00EA4128" w:rsidRDefault="005D6A84" w:rsidP="005D6A8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Ю.В.</w:t>
      </w:r>
    </w:p>
    <w:p w:rsidR="005D6A84" w:rsidRDefault="005D6A84" w:rsidP="005D6A8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AD7C06" w:rsidRDefault="00AD7C06" w:rsidP="00AD7C06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06">
        <w:rPr>
          <w:rFonts w:ascii="Times New Roman" w:hAnsi="Times New Roman" w:cs="Times New Roman"/>
          <w:b/>
          <w:sz w:val="24"/>
          <w:szCs w:val="24"/>
        </w:rPr>
        <w:t>Об инициативе по изменению границы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C06">
        <w:rPr>
          <w:rFonts w:ascii="Times New Roman" w:hAnsi="Times New Roman" w:cs="Times New Roman"/>
          <w:b/>
          <w:sz w:val="24"/>
          <w:szCs w:val="24"/>
        </w:rPr>
        <w:t>Усть-Лужское сельское поселение Кингисеппского муниципального района Ленинградской области, не влекущем отнесения территорий населённых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C06">
        <w:rPr>
          <w:rFonts w:ascii="Times New Roman" w:hAnsi="Times New Roman" w:cs="Times New Roman"/>
          <w:b/>
          <w:sz w:val="24"/>
          <w:szCs w:val="24"/>
        </w:rPr>
        <w:t>к территориям других муниципальных образований</w:t>
      </w:r>
    </w:p>
    <w:p w:rsidR="00AD7C06" w:rsidRPr="00EA4128" w:rsidRDefault="00AD7C06" w:rsidP="00AD7C0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Яковлева Ю.В.</w:t>
      </w:r>
    </w:p>
    <w:p w:rsidR="00AD7C06" w:rsidRDefault="00AD7C06" w:rsidP="00AD7C0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23E6" w:rsidRPr="007B23E6" w:rsidRDefault="007B23E6" w:rsidP="007B23E6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отнесении жилых помещений к специализированному жилищному фонду муниципального жилищного фонда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7B23E6" w:rsidRPr="00EA4128" w:rsidRDefault="007B23E6" w:rsidP="007B23E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Яковлева Ю.В.</w:t>
      </w:r>
    </w:p>
    <w:p w:rsidR="007B23E6" w:rsidRDefault="007B23E6" w:rsidP="007B23E6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A42882" w:rsidRDefault="00A42882" w:rsidP="00A4288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</w:rPr>
        <w:t>О назначении публичных слушаний по обсуждению проекта бюджета муниципального образования «Усть-Лужское сельское поселение» Кингисеппского муниципального района Ленинградской области на 2022 год и на плановый период 2023 и 2024 годов</w:t>
      </w:r>
    </w:p>
    <w:p w:rsidR="00A42882" w:rsidRPr="00EA4128" w:rsidRDefault="00A42882" w:rsidP="00A4288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Ю.Н.</w:t>
      </w:r>
    </w:p>
    <w:p w:rsidR="00A42882" w:rsidRDefault="00A42882" w:rsidP="00A4288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8D6387" w:rsidRDefault="008D6387" w:rsidP="008D6387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83">
        <w:rPr>
          <w:rFonts w:ascii="Times New Roman" w:hAnsi="Times New Roman" w:cs="Times New Roman"/>
          <w:b/>
          <w:sz w:val="24"/>
          <w:szCs w:val="24"/>
        </w:rPr>
        <w:t>Об утверждении Перечня имущества, находящегося в муниципальной собственности муниципального образования «Усть-Лужское сельское поселение» для предоставления во владение и(или) пользование на долгосрочной основе субъектам малого и среднего предпринимательства</w:t>
      </w:r>
    </w:p>
    <w:p w:rsidR="008D6387" w:rsidRPr="00EA4128" w:rsidRDefault="008D6387" w:rsidP="008D638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bookmarkStart w:id="0" w:name="_GoBack"/>
      <w:bookmarkEnd w:id="0"/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8D6387" w:rsidRPr="00A42882" w:rsidRDefault="008D6387" w:rsidP="008D6387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Pr="005E3EBC" w:rsidRDefault="00B17E30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506462">
        <w:rPr>
          <w:rFonts w:ascii="Times New Roman" w:hAnsi="Times New Roman" w:cs="Times New Roman"/>
          <w:sz w:val="24"/>
          <w:szCs w:val="24"/>
        </w:rPr>
        <w:t>2</w:t>
      </w:r>
      <w:r w:rsidR="003538C1">
        <w:rPr>
          <w:rFonts w:ascii="Times New Roman" w:hAnsi="Times New Roman" w:cs="Times New Roman"/>
          <w:sz w:val="24"/>
          <w:szCs w:val="24"/>
        </w:rPr>
        <w:t>9</w:t>
      </w:r>
      <w:r w:rsidR="00046187">
        <w:rPr>
          <w:rFonts w:ascii="Times New Roman" w:hAnsi="Times New Roman" w:cs="Times New Roman"/>
          <w:sz w:val="24"/>
          <w:szCs w:val="24"/>
        </w:rPr>
        <w:t>.</w:t>
      </w:r>
      <w:r w:rsidR="00094824">
        <w:rPr>
          <w:rFonts w:ascii="Times New Roman" w:hAnsi="Times New Roman" w:cs="Times New Roman"/>
          <w:sz w:val="24"/>
          <w:szCs w:val="24"/>
        </w:rPr>
        <w:t>10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A51510" w:rsidRPr="00E50C3A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462">
        <w:rPr>
          <w:rFonts w:ascii="Times New Roman" w:hAnsi="Times New Roman" w:cs="Times New Roman"/>
          <w:sz w:val="24"/>
          <w:szCs w:val="24"/>
        </w:rPr>
        <w:t>2</w:t>
      </w:r>
      <w:r w:rsidR="003538C1">
        <w:rPr>
          <w:rFonts w:ascii="Times New Roman" w:hAnsi="Times New Roman" w:cs="Times New Roman"/>
          <w:sz w:val="24"/>
          <w:szCs w:val="24"/>
        </w:rPr>
        <w:t>9</w:t>
      </w:r>
      <w:r w:rsidR="00506462">
        <w:rPr>
          <w:rFonts w:ascii="Times New Roman" w:hAnsi="Times New Roman" w:cs="Times New Roman"/>
          <w:sz w:val="24"/>
          <w:szCs w:val="24"/>
        </w:rPr>
        <w:t>.</w:t>
      </w:r>
      <w:r w:rsidR="000948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56" w:rsidRDefault="00255B56" w:rsidP="001F42B0">
      <w:pPr>
        <w:spacing w:before="0"/>
      </w:pPr>
      <w:r>
        <w:separator/>
      </w:r>
    </w:p>
  </w:endnote>
  <w:endnote w:type="continuationSeparator" w:id="0">
    <w:p w:rsidR="00255B56" w:rsidRDefault="00255B56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56" w:rsidRDefault="00255B56" w:rsidP="001F42B0">
      <w:pPr>
        <w:spacing w:before="0"/>
      </w:pPr>
      <w:r>
        <w:separator/>
      </w:r>
    </w:p>
  </w:footnote>
  <w:footnote w:type="continuationSeparator" w:id="0">
    <w:p w:rsidR="00255B56" w:rsidRDefault="00255B56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D45"/>
    <w:rsid w:val="0031617C"/>
    <w:rsid w:val="003333DA"/>
    <w:rsid w:val="003538C1"/>
    <w:rsid w:val="00370D87"/>
    <w:rsid w:val="00372FC7"/>
    <w:rsid w:val="00377B5B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D6A84"/>
    <w:rsid w:val="005E2F0D"/>
    <w:rsid w:val="005E3EBC"/>
    <w:rsid w:val="005E4D13"/>
    <w:rsid w:val="005F7383"/>
    <w:rsid w:val="00610106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30BA"/>
    <w:rsid w:val="006B05B7"/>
    <w:rsid w:val="006B6D60"/>
    <w:rsid w:val="006D4EA3"/>
    <w:rsid w:val="006F05CD"/>
    <w:rsid w:val="006F7F5D"/>
    <w:rsid w:val="00734266"/>
    <w:rsid w:val="0073712F"/>
    <w:rsid w:val="007774AD"/>
    <w:rsid w:val="007918AE"/>
    <w:rsid w:val="00791912"/>
    <w:rsid w:val="007A5512"/>
    <w:rsid w:val="007B00A9"/>
    <w:rsid w:val="007B0187"/>
    <w:rsid w:val="007B23E6"/>
    <w:rsid w:val="007C1BDF"/>
    <w:rsid w:val="007D147A"/>
    <w:rsid w:val="007D38F5"/>
    <w:rsid w:val="007E7BF1"/>
    <w:rsid w:val="00805EAF"/>
    <w:rsid w:val="0083592A"/>
    <w:rsid w:val="00854D9A"/>
    <w:rsid w:val="0086189A"/>
    <w:rsid w:val="008674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7C06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76C93"/>
    <w:rsid w:val="00F964FE"/>
    <w:rsid w:val="00FA072E"/>
    <w:rsid w:val="00FA1326"/>
    <w:rsid w:val="00FA1F68"/>
    <w:rsid w:val="00FA582E"/>
    <w:rsid w:val="00FD09A3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C01A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97BF-F64F-4942-BB3E-533E960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12</cp:revision>
  <cp:lastPrinted>2021-10-29T10:22:00Z</cp:lastPrinted>
  <dcterms:created xsi:type="dcterms:W3CDTF">2021-10-15T06:01:00Z</dcterms:created>
  <dcterms:modified xsi:type="dcterms:W3CDTF">2021-10-29T10:22:00Z</dcterms:modified>
</cp:coreProperties>
</file>