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F" w:rsidRDefault="005D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Dysc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SAMAAIQ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EE16AF" w:rsidRDefault="00EE16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6AF" w:rsidRPr="00302B9F" w:rsidRDefault="005D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E16AF" w:rsidRPr="00302B9F" w:rsidRDefault="005D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E16AF" w:rsidRPr="00302B9F" w:rsidRDefault="005D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«Усть-Лужское сельское поселение» </w:t>
      </w:r>
    </w:p>
    <w:p w:rsidR="00EE16AF" w:rsidRPr="00302B9F" w:rsidRDefault="005D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Кингисеппского муниципального района</w:t>
      </w:r>
    </w:p>
    <w:p w:rsidR="00EE16AF" w:rsidRPr="00302B9F" w:rsidRDefault="005D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E16AF" w:rsidRDefault="005D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AF" w:rsidRPr="00302B9F" w:rsidRDefault="005D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Pr="0030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EE16AF" w:rsidRDefault="005D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B9F" w:rsidRPr="00DD1BAC" w:rsidRDefault="00302B9F" w:rsidP="00302B9F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DD1BAC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DD1BAC">
        <w:rPr>
          <w:rFonts w:ascii="Times New Roman" w:eastAsia="Times New Roman" w:hAnsi="Times New Roman"/>
          <w:sz w:val="24"/>
          <w:szCs w:val="24"/>
        </w:rPr>
        <w:t xml:space="preserve"> марта 2023 года № </w:t>
      </w:r>
      <w:r>
        <w:rPr>
          <w:rFonts w:ascii="Times New Roman" w:eastAsia="Times New Roman" w:hAnsi="Times New Roman"/>
          <w:sz w:val="24"/>
          <w:szCs w:val="24"/>
        </w:rPr>
        <w:t>65</w:t>
      </w:r>
    </w:p>
    <w:p w:rsidR="00302B9F" w:rsidRDefault="00302B9F" w:rsidP="00302B9F">
      <w:pPr>
        <w:pStyle w:val="a3"/>
        <w:spacing w:after="0" w:line="240" w:lineRule="auto"/>
        <w:ind w:left="0" w:right="481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7C90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</w:t>
      </w:r>
      <w:r w:rsidRPr="00554859"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земельного участка, находящихся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предоставления земельного участка и установления сервитута, публичного сервитута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E16AF" w:rsidRDefault="00EE16AF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</w:p>
    <w:p w:rsidR="00EE16AF" w:rsidRDefault="005D3BE8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 </w:t>
      </w:r>
      <w:r>
        <w:rPr>
          <w:b w:val="0"/>
          <w:bCs w:val="0"/>
          <w:kern w:val="0"/>
          <w:sz w:val="24"/>
          <w:szCs w:val="24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 w:val="0"/>
          <w:sz w:val="24"/>
          <w:szCs w:val="24"/>
        </w:rPr>
        <w:t xml:space="preserve">Федеральным законом от 27.07.2010 </w:t>
      </w:r>
      <w:r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 210-ФЗ </w:t>
      </w:r>
      <w:r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Об организации предоставл</w:t>
      </w:r>
      <w:r>
        <w:rPr>
          <w:b w:val="0"/>
          <w:sz w:val="24"/>
          <w:szCs w:val="24"/>
        </w:rPr>
        <w:t>ения государственных и муниципальных услуг</w:t>
      </w:r>
      <w:r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Земельным кодексом Российской Федерации от 25.10.2001 </w:t>
      </w:r>
      <w:r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 136-ФЗ,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EE16AF" w:rsidRPr="00302B9F" w:rsidRDefault="005D3BE8" w:rsidP="00302B9F">
      <w:pPr>
        <w:tabs>
          <w:tab w:val="left" w:pos="540"/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30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16AF" w:rsidRDefault="00EE16A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6AF" w:rsidRDefault="005D3BE8" w:rsidP="00302B9F">
      <w:pPr>
        <w:pStyle w:val="a3"/>
        <w:numPr>
          <w:ilvl w:val="0"/>
          <w:numId w:val="29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земельного участка, находящихся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предоставления земельного участка и 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сервитута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6AF" w:rsidRPr="00302B9F" w:rsidRDefault="005D3BE8" w:rsidP="00302B9F">
      <w:pPr>
        <w:pStyle w:val="a3"/>
        <w:numPr>
          <w:ilvl w:val="0"/>
          <w:numId w:val="29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Признать постановление администрации </w:t>
      </w:r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«Усть-Лужское сельское поселение» от 06.05.2022 № 83 </w:t>
      </w:r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«Об утверждении административного регламента «Выдача разрешения на использование земель или </w:t>
      </w:r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земельного участка, которые находятся в государственной или муниципальной собственности, без предоставления земельных</w:t>
      </w:r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участков и установления сервитута, публичного сервитута»» утратившим силу.</w:t>
      </w:r>
    </w:p>
    <w:p w:rsidR="00EE16AF" w:rsidRPr="00302B9F" w:rsidRDefault="005D3BE8" w:rsidP="00302B9F">
      <w:pPr>
        <w:pStyle w:val="a3"/>
        <w:numPr>
          <w:ilvl w:val="0"/>
          <w:numId w:val="29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подлежит официальному опубликованию</w:t>
      </w:r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сети Интернет и размещению на официальном сайте МО «Усть-Лужское сельское поселение»</w:t>
      </w:r>
      <w:hyperlink r:id="rId9" w:history="1">
        <w:r w:rsidRPr="00302B9F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,</w:t>
        </w:r>
      </w:hyperlink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в сетевом издании «Ленинградское областное информационное агентство /ЛЕНОБЛИНФОРМ/».</w:t>
      </w:r>
    </w:p>
    <w:p w:rsidR="00EE16AF" w:rsidRPr="00302B9F" w:rsidRDefault="005D3BE8" w:rsidP="00302B9F">
      <w:pPr>
        <w:pStyle w:val="a3"/>
        <w:numPr>
          <w:ilvl w:val="0"/>
          <w:numId w:val="29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вступ</w:t>
      </w:r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>ает в силу после его официального опубликования (обнародования).</w:t>
      </w:r>
    </w:p>
    <w:p w:rsidR="00EE16AF" w:rsidRDefault="005D3BE8" w:rsidP="00302B9F">
      <w:pPr>
        <w:pStyle w:val="a3"/>
        <w:numPr>
          <w:ilvl w:val="0"/>
          <w:numId w:val="29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настоящего постановления оставляю за собой.</w:t>
      </w:r>
    </w:p>
    <w:p w:rsidR="00EE16AF" w:rsidRDefault="00EE16AF">
      <w:pPr>
        <w:pStyle w:val="ac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E16AF" w:rsidRDefault="005D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E16AF" w:rsidRDefault="005D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«Усть-Лужское сельское поселение»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2B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Казарян</w:t>
      </w:r>
    </w:p>
    <w:p w:rsidR="00EE16AF" w:rsidRDefault="005D3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EE16AF" w:rsidRDefault="005D3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EE16AF" w:rsidRDefault="005D3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EE16AF" w:rsidRDefault="005D3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«Усть-Лужское сельское поселение» </w:t>
      </w:r>
    </w:p>
    <w:p w:rsidR="00EE16AF" w:rsidRDefault="005D3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Кингисеппского муниципального района </w:t>
      </w:r>
    </w:p>
    <w:p w:rsidR="00EE16AF" w:rsidRDefault="005D3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EE16AF" w:rsidRPr="00302B9F" w:rsidRDefault="00302B9F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B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марта 2023 года № 65</w:t>
      </w:r>
    </w:p>
    <w:p w:rsidR="00EE16AF" w:rsidRDefault="005D3B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(приложение)</w:t>
      </w:r>
    </w:p>
    <w:p w:rsidR="00EE16AF" w:rsidRDefault="00EE16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6AF" w:rsidRPr="00302B9F" w:rsidRDefault="005D3B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302B9F">
        <w:rPr>
          <w:rFonts w:ascii="Times New Roman" w:hAnsi="Times New Roman" w:cs="Times New Roman"/>
          <w:b/>
          <w:sz w:val="24"/>
          <w:szCs w:val="24"/>
        </w:rPr>
        <w:t>Об утвер</w:t>
      </w:r>
      <w:r w:rsidR="00302B9F" w:rsidRPr="00302B9F">
        <w:rPr>
          <w:rFonts w:ascii="Times New Roman" w:hAnsi="Times New Roman" w:cs="Times New Roman"/>
          <w:b/>
          <w:sz w:val="24"/>
          <w:szCs w:val="24"/>
        </w:rPr>
        <w:t>ждении Административного реглам</w:t>
      </w:r>
      <w:r w:rsidRPr="00302B9F">
        <w:rPr>
          <w:rFonts w:ascii="Times New Roman" w:hAnsi="Times New Roman" w:cs="Times New Roman"/>
          <w:b/>
          <w:sz w:val="24"/>
          <w:szCs w:val="24"/>
        </w:rPr>
        <w:t>ента предоставления муниципальной услуги «Выдача разрешения на использование земел</w:t>
      </w:r>
      <w:r w:rsidRPr="00302B9F">
        <w:rPr>
          <w:rFonts w:ascii="Times New Roman" w:hAnsi="Times New Roman" w:cs="Times New Roman"/>
          <w:b/>
          <w:sz w:val="24"/>
          <w:szCs w:val="24"/>
        </w:rPr>
        <w:t>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</w:t>
      </w:r>
    </w:p>
    <w:p w:rsidR="00EE16AF" w:rsidRPr="00302B9F" w:rsidRDefault="005D3BE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6AF" w:rsidRPr="00302B9F" w:rsidRDefault="005D3BE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 – Выдача разрешения на использование земельного участка без предоставлени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земельного участка и установления сервитута, публичного сервитута) </w:t>
      </w:r>
    </w:p>
    <w:p w:rsidR="00EE16AF" w:rsidRPr="00302B9F" w:rsidRDefault="005D3BE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регламент, муниципальная услуга)</w:t>
      </w:r>
    </w:p>
    <w:p w:rsidR="00EE16AF" w:rsidRPr="00302B9F" w:rsidRDefault="00EE16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AF" w:rsidRPr="00302B9F" w:rsidRDefault="005D3BE8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302B9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16AF" w:rsidRPr="00302B9F" w:rsidRDefault="00EE16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8"/>
      <w:bookmarkEnd w:id="1"/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2" w:name="P54"/>
      <w:bookmarkEnd w:id="2"/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предоставления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Возможные цели обращения:</w:t>
      </w:r>
    </w:p>
    <w:p w:rsidR="00EE16AF" w:rsidRPr="00302B9F" w:rsidRDefault="005D3BE8" w:rsidP="00302B9F">
      <w:pPr>
        <w:widowControl w:val="0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Российской Федерации (получение разрешения на использование земель);</w:t>
      </w:r>
    </w:p>
    <w:p w:rsidR="00EE16AF" w:rsidRPr="00302B9F" w:rsidRDefault="005D3BE8" w:rsidP="00302B9F">
      <w:pPr>
        <w:widowControl w:val="0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административный регламент не применяется при предоставлении услуги в связи с размещением нестационарны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EE16AF" w:rsidRPr="00302B9F" w:rsidRDefault="00EE1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green"/>
          <w:lang w:eastAsia="ru-RU" w:bidi="ru-RU"/>
        </w:rPr>
      </w:pP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0"/>
      <w:bookmarkEnd w:id="3"/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Заявителями, имеющими право на полу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муниципальной услуги, являются: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индивидуальные предприниматели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 представители, действующие в соответствии с законом или учредительными док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ументами в силу полномочий без доверенности или представители, действующие в силу полномочий, основанных на доверенности или договоре;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имени индивидуальных предпринимателей: представители индивидуальных предпринимателей в силу полномочий на основании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или договора.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302B9F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(далее – орган местного самоуправления, ОМСУ, Администрация), предоставляющ</w:t>
      </w:r>
      <w:r w:rsidRPr="00302B9F">
        <w:rPr>
          <w:rFonts w:ascii="Times New Roman" w:hAnsi="Times New Roman" w:cs="Times New Roman"/>
          <w:sz w:val="24"/>
          <w:szCs w:val="24"/>
        </w:rPr>
        <w:t xml:space="preserve">их муниципальную </w:t>
      </w:r>
      <w:r w:rsidRPr="00302B9F">
        <w:rPr>
          <w:rFonts w:ascii="Times New Roman" w:hAnsi="Times New Roman" w:cs="Times New Roman"/>
          <w:sz w:val="24"/>
          <w:szCs w:val="24"/>
        </w:rPr>
        <w:lastRenderedPageBreak/>
        <w:t>услугу, организаций, участвующих в предоставлении услуги</w:t>
      </w:r>
      <w:r w:rsidRPr="00302B9F">
        <w:rPr>
          <w:rFonts w:ascii="Times New Roman" w:hAnsi="Times New Roman" w:cs="Times New Roman"/>
          <w:sz w:val="24"/>
          <w:szCs w:val="24"/>
        </w:rPr>
        <w:t xml:space="preserve"> и не являющихся многофункциональными центрами предоставления государственных и муниципальных услуг, графиках работы, контактных телефонов, размещается: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Администраций;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государственных и муниципальных услуг» (далее – ГБУ ЛО «МФЦ», МФЦ</w:t>
      </w:r>
      <w:r w:rsidRPr="0030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hyperlink r:id="rId10" w:history="1">
        <w:r w:rsidRPr="00302B9F">
          <w:rPr>
            <w:rStyle w:val="ad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http://mfc47.ru/</w:t>
        </w:r>
      </w:hyperlink>
      <w:r w:rsidRPr="0030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(далее – ЕПГУ): www.gu.le</w:t>
      </w:r>
      <w:r w:rsidRPr="00302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obl.ru, www.gosuslugi.ru;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информационной системе «Реестр государственных и муниципальных услуг (функций) Ленинградской области».</w:t>
      </w:r>
    </w:p>
    <w:p w:rsidR="00EE16AF" w:rsidRPr="00302B9F" w:rsidRDefault="00EE16A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6AF" w:rsidRPr="00302B9F" w:rsidRDefault="005D3BE8">
      <w:pPr>
        <w:widowControl w:val="0"/>
        <w:tabs>
          <w:tab w:val="left" w:pos="992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30"/>
      <w:bookmarkEnd w:id="4"/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EE16AF" w:rsidRPr="00302B9F" w:rsidRDefault="00EE16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муниципальной услуги: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Pr="00302B9F">
        <w:rPr>
          <w:rFonts w:ascii="Times New Roman" w:hAnsi="Times New Roman" w:cs="Times New Roman"/>
          <w:sz w:val="24"/>
          <w:szCs w:val="24"/>
        </w:rPr>
        <w:t>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муниципальной услуги: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использование земельного участка без предоставления земельного участка и установления сервитута, публичного сервитута.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Pr="00302B9F"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</w:rPr>
        <w:t xml:space="preserve">Усть-Лужское сельское </w:t>
      </w:r>
      <w:r w:rsidRPr="00302B9F"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</w:rPr>
        <w:t>поселение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Кингисеппского муниципального района Ленинградской области.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:rsidR="00EE16AF" w:rsidRPr="00302B9F" w:rsidRDefault="005D3B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орган местного самоуправления взаимодействует с:</w:t>
      </w:r>
    </w:p>
    <w:p w:rsidR="00EE16AF" w:rsidRPr="00302B9F" w:rsidRDefault="005D3B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Федеральной налоговой службой в части получ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Федеральной службой государственной регистрации, кадастра и картографии в части получения сведений из Единого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государственного реестра недвижимости;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Федеральным агентством по недропользованию в части получения сведений о выдачи лицензии, удостоверяющей право проведения работ по геологическому изучению недр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по форме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4 к настоящему административному регламенту с комплектом документов принимается: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</w:t>
      </w:r>
      <w:r w:rsidRPr="00302B9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Администрацию, МФЦ;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ОМСУ, МФЦ (при технической реализации) – в Администрацию, МФЦ;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 в Администрацию, МФЦ.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технологиях и о защите информации» (при наличии технической возможности).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единой системы идентификации и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словии совпадения сведений о физическом лице в указанных информационных системах;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выдаче разрешения на использование зе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 или земельного участка без предоставления земельного участка и установления сервитута,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 по форме согласно приложению 1 к настоящему административному регламенту; 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решение о выдаче разрешения на размещение объекта на землях, земел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ьном участке или части земельного участка, находящихся в муниципальной собственности, по форме согласно приложению 2 к настоящему административному регламенту;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форме согласно приложению 3 к насто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ящему административному регламенту.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2.3 настоящего административного регламента, является правовой акт Адми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нистрации.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выдается: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 (заказным письмом с приложением представленных документов).</w:t>
      </w:r>
    </w:p>
    <w:p w:rsidR="00EE16AF" w:rsidRPr="00302B9F" w:rsidRDefault="005D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hAnsi="Times New Roman" w:cs="Times New Roman"/>
          <w:sz w:val="24"/>
          <w:szCs w:val="24"/>
        </w:rPr>
        <w:t>2.3.1.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</w:t>
      </w:r>
      <w:r w:rsidRPr="00302B9F">
        <w:rPr>
          <w:rFonts w:ascii="Times New Roman" w:hAnsi="Times New Roman" w:cs="Times New Roman"/>
          <w:sz w:val="24"/>
          <w:szCs w:val="24"/>
        </w:rPr>
        <w:t>го участка,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рассмотрения заявления о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использование земель или земельного участка без предоставления земельного участка и установления сервитута,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 -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22 рабочих (25 календарных + 3 рабочих) дней со дня поступления заявления в Администрацию;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рассмотрения заявления о выдаче разрешения на размещение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объекта на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землях, земельном участке или части земельного участка -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рабочих дней со дня поступления заявления в Администрацию.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87"/>
      <w:bookmarkEnd w:id="5"/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услуги.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 (далее – ЗК РФ);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24.07.2007 № 221-ФЗ «О кадастровой деятельности»;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13.07.2015 № 218-ФЗ «О государственной регистрации недвижимости»;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5.10.2001 № 137-ФЗ «О введении в действие Земельного кодекса Российской Федерации»;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27.11.2014                       № 1244 «Об утверждении Правил выдачи разрешения на использование земель или земельног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участка, находящегося в государственной или муниципальной собственности» (далее – Правила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1244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 Правительства Российской Федерации от 03.12.2014         № 1300 «Об утверждении перечня видов объектов, размещение которых может осуществля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Перечень № 1300); </w:t>
      </w:r>
    </w:p>
    <w:p w:rsidR="00EE16AF" w:rsidRPr="00302B9F" w:rsidRDefault="005D3BE8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12.11.2</w:t>
      </w:r>
      <w:r w:rsidRPr="00302B9F">
        <w:rPr>
          <w:rFonts w:ascii="Times New Roman" w:hAnsi="Times New Roman" w:cs="Times New Roman"/>
          <w:sz w:val="24"/>
          <w:szCs w:val="24"/>
        </w:rPr>
        <w:t>020       № 1816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территории, перечня случаев, при которых для строительства, реконструкции объекта капитально</w:t>
      </w:r>
      <w:r w:rsidRPr="00302B9F">
        <w:rPr>
          <w:rFonts w:ascii="Times New Roman" w:hAnsi="Times New Roman" w:cs="Times New Roman"/>
          <w:sz w:val="24"/>
          <w:szCs w:val="24"/>
        </w:rPr>
        <w:t xml:space="preserve">го строительства не требуется получение разрешения на строительство,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r w:rsidRPr="00302B9F">
        <w:rPr>
          <w:rFonts w:ascii="Times New Roman" w:hAnsi="Times New Roman" w:cs="Times New Roman"/>
          <w:sz w:val="24"/>
          <w:szCs w:val="24"/>
        </w:rPr>
        <w:t>предоставления земельных участков и установления сервитутов, и о признании утратившими силу некоторых актов Правительства Российской Федерации»;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закон Ленинградской области от 18.05.2012 № 38-оз «Об установлении случаев, при которых не требуетс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получение разрешения на строительство на территории Ленинградской области»;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области» (далее – Порядок № 301).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предоставления муниципальной услуги заполняется заявление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(по форме согласно приложению 4 к нас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тоящему административному регламенту):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заявителем (представителем заявителя) при обращении в Администрацию и на ЕПГУ/ПГУ ЛО;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специалистом МФЦ при личном обращении заявителя (представителя заявителя) в МФЦ.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заполняется при помощи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технических средств или от руки разборчиво (печатными буквами). Не допускается исправления ошибок путем зачеркивания или с помощью корректирующих средств.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заявит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по форме, утвержденной </w:t>
      </w:r>
      <w:r w:rsidRPr="00302B9F">
        <w:rPr>
          <w:rFonts w:ascii="Times New Roman" w:hAnsi="Times New Roman" w:cs="Times New Roman"/>
          <w:sz w:val="24"/>
          <w:szCs w:val="24"/>
        </w:rPr>
        <w:t>Приказом МВД России от 16.11.2020 № 773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удостоверение личности военнослужащего Российской Федерации);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влением обращается представитель заявителя: 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твий; 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военнослужащих и других лиц, находящихся на излечении в госпиталях, санаториях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военнослужащих, а в пунктах дислокации воинских частей, соединени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соединения, учреждения или заведения;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совершеннолетних дееспособных граждан, проживающих в стационарных организ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доверенность или договор, приказ о назначении, решение собрания, содержащи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организации).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З</w:t>
      </w:r>
      <w:r w:rsidRPr="00302B9F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должно содержать следующую информацию: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отчество (при наличии), место жительства заявителя и реквизиты документа, удостоверяющего его личность, – в случае, если заявление подается физическим лицом</w:t>
      </w:r>
      <w:r w:rsidRPr="00302B9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случае, если заявление подается юридическим лицом;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 и (при наличии) отчество предс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предп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олагаемые цели использования земель или земельного участка в соответствии с </w:t>
      </w:r>
      <w:hyperlink r:id="rId11" w:history="1">
        <w:r w:rsidRPr="00302B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39.3</w:t>
        </w:r>
        <w:r w:rsidRPr="00302B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:rsidR="00EE16AF" w:rsidRPr="00302B9F" w:rsidRDefault="005D3B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 xml:space="preserve">вид объекта, предполагаемого к размещению на землях или земельном участке (выбрать из Перечня видов объектов, размещение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т 03.12.2014 № 1300);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срок использования земель или земельного участка (в пределах сроков, установленных пунктом 1 статьи 39.34 ЗК РФ);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информация о необходимости осуществления рубок деревьев, кустарников, расположенных в границах земельного участка,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– в случае такой необходимости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заявителя: документа, удостоверяющего личность гражданина Российской Федерации, в том числе военнослужащего, а также документа, удостоверяющего личность иностранного гражданина, лица без гражданства, включая вид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жительство и удостоверение беженца (при направлении заявления в Администрацию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отправления). 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ЕПГУ/ПГУ ЛО сведения из документа, удостоверяющего личность заявителя, представителя формирую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ронного взаимодействия. 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копия документа, удостоверяющего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 (при направлении заявления в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посредством почтового отправления).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 формируется в виде файла в формате PDF в полноцветном режиме с разрешением не ме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300 dpi, качество которого должно позволять в полном объеме прочитать (распознать) графическую информацию.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муниципальной услуги, находящихся в распоряжении государственных органов, органов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услуги) и подлежащих представлению в рамках межведомственного информационного взаимодействия.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ведения):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</w:t>
      </w:r>
      <w:r w:rsidRPr="00302B9F">
        <w:rPr>
          <w:rFonts w:ascii="Times New Roman" w:hAnsi="Times New Roman" w:cs="Times New Roman"/>
          <w:sz w:val="24"/>
          <w:szCs w:val="24"/>
        </w:rPr>
        <w:t xml:space="preserve">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заявителем является юридическое лицо;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предпринимателей, если заявителем является индивидуальный предпринима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недвижимости (далее - ЕГРН);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- сведения о выдаче лицензии, удостоверяющей право проведения работ по геологическому изучению недр;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- иные документы, подтверждающие основания для использования земель или зе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мельного участка в целях, предусмотренных пунктом 1 статьи 39.34 ЗК РФ.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настоящем пункте, по собственной инициативе.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Представления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предоставляющие муниципальные услуги, по собственной инициативе;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результате оказания таких услуг;</w:t>
      </w:r>
    </w:p>
    <w:p w:rsidR="00EE16AF" w:rsidRPr="00302B9F" w:rsidRDefault="005D3B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9F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</w:t>
      </w:r>
      <w:r w:rsidRPr="00302B9F">
        <w:rPr>
          <w:rFonts w:ascii="Times New Roman" w:eastAsia="Times New Roman" w:hAnsi="Times New Roman" w:cs="Times New Roman"/>
          <w:sz w:val="24"/>
          <w:szCs w:val="24"/>
        </w:rPr>
        <w:t xml:space="preserve">нии муниципальной услуги, </w:t>
      </w:r>
      <w:r w:rsidRPr="00302B9F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 w:rsidRPr="00302B9F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 части 1 статьи 7 Федерального закона № 210-ФЗ;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11"/>
      <w:bookmarkStart w:id="7" w:name="Par226"/>
      <w:bookmarkEnd w:id="6"/>
      <w:bookmarkEnd w:id="7"/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проводить мероприятия, направленные на подготовку результатов предоставления муниципальных услуг, в том числе направлять межведомственны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Исчерпывающий перечень оснований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не предусмотрены.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hAnsi="Times New Roman" w:cs="Times New Roman"/>
          <w:sz w:val="24"/>
          <w:szCs w:val="24"/>
        </w:rPr>
        <w:t xml:space="preserve">2.9. </w:t>
      </w:r>
      <w:bookmarkStart w:id="8" w:name="P124"/>
      <w:bookmarkEnd w:id="8"/>
      <w:r w:rsidRPr="00302B9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Основаниями для отказа в приеме к рассмотрению документов, необходимых для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предоставления муниципальной услуги, являются:</w:t>
      </w:r>
    </w:p>
    <w:p w:rsidR="00EE16AF" w:rsidRPr="00302B9F" w:rsidRDefault="005D3BE8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представление неполного комплекта документов;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представленные документы утратили силу на момент обращения за услугой;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представленные документы содержат подчистки и исправления текста, не заверенные в п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орядке, установленном законодательством Российской Федерации;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услуги;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подача запроса о предоставлении услуги и д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неполное заполнение полей в форме заявления, в том числе в интерактивной форме заявления на ЕПГУ/ПГУ ЛО.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об отказе в прием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документов, необходимых для предоставления муниципальной услуги, по форме, приведенной в приложении 5 к настоящему административному регламенту, направляется в личный кабинет заявителя на ЕПГУ/ПГУ ЛО не позднее первого рабочего дня, следующего за днем по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дачи заявления.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муниц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услуги: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Основания для отказа в предоставлении муниципальной услуги: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заявление подано с нарушением требований, установленных пп.1 п. 2.6 настоящего административного регламента;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к заявлению не приложены документы, указанные в пп. 2-4 п. 2.6</w:t>
      </w:r>
      <w:r w:rsidRPr="00302B9F">
        <w:rPr>
          <w:sz w:val="24"/>
          <w:szCs w:val="24"/>
        </w:rPr>
        <w:t xml:space="preserve">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астоящего административного регламента; 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4) в заявлении указаны цели использования земель или земельного участка или объекты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предполагаемые к размещению, не предусмотренные п. 1 статьи 39.34 ЗК РФ;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на указанном в заявлени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7) к заявлению не приложена схема границ земель или части земельного участка на кадастровом план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территории, на которых планируется размещение объекта, предусмотренного Перечнем № 1300, предусмотренная Порядком № 301;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8)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указаны объекты, не предусмотренные в Перечне № 1300;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9) заявление подано в уполномоченный орган, не обладающий правом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 установленных </w:t>
      </w:r>
      <w:hyperlink r:id="rId12" w:history="1">
        <w:r w:rsidRPr="00302B9F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п. 4</w:t>
        </w:r>
      </w:hyperlink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hyperlink r:id="rId13" w:history="1">
        <w:r w:rsidRPr="00302B9F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5</w:t>
        </w:r>
      </w:hyperlink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Порядка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301;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11) уполномоченным органом принято решение о предварительном согласовании предоставления земельного участка в соответствии со </w:t>
      </w:r>
      <w:hyperlink r:id="rId14" w:history="1">
        <w:r w:rsidRPr="00302B9F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статьей 39.15</w:t>
        </w:r>
      </w:hyperlink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ЗК РФ, либо уполномоченным органом принято решение о проведении аукциона по продаже зем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ельного участка или аукциона на право заключения договора аренды земельного участка в соответствии со </w:t>
      </w:r>
      <w:hyperlink r:id="rId15" w:history="1">
        <w:r w:rsidRPr="00302B9F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статьей 39.11</w:t>
        </w:r>
      </w:hyperlink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ЗК РФ;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13) размещение объ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14) планируемое размещение объекта не соответствует требованиям 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ехнических регламентов, противопожарным, санитарно-эпидемиологическим, гигиеническим, экологическим и (или) иным установленным в соответствии с законодательством Российской Федерации правилам, нормативам, в том числе правилам благоустройства и (или) нормат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ивам градостроительного проектирования.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 составляет не более 15 минут.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hAnsi="Times New Roman" w:cs="Times New Roman"/>
          <w:sz w:val="24"/>
          <w:szCs w:val="24"/>
        </w:rPr>
        <w:t>при личном обращении заявителя – в день поступления заявления в Администрацию;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</w:t>
      </w:r>
      <w:r w:rsidRPr="00302B9F">
        <w:rPr>
          <w:rFonts w:ascii="Times New Roman" w:hAnsi="Times New Roman" w:cs="Times New Roman"/>
          <w:sz w:val="24"/>
          <w:szCs w:val="24"/>
        </w:rPr>
        <w:t>дминистрацию – в день поступления заявления в Администрацию;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поступления запроса в Администрацию;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</w:t>
      </w:r>
      <w:r w:rsidRPr="00302B9F">
        <w:rPr>
          <w:rFonts w:ascii="Times New Roman" w:hAnsi="Times New Roman" w:cs="Times New Roman"/>
          <w:sz w:val="24"/>
          <w:szCs w:val="24"/>
        </w:rPr>
        <w:t>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предоставления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муниципальной услуги осуществляется в специально выделенных для этих целей помещениях Администрации или в МФЦ.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 в помещение инвалидам.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ницами с поручнями и пандусами для передвижения детских и инвалидных колясок.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МФЦ, Администрации инв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алиду оказывается помощь в преодолении барьеров, мешающих получению им услуг наравне с другими лицами.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инвалида.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дополнительным местом для собаки – проводника и устройств для передвижения инвалида (костылей, ходунков).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объемно-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2.14.12. Помещения приема и выдачи документо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должны предусматривать места для ожидания, информирования и приема заявителей.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муниципальной услуги (общие, применимые в отношении всех заявителей):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помещениям, в которых пре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доставляется муниципальная услуга;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законодательством;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услуга предоставляется посредством ЕПГУ и(или) ПГУ ЛО)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6) возможность полу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чения муниципальной услуги по экстерриториальному принципу.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инфраструктуры, указанной в </w:t>
      </w:r>
      <w:hyperlink w:anchor="P200" w:history="1">
        <w:r w:rsidRPr="00302B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2.14</w:t>
        </w:r>
      </w:hyperlink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муниципальной услуги;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муниципальной услуги и не более одного обращения при получении результата в Администрацию или ГБУ ЛО «МФЦ»;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Получения услуг, которые являются необходимыми и обязательными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не требуется.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Согласований, необходимых для получения муниципальной услуги, не требуется.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 xml:space="preserve">2.17.1. Подача запросов, документов, информации, необходимых для получения муниципальной услуги,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ьного закона № 210-ФЗ, в пределах территории Ленинградской области по выбору заявителя независимо от его места нахождения.</w:t>
      </w:r>
    </w:p>
    <w:p w:rsidR="00EE16A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ЕПГУ.</w:t>
      </w:r>
    </w:p>
    <w:p w:rsidR="00302B9F" w:rsidRPr="00302B9F" w:rsidRDefault="00302B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5D3B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315"/>
      <w:bookmarkEnd w:id="9"/>
      <w:r w:rsidRPr="0030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EE16AF" w:rsidRPr="00302B9F" w:rsidRDefault="005D3B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 их</w:t>
      </w:r>
    </w:p>
    <w:p w:rsidR="00EE16AF" w:rsidRPr="00302B9F" w:rsidRDefault="005D3B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выполнения, в том числе особенности выполнения</w:t>
      </w:r>
    </w:p>
    <w:p w:rsidR="00EE16AF" w:rsidRPr="00302B9F" w:rsidRDefault="005D3B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EE16AF" w:rsidRPr="00302B9F" w:rsidRDefault="00EE16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Состав, последовательность и сроки выполнения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 выполнения.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муниципальной услуги – не более 1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рабочего дня;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2) р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заявления и документов о предоставлении муниципальной услуги: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рассмотрения заявления о выдаче разрешения на использование земель или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земельного участка без предоставления земельного участка и установления сервитут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 – не более 16 рабочих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рассмотрения заявления о выдаче разрешения на размещение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объекта на землях, земельном участке или части земельного участка – не более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рабочих дней,</w:t>
      </w:r>
    </w:p>
    <w:p w:rsidR="00EE16AF" w:rsidRPr="00302B9F" w:rsidRDefault="005D3B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предоставлении муниц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или об отказе в предоставлении муниципальной услуги – не более 2 рабочих дней;</w:t>
      </w:r>
    </w:p>
    <w:p w:rsidR="00EE16AF" w:rsidRPr="00302B9F" w:rsidRDefault="005D3BE8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оказания муниципальной услуги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рассмотрения заявления о выдаче разрешения на использование земель или земельного участка без предос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земельного участка и установления сервитута, публичного сервитута – не более 3 рабочих дней;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рассмотрения заявления о выдаче разрешения на размещение объекта на землях, земельном участке или части земельного участка – не более 1 рабоче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дня.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и регистрация заявления и документов о предоставлении муниципальной услуги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Основанием для начала административной процедуры является поступление в Администрацию заявления и документов способом, указанным в п. 2.2 настоящего 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ем заявление и документы и в случае отсутствия установленных пунктом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При наличии основа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ний для отказа в приеме документов, предусмотренных пунктом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я об отказе в приеме документов с указанием оснований такого отказа и возвращает заявление и документы заявителю.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настоящего административного регламента. 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 xml:space="preserve">3.1.2.5. Результат выполнения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административной процедуры: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- отказ в приеме заявления о предоставлении муниципальной услуги и прилагаемых к нему документов;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- регистрация заявления о предоставлении муниципальной услуги и прилагаемых к нему документов.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и док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 о предоставлении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зарегистрированного заявления и документов должностному лицу Администрации, ответственному за формирование проекта решения.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hAnsi="Times New Roman" w:cs="Times New Roman"/>
          <w:sz w:val="24"/>
          <w:szCs w:val="24"/>
          <w:u w:val="single"/>
          <w:lang w:eastAsia="ru-RU"/>
        </w:rPr>
        <w:t>1 действие: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 xml:space="preserve">ументах, в целях оценки </w:t>
      </w:r>
      <w:r w:rsidRPr="00302B9F">
        <w:rPr>
          <w:rFonts w:ascii="Times New Roman" w:hAnsi="Times New Roman" w:cs="Times New Roman"/>
          <w:sz w:val="24"/>
          <w:szCs w:val="24"/>
        </w:rPr>
        <w:t xml:space="preserve">их соответствия требованиям и условиям на получение муниципальной услуги; 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 действие: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пунктом 2.7 настоящего административного регламента) в электронной форме с использованием системы межведомственного электронного взаимодействия.</w:t>
      </w:r>
    </w:p>
    <w:p w:rsidR="00EE16AF" w:rsidRPr="00302B9F" w:rsidRDefault="005D3B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электронной форме с использованием системы м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нформацию;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действие: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6AF" w:rsidRPr="00302B9F" w:rsidRDefault="005D3BE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административных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составляет:</w:t>
      </w:r>
    </w:p>
    <w:p w:rsidR="00EE16AF" w:rsidRPr="00302B9F" w:rsidRDefault="005D3B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сервитута,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16 рабочих дней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E16AF" w:rsidRPr="00302B9F" w:rsidRDefault="005D3BE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рассмот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заявления о выдаче разрешения на размещение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объекта на землях, земельном участке или части земельного участка</w:t>
      </w:r>
      <w:r w:rsidRPr="00302B9F">
        <w:rPr>
          <w:sz w:val="24"/>
          <w:szCs w:val="24"/>
        </w:rPr>
        <w:t xml:space="preserve"> -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 6 рабочих дней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6AF" w:rsidRPr="00302B9F" w:rsidRDefault="005D3BE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специалист Администрации, отвечающий за ра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ссмотрение и подготовку проекта решения.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3.1.3.4. Критерии принятия решения: наличие/отсутствие оснований для принятия решения об отказе в предоставлении муниципальной услуги, предусмотренных пунктом 2.10 настоящего административного регламента. 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выполнения административной процедуры: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сервитута,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сервитута;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подготовка проекта ре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шения о выдаче разрешения на размещение объекта на землях, земельном участке или части земельного участка, находящихся в муниципальной собственности;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проекта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Принятие решения о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или об отказе в предоставлении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принятие и подписание соответствующего решения.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рассмотрение, заявления и документов, а также проекта решения д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олжностным лицом Администрации, ответственным за принятие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 ответственное за выполнение административной процедуры: дол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жностное лицо Администрации, ответственное за принятие и подписание соответствующего решения.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сервитута,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сервитута;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подписание решения о выдаче разрешения на размещение объекта на землях, з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емельном участке или части земельного участка, находящихся в муниципальной собственности;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подписание решения об отказе в предоставлении муниципальной услуги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Выдача результата предоставления муниципальной услуги.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3.1.5.1. Основание для начала адм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действие: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сервитута, публичного сервитута - регистрация и направление результата предоставления муниципальной услуги заказн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письмом с приложением представленных заявителем документов, а также дополнительное направление результата предоставления муниципальной услуги способом, указанным в заявлении, в течение не более 3 рабочих дней;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рассмотрения заявления о выдаче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размещение объекта на землях, земельном участке или части земельного участка – регистрация и направление результата предоставления муниципальной услуги способом, указанным в заявлении, в течение не более 1 рабочего дня;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действие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B9F">
        <w:rPr>
          <w:sz w:val="24"/>
          <w:szCs w:val="24"/>
        </w:rPr>
        <w:t xml:space="preserve">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 в реестр решений (в случае ведения реестра решений в Администрации).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3.1.5.3. Лицо, ответственное за выполнение административной процедуры: работник канцелярии Администрации.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процедуры: направление результата предоставления муниципальной услуги способом, указанным в заявлении, а также 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несение результата предоставления муниципальной услуги в реестр решений (в случае ведения реестра решений в Администрации)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6AF" w:rsidRPr="00302B9F" w:rsidRDefault="00EE1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5D3B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Par396"/>
      <w:bookmarkStart w:id="11" w:name="Par413"/>
      <w:bookmarkEnd w:id="10"/>
      <w:bookmarkEnd w:id="11"/>
      <w:r w:rsidRPr="00302B9F">
        <w:rPr>
          <w:rFonts w:ascii="Times New Roman" w:hAnsi="Times New Roman"/>
          <w:sz w:val="24"/>
          <w:szCs w:val="24"/>
        </w:rPr>
        <w:t xml:space="preserve">3.2. </w:t>
      </w:r>
      <w:r w:rsidRPr="00302B9F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электронной форме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ar368"/>
      <w:bookmarkEnd w:id="12"/>
      <w:r w:rsidRPr="00302B9F">
        <w:rPr>
          <w:rFonts w:ascii="Times New Roman" w:hAnsi="Times New Roman"/>
          <w:sz w:val="24"/>
          <w:szCs w:val="24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6" w:history="1">
        <w:r w:rsidRPr="00302B9F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02B9F">
        <w:rPr>
          <w:rFonts w:ascii="Times New Roman" w:hAnsi="Times New Roman"/>
          <w:sz w:val="24"/>
          <w:szCs w:val="24"/>
          <w:lang w:eastAsia="ru-RU"/>
        </w:rPr>
        <w:t xml:space="preserve"> № 210-ФЗ, Федеральным </w:t>
      </w:r>
      <w:hyperlink r:id="rId17" w:history="1">
        <w:r w:rsidRPr="00302B9F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02B9F">
        <w:rPr>
          <w:rFonts w:ascii="Times New Roman" w:hAnsi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</w:t>
      </w:r>
      <w:r w:rsidRPr="00302B9F">
        <w:rPr>
          <w:rFonts w:ascii="Times New Roman" w:hAnsi="Times New Roman"/>
          <w:sz w:val="24"/>
          <w:szCs w:val="24"/>
          <w:lang w:eastAsia="ru-RU"/>
        </w:rPr>
        <w:t xml:space="preserve">ации», </w:t>
      </w:r>
      <w:hyperlink r:id="rId18" w:history="1">
        <w:r w:rsidRPr="00302B9F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302B9F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</w:t>
      </w:r>
      <w:r w:rsidRPr="00302B9F">
        <w:rPr>
          <w:rFonts w:ascii="Times New Roman" w:hAnsi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</w:t>
      </w:r>
      <w:r w:rsidRPr="00302B9F">
        <w:rPr>
          <w:rFonts w:ascii="Times New Roman" w:hAnsi="Times New Roman"/>
          <w:sz w:val="24"/>
          <w:szCs w:val="24"/>
          <w:lang w:eastAsia="ru-RU"/>
        </w:rPr>
        <w:t>).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 xml:space="preserve">пройти идентификацию и </w:t>
      </w:r>
      <w:r w:rsidRPr="00302B9F">
        <w:rPr>
          <w:rFonts w:ascii="Times New Roman" w:hAnsi="Times New Roman"/>
          <w:sz w:val="24"/>
          <w:szCs w:val="24"/>
          <w:lang w:eastAsia="ru-RU"/>
        </w:rPr>
        <w:t>аутентификацию в ЕСИА;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</w:t>
      </w:r>
      <w:r w:rsidRPr="00302B9F">
        <w:rPr>
          <w:rFonts w:ascii="Times New Roman" w:hAnsi="Times New Roman"/>
          <w:sz w:val="24"/>
          <w:szCs w:val="24"/>
          <w:lang w:eastAsia="ru-RU"/>
        </w:rPr>
        <w:t>ционала ЕПГУ или ПГУ ЛО.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</w:t>
      </w:r>
      <w:r w:rsidRPr="00302B9F">
        <w:rPr>
          <w:rFonts w:ascii="Times New Roman" w:hAnsi="Times New Roman"/>
          <w:sz w:val="24"/>
          <w:szCs w:val="24"/>
          <w:lang w:eastAsia="ru-RU"/>
        </w:rPr>
        <w:t>мера дела. Номер дела доступен заявителю в личном кабинете ПГУ ЛО и (или) ЕПГУ.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lastRenderedPageBreak/>
        <w:t>- формирует проект решения на основани</w:t>
      </w:r>
      <w:r w:rsidRPr="00302B9F">
        <w:rPr>
          <w:rFonts w:ascii="Times New Roman" w:hAnsi="Times New Roman"/>
          <w:sz w:val="24"/>
          <w:szCs w:val="24"/>
          <w:lang w:eastAsia="ru-RU"/>
        </w:rPr>
        <w:t>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- после рассмотрения документов и прин</w:t>
      </w:r>
      <w:r w:rsidRPr="00302B9F">
        <w:rPr>
          <w:rFonts w:ascii="Times New Roman" w:hAnsi="Times New Roman"/>
          <w:sz w:val="24"/>
          <w:szCs w:val="24"/>
          <w:lang w:eastAsia="ru-RU"/>
        </w:rPr>
        <w:t>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- уведомляет заявителя о принятом решении с пом</w:t>
      </w:r>
      <w:r w:rsidRPr="00302B9F">
        <w:rPr>
          <w:rFonts w:ascii="Times New Roman" w:hAnsi="Times New Roman"/>
          <w:sz w:val="24"/>
          <w:szCs w:val="24"/>
          <w:lang w:eastAsia="ru-RU"/>
        </w:rPr>
        <w:t>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</w:t>
      </w:r>
      <w:r w:rsidRPr="00302B9F">
        <w:rPr>
          <w:rFonts w:ascii="Times New Roman" w:hAnsi="Times New Roman"/>
          <w:sz w:val="24"/>
          <w:szCs w:val="24"/>
          <w:lang w:eastAsia="ru-RU"/>
        </w:rPr>
        <w:t>абинет ПГУ ЛО или ЕПГУ.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302B9F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2.6</w:t>
        </w:r>
      </w:hyperlink>
      <w:r w:rsidRPr="00302B9F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</w:t>
      </w:r>
      <w:r w:rsidRPr="00302B9F">
        <w:rPr>
          <w:rFonts w:ascii="Times New Roman" w:hAnsi="Times New Roman"/>
          <w:sz w:val="24"/>
          <w:szCs w:val="24"/>
          <w:lang w:eastAsia="ru-RU"/>
        </w:rPr>
        <w:t>униципальной услуги считается дата регистрации приема документов на ПГУ ЛО или ЕПГУ.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</w:t>
      </w:r>
      <w:r w:rsidRPr="00302B9F">
        <w:rPr>
          <w:rFonts w:ascii="Times New Roman" w:hAnsi="Times New Roman"/>
          <w:sz w:val="24"/>
          <w:szCs w:val="24"/>
          <w:lang w:eastAsia="ru-RU"/>
        </w:rPr>
        <w:t xml:space="preserve"> либо на ЕПГУ.</w:t>
      </w:r>
    </w:p>
    <w:p w:rsidR="00EE16AF" w:rsidRPr="00302B9F" w:rsidRDefault="005D3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</w:t>
      </w:r>
      <w:r w:rsidRPr="00302B9F">
        <w:rPr>
          <w:rFonts w:ascii="Times New Roman" w:hAnsi="Times New Roman"/>
          <w:sz w:val="24"/>
          <w:szCs w:val="24"/>
          <w:lang w:eastAsia="ru-RU"/>
        </w:rPr>
        <w:t>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B9F">
        <w:rPr>
          <w:rFonts w:ascii="Times New Roman" w:hAnsi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</w:t>
      </w:r>
      <w:r w:rsidRPr="00302B9F">
        <w:rPr>
          <w:rFonts w:ascii="Times New Roman" w:hAnsi="Times New Roman"/>
          <w:sz w:val="24"/>
          <w:szCs w:val="24"/>
          <w:lang w:eastAsia="ru-RU"/>
        </w:rPr>
        <w:t>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E16AF" w:rsidRPr="00302B9F" w:rsidRDefault="00EE16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течение 3 (трех) рабочих дней со дня регистрации заявления об исправлении опечаток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бходимости исправления допущенных опечаток и(или) ошибок.</w:t>
      </w:r>
    </w:p>
    <w:p w:rsidR="00EE16AF" w:rsidRPr="00302B9F" w:rsidRDefault="00EE16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5D3B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EE16AF" w:rsidRPr="00302B9F" w:rsidRDefault="00EE16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нормативных правовых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актов, устанавливающих требования к предоставлению муниципальной услуги, а также принятием решений ответственными лицами.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ответственными работниками Администрации по каждой процедуре в соответствии с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внеплановые проверки.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по предоставлению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устранению выявленных при проверке нарушений.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несут ответственность: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или юридических лиц, индивидуальных предпринимателей.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 Российской Федерации.</w:t>
      </w:r>
    </w:p>
    <w:p w:rsidR="00EE16AF" w:rsidRPr="00302B9F" w:rsidRDefault="00EE16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5D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2B9F">
        <w:rPr>
          <w:rFonts w:ascii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EE16AF" w:rsidRPr="00302B9F" w:rsidRDefault="005D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B9F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</w:t>
      </w:r>
      <w:r w:rsidRPr="00302B9F">
        <w:rPr>
          <w:rFonts w:ascii="Times New Roman" w:hAnsi="Times New Roman" w:cs="Times New Roman"/>
          <w:b/>
          <w:sz w:val="24"/>
          <w:szCs w:val="24"/>
        </w:rPr>
        <w:t>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EE16AF" w:rsidRPr="00302B9F" w:rsidRDefault="00EE1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решений и действий (бездействия), принятых (осуществляемых) в ходе предоставления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остного лица органа, предоставляющего муниципальную услугу, либо муниципального служащего, многофункционального центра предоставления государственных и муниципальных услуг (далее - многофункциональный центр) работника многофункционального центра являются 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следующие случаи: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 многофункционального центра возможно в случае, если на многофункцион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в полном объеме в порядке, определенном частью 1.3 статьи 16 Федерального закона от 27.07.2010 № 210-ФЗ;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нормативным правовым актом Ленинградской области.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подача заявителем жалобы, соответству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ющей требованиям </w:t>
      </w:r>
      <w:hyperlink r:id="rId19" w:history="1">
        <w:r w:rsidRPr="00302B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 от 27.07.2010 № 210-ФЗ.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руководителя и(и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ли) работника, решения и действия (бездействие) которых обжалуются;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работника. Заявителем могут быть представлены документы (при наличии), подтверждающие доводы заявителя, либо их копии.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необходимых для составления и обоснования жалобы, в случаях, установл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</w:t>
      </w:r>
      <w:hyperlink r:id="rId20" w:history="1">
        <w:r w:rsidRPr="00302B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 либо вышестоящий орг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Федерации, нормативными правовыми актами Ленинградской области, муниципальными правовыми актами; 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необходимо совершить заявителю в целях получения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принятого решения.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имеющиеся материалы в органы прокуратуры.</w:t>
      </w:r>
    </w:p>
    <w:p w:rsidR="00EE16AF" w:rsidRPr="00302B9F" w:rsidRDefault="00EE16AF">
      <w:pPr>
        <w:widowControl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EE16AF" w:rsidRPr="00302B9F" w:rsidRDefault="005D3B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Особенности выполнения административных процедур</w:t>
      </w:r>
    </w:p>
    <w:p w:rsidR="00EE16AF" w:rsidRPr="00302B9F" w:rsidRDefault="005D3B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EE16AF" w:rsidRPr="00302B9F" w:rsidRDefault="00EE1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Предоставление муниципальной услуги посредством МФЦ осуществляется в подразделениях ГБУ ЛО "МФЦ" при наличии вступившего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соглашения о взаимодействии между ГБУ ЛО "МФЦ"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подачи документов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в случае обращения физического лица;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проверку правильности заполнения обращения;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своей электронной подписью (далее - ЭП);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 в приеме документов.</w:t>
      </w:r>
    </w:p>
    <w:p w:rsidR="00EE16AF" w:rsidRPr="00302B9F" w:rsidRDefault="005D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6.3. При установлении работником МФЦ наличия оснований для отказа в приеме документов, предусмотренных пунктом 2.9 настоящего административного регламента, специалист МФЦ выполняет в соответствии с настоящим административным регл</w:t>
      </w:r>
      <w:r w:rsidRPr="00302B9F">
        <w:rPr>
          <w:rFonts w:ascii="Times New Roman" w:hAnsi="Times New Roman" w:cs="Times New Roman"/>
          <w:sz w:val="24"/>
          <w:szCs w:val="24"/>
          <w:lang w:eastAsia="ru-RU"/>
        </w:rPr>
        <w:t>аментом следующие действия:</w:t>
      </w:r>
    </w:p>
    <w:p w:rsidR="00EE16AF" w:rsidRPr="00302B9F" w:rsidRDefault="005D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hAnsi="Times New Roman" w:cs="Times New Roman"/>
          <w:sz w:val="24"/>
          <w:szCs w:val="24"/>
          <w:lang w:eastAsia="ru-RU"/>
        </w:rPr>
        <w:t>сообщает заявителю о наличии оснований для отказа в приеме заявления и документов;</w:t>
      </w:r>
    </w:p>
    <w:p w:rsidR="00EE16AF" w:rsidRPr="00302B9F" w:rsidRDefault="005D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hAnsi="Times New Roman" w:cs="Times New Roman"/>
          <w:sz w:val="24"/>
          <w:szCs w:val="24"/>
        </w:rPr>
        <w:t xml:space="preserve">выдает заявителю </w:t>
      </w:r>
      <w:hyperlink r:id="rId21" w:history="1">
        <w:r w:rsidRPr="00302B9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02B9F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</w:t>
      </w:r>
      <w:r w:rsidRPr="00302B9F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приложением 5 к настоящему административному регламенту, с указанием оснований предусмотренных пунктом 2.9 настоящего административного регламента.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указании заявителем места получения ответа (результата предостав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телю: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предоставлении) муниципальной услуги заявителю, но не позднее двух рабочих дней до окончания срока предоставления муниципальной услуги.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</w:t>
      </w:r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в МФЦ.</w:t>
      </w:r>
    </w:p>
    <w:p w:rsidR="00EE16AF" w:rsidRPr="00302B9F" w:rsidRDefault="005D3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588"/>
      <w:bookmarkEnd w:id="13"/>
      <w:r w:rsidRPr="00302B9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вводе безбумажного электронного документооборота административные процедуры регламентируются нормативным правовым актом, устанавливающим порядок электронного (безбумажного) документооборота в сфере муниципальных услуг.</w:t>
      </w:r>
    </w:p>
    <w:p w:rsidR="00EE16AF" w:rsidRPr="00302B9F" w:rsidRDefault="00EE1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EE1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EE1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EE1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6AF" w:rsidRPr="00302B9F" w:rsidRDefault="005D3BE8">
      <w:pPr>
        <w:pStyle w:val="12"/>
        <w:spacing w:after="0" w:line="254" w:lineRule="auto"/>
        <w:ind w:left="5720"/>
        <w:jc w:val="right"/>
        <w:rPr>
          <w:sz w:val="20"/>
          <w:szCs w:val="20"/>
        </w:rPr>
      </w:pPr>
      <w:r w:rsidRPr="00302B9F">
        <w:rPr>
          <w:sz w:val="24"/>
          <w:szCs w:val="24"/>
        </w:rPr>
        <w:br w:type="column"/>
      </w:r>
      <w:r w:rsidRPr="00302B9F">
        <w:rPr>
          <w:sz w:val="20"/>
          <w:szCs w:val="20"/>
        </w:rPr>
        <w:lastRenderedPageBreak/>
        <w:t xml:space="preserve">Приложение 1 </w:t>
      </w:r>
    </w:p>
    <w:p w:rsidR="00EE16AF" w:rsidRPr="00302B9F" w:rsidRDefault="005D3BE8">
      <w:pPr>
        <w:pStyle w:val="12"/>
        <w:spacing w:after="0" w:line="254" w:lineRule="auto"/>
        <w:ind w:left="5720"/>
        <w:jc w:val="right"/>
        <w:rPr>
          <w:sz w:val="20"/>
          <w:szCs w:val="20"/>
        </w:rPr>
      </w:pPr>
      <w:r w:rsidRPr="00302B9F">
        <w:rPr>
          <w:sz w:val="20"/>
          <w:szCs w:val="20"/>
        </w:rPr>
        <w:t xml:space="preserve">к административному регламенту </w:t>
      </w:r>
    </w:p>
    <w:p w:rsidR="00EE16AF" w:rsidRPr="00302B9F" w:rsidRDefault="00EE16A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EE16AF" w:rsidRPr="00302B9F" w:rsidRDefault="005D3BE8">
      <w:pPr>
        <w:pStyle w:val="12"/>
        <w:spacing w:after="0"/>
        <w:jc w:val="center"/>
        <w:rPr>
          <w:b/>
          <w:bCs/>
          <w:sz w:val="24"/>
          <w:szCs w:val="24"/>
        </w:rPr>
      </w:pPr>
      <w:r w:rsidRPr="00302B9F">
        <w:rPr>
          <w:b/>
          <w:bCs/>
          <w:sz w:val="24"/>
          <w:szCs w:val="24"/>
        </w:rPr>
        <w:t xml:space="preserve">Форма разрешения на использование земель, земельного участка </w:t>
      </w:r>
    </w:p>
    <w:p w:rsidR="00EE16AF" w:rsidRPr="00302B9F" w:rsidRDefault="005D3BE8">
      <w:pPr>
        <w:pStyle w:val="12"/>
        <w:spacing w:after="0"/>
        <w:jc w:val="center"/>
        <w:rPr>
          <w:sz w:val="24"/>
          <w:szCs w:val="24"/>
        </w:rPr>
      </w:pPr>
      <w:r w:rsidRPr="00302B9F">
        <w:rPr>
          <w:b/>
          <w:bCs/>
          <w:sz w:val="24"/>
          <w:szCs w:val="24"/>
        </w:rPr>
        <w:t>или части земельного участка, находящихся в муниципальной</w:t>
      </w:r>
      <w:r w:rsidRPr="00302B9F">
        <w:rPr>
          <w:b/>
          <w:bCs/>
          <w:sz w:val="24"/>
          <w:szCs w:val="24"/>
        </w:rPr>
        <w:br/>
        <w:t>собственности</w:t>
      </w:r>
    </w:p>
    <w:p w:rsidR="00EE16AF" w:rsidRPr="00302B9F" w:rsidRDefault="005D3BE8">
      <w:pPr>
        <w:pStyle w:val="12"/>
        <w:spacing w:after="0"/>
        <w:jc w:val="center"/>
        <w:rPr>
          <w:sz w:val="24"/>
          <w:szCs w:val="24"/>
        </w:rPr>
      </w:pPr>
      <w:r w:rsidRPr="00302B9F">
        <w:rPr>
          <w:sz w:val="24"/>
          <w:szCs w:val="24"/>
        </w:rPr>
        <w:t xml:space="preserve">РАЗРЕШЕНИЕ </w:t>
      </w:r>
      <w:r w:rsidRPr="00302B9F">
        <w:rPr>
          <w:sz w:val="24"/>
          <w:szCs w:val="24"/>
          <w:vertAlign w:val="superscript"/>
        </w:rPr>
        <w:footnoteReference w:id="1"/>
      </w:r>
    </w:p>
    <w:p w:rsidR="00EE16AF" w:rsidRPr="00302B9F" w:rsidRDefault="005D3BE8">
      <w:pPr>
        <w:pStyle w:val="12"/>
        <w:spacing w:after="0"/>
        <w:jc w:val="center"/>
        <w:rPr>
          <w:sz w:val="24"/>
          <w:szCs w:val="24"/>
        </w:rPr>
      </w:pPr>
      <w:r w:rsidRPr="00302B9F">
        <w:rPr>
          <w:sz w:val="24"/>
          <w:szCs w:val="24"/>
        </w:rPr>
        <w:t>на использование земель, земельного участка или части земельно</w:t>
      </w:r>
      <w:r w:rsidRPr="00302B9F">
        <w:rPr>
          <w:sz w:val="24"/>
          <w:szCs w:val="24"/>
        </w:rPr>
        <w:t>го участка,</w:t>
      </w:r>
      <w:r w:rsidRPr="00302B9F">
        <w:rPr>
          <w:sz w:val="24"/>
          <w:szCs w:val="24"/>
        </w:rPr>
        <w:br/>
        <w:t>находящихся в муниципальной собственности</w:t>
      </w:r>
    </w:p>
    <w:p w:rsidR="00EE16AF" w:rsidRPr="00302B9F" w:rsidRDefault="005D3BE8">
      <w:pPr>
        <w:pStyle w:val="12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  <w:rPr>
          <w:sz w:val="24"/>
          <w:szCs w:val="24"/>
        </w:rPr>
      </w:pPr>
      <w:r w:rsidRPr="00302B9F">
        <w:rPr>
          <w:sz w:val="24"/>
          <w:szCs w:val="24"/>
        </w:rPr>
        <w:t>Дата выдачи</w:t>
      </w:r>
      <w:r w:rsidRPr="00302B9F">
        <w:rPr>
          <w:sz w:val="24"/>
          <w:szCs w:val="24"/>
        </w:rPr>
        <w:tab/>
      </w:r>
      <w:r w:rsidRPr="00302B9F">
        <w:rPr>
          <w:sz w:val="24"/>
          <w:szCs w:val="24"/>
        </w:rPr>
        <w:tab/>
        <w:t>№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20"/>
        <w:pBdr>
          <w:top w:val="single" w:sz="4" w:space="0" w:color="000000"/>
          <w:left w:val="nil"/>
          <w:bottom w:val="single" w:sz="4" w:space="0" w:color="000000"/>
          <w:right w:val="nil"/>
          <w:between w:val="nil"/>
        </w:pBdr>
        <w:tabs>
          <w:tab w:val="left" w:leader="underscore" w:pos="10018"/>
        </w:tabs>
        <w:spacing w:after="0" w:line="271" w:lineRule="auto"/>
        <w:rPr>
          <w:sz w:val="24"/>
          <w:szCs w:val="24"/>
        </w:rPr>
      </w:pPr>
      <w:r w:rsidRPr="00302B9F">
        <w:rPr>
          <w:sz w:val="24"/>
          <w:szCs w:val="24"/>
        </w:rPr>
        <w:t>(наименование уполномоченного органа, осуществляющего выдачу разрешения)</w:t>
      </w:r>
      <w:r w:rsidRPr="00302B9F">
        <w:rPr>
          <w:sz w:val="24"/>
          <w:szCs w:val="24"/>
        </w:rPr>
        <w:br/>
      </w:r>
      <w:r w:rsidRPr="00302B9F">
        <w:rPr>
          <w:i w:val="0"/>
          <w:iCs w:val="0"/>
          <w:sz w:val="24"/>
          <w:szCs w:val="24"/>
        </w:rPr>
        <w:t xml:space="preserve">Разрешает </w:t>
      </w:r>
      <w:r w:rsidRPr="00302B9F">
        <w:rPr>
          <w:i w:val="0"/>
          <w:iCs w:val="0"/>
          <w:sz w:val="24"/>
          <w:szCs w:val="24"/>
        </w:rPr>
        <w:tab/>
      </w:r>
    </w:p>
    <w:p w:rsidR="00EE16AF" w:rsidRPr="00302B9F" w:rsidRDefault="005D3BE8">
      <w:pPr>
        <w:pStyle w:val="20"/>
        <w:spacing w:after="0" w:line="346" w:lineRule="auto"/>
        <w:rPr>
          <w:sz w:val="24"/>
          <w:szCs w:val="24"/>
        </w:rPr>
      </w:pPr>
      <w:r w:rsidRPr="00302B9F">
        <w:rPr>
          <w:sz w:val="24"/>
          <w:szCs w:val="24"/>
        </w:rPr>
        <w:t>(наименование заявителя, телефон, адрес электронной почты)</w:t>
      </w:r>
    </w:p>
    <w:p w:rsidR="00EE16AF" w:rsidRPr="00302B9F" w:rsidRDefault="005D3BE8">
      <w:pPr>
        <w:pStyle w:val="12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 xml:space="preserve">Использование земельного участка (части земельного участка, земель муниципальной собственности) 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20"/>
        <w:tabs>
          <w:tab w:val="left" w:leader="underscore" w:pos="10018"/>
        </w:tabs>
        <w:spacing w:after="0" w:line="271" w:lineRule="auto"/>
        <w:jc w:val="right"/>
        <w:rPr>
          <w:sz w:val="24"/>
          <w:szCs w:val="24"/>
        </w:rPr>
      </w:pPr>
      <w:r w:rsidRPr="00302B9F">
        <w:rPr>
          <w:sz w:val="24"/>
          <w:szCs w:val="24"/>
        </w:rPr>
        <w:t>(цель использования земельного участка)</w:t>
      </w:r>
      <w:r w:rsidRPr="00302B9F">
        <w:rPr>
          <w:sz w:val="24"/>
          <w:szCs w:val="24"/>
        </w:rPr>
        <w:br/>
      </w:r>
      <w:r w:rsidRPr="00302B9F">
        <w:rPr>
          <w:i w:val="0"/>
          <w:iCs w:val="0"/>
          <w:sz w:val="24"/>
          <w:szCs w:val="24"/>
        </w:rPr>
        <w:t>на землях __________________________________________________________.</w:t>
      </w:r>
    </w:p>
    <w:p w:rsidR="00EE16AF" w:rsidRPr="00302B9F" w:rsidRDefault="005D3BE8">
      <w:pPr>
        <w:pStyle w:val="20"/>
        <w:pBdr>
          <w:top w:val="nil"/>
          <w:left w:val="nil"/>
          <w:bottom w:val="single" w:sz="4" w:space="0" w:color="000000"/>
          <w:right w:val="nil"/>
          <w:between w:val="nil"/>
        </w:pBdr>
        <w:spacing w:after="0"/>
        <w:rPr>
          <w:sz w:val="24"/>
          <w:szCs w:val="24"/>
        </w:rPr>
      </w:pPr>
      <w:r w:rsidRPr="00302B9F">
        <w:rPr>
          <w:sz w:val="24"/>
          <w:szCs w:val="24"/>
        </w:rPr>
        <w:t>(муниципальной собственности)</w:t>
      </w:r>
    </w:p>
    <w:p w:rsidR="00EE16AF" w:rsidRPr="00302B9F" w:rsidRDefault="005D3BE8">
      <w:pPr>
        <w:pStyle w:val="12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 xml:space="preserve">Местоположение 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20"/>
        <w:spacing w:after="0"/>
        <w:rPr>
          <w:sz w:val="24"/>
          <w:szCs w:val="24"/>
        </w:rPr>
      </w:pPr>
      <w:r w:rsidRPr="00302B9F">
        <w:rPr>
          <w:sz w:val="24"/>
          <w:szCs w:val="24"/>
        </w:rPr>
        <w:t>(адрес места размещения объекта)</w:t>
      </w:r>
    </w:p>
    <w:p w:rsidR="00EE16AF" w:rsidRPr="00302B9F" w:rsidRDefault="005D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9F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</w:t>
      </w:r>
      <w:r w:rsidRPr="00302B9F">
        <w:rPr>
          <w:sz w:val="24"/>
          <w:szCs w:val="24"/>
        </w:rPr>
        <w:t xml:space="preserve"> </w:t>
      </w:r>
      <w:r w:rsidRPr="00302B9F">
        <w:rPr>
          <w:sz w:val="24"/>
          <w:szCs w:val="24"/>
          <w:vertAlign w:val="superscript"/>
        </w:rPr>
        <w:footnoteReference w:id="2"/>
      </w:r>
      <w:r w:rsidRPr="00302B9F">
        <w:rPr>
          <w:sz w:val="24"/>
          <w:szCs w:val="24"/>
        </w:rPr>
        <w:tab/>
        <w:t xml:space="preserve">   </w:t>
      </w:r>
      <w:r w:rsidRPr="00302B9F">
        <w:rPr>
          <w:rFonts w:ascii="Times New Roman" w:hAnsi="Times New Roman" w:cs="Times New Roman"/>
          <w:sz w:val="24"/>
          <w:szCs w:val="24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</w:t>
      </w:r>
      <w:r w:rsidRPr="00302B9F">
        <w:rPr>
          <w:rFonts w:ascii="Times New Roman" w:hAnsi="Times New Roman" w:cs="Times New Roman"/>
          <w:sz w:val="24"/>
          <w:szCs w:val="24"/>
        </w:rPr>
        <w:t>ьного участка</w:t>
      </w:r>
      <w:r w:rsidRPr="00302B9F">
        <w:rPr>
          <w:rFonts w:ascii="Times New Roman" w:hAnsi="Times New Roman" w:cs="Times New Roman"/>
          <w:sz w:val="24"/>
          <w:szCs w:val="24"/>
        </w:rPr>
        <w:softHyphen/>
      </w:r>
      <w:r w:rsidRPr="00302B9F">
        <w:rPr>
          <w:rFonts w:ascii="Times New Roman" w:hAnsi="Times New Roman" w:cs="Times New Roman"/>
          <w:sz w:val="24"/>
          <w:szCs w:val="24"/>
        </w:rPr>
        <w:softHyphen/>
      </w:r>
      <w:r w:rsidRPr="00302B9F">
        <w:rPr>
          <w:rFonts w:ascii="Times New Roman" w:hAnsi="Times New Roman" w:cs="Times New Roman"/>
          <w:sz w:val="24"/>
          <w:szCs w:val="24"/>
        </w:rPr>
        <w:softHyphen/>
      </w:r>
      <w:r w:rsidRPr="00302B9F">
        <w:rPr>
          <w:rFonts w:ascii="Times New Roman" w:hAnsi="Times New Roman" w:cs="Times New Roman"/>
          <w:sz w:val="24"/>
          <w:szCs w:val="24"/>
        </w:rPr>
        <w:softHyphen/>
      </w:r>
      <w:r w:rsidRPr="00302B9F">
        <w:rPr>
          <w:rFonts w:ascii="Times New Roman" w:hAnsi="Times New Roman" w:cs="Times New Roman"/>
          <w:sz w:val="24"/>
          <w:szCs w:val="24"/>
        </w:rPr>
        <w:softHyphen/>
      </w:r>
      <w:r w:rsidRPr="00302B9F">
        <w:rPr>
          <w:rFonts w:ascii="Times New Roman" w:hAnsi="Times New Roman" w:cs="Times New Roman"/>
          <w:sz w:val="24"/>
          <w:szCs w:val="24"/>
        </w:rPr>
        <w:softHyphen/>
      </w:r>
      <w:r w:rsidRPr="00302B9F">
        <w:rPr>
          <w:rFonts w:ascii="Times New Roman" w:hAnsi="Times New Roman" w:cs="Times New Roman"/>
          <w:sz w:val="24"/>
          <w:szCs w:val="24"/>
        </w:rPr>
        <w:softHyphen/>
      </w:r>
      <w:r w:rsidRPr="00302B9F">
        <w:rPr>
          <w:rFonts w:ascii="Times New Roman" w:hAnsi="Times New Roman" w:cs="Times New Roman"/>
          <w:sz w:val="24"/>
          <w:szCs w:val="24"/>
        </w:rPr>
        <w:softHyphen/>
      </w:r>
      <w:r w:rsidRPr="00302B9F">
        <w:rPr>
          <w:rFonts w:ascii="Times New Roman" w:hAnsi="Times New Roman" w:cs="Times New Roman"/>
          <w:sz w:val="24"/>
          <w:szCs w:val="24"/>
        </w:rPr>
        <w:softHyphen/>
        <w:t>_____________________________________________</w:t>
      </w:r>
    </w:p>
    <w:p w:rsidR="00EE16AF" w:rsidRPr="00302B9F" w:rsidRDefault="005D3BE8">
      <w:pPr>
        <w:pStyle w:val="12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>Разрешение выдано на срок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>Обязанность лиц, получи</w:t>
      </w:r>
      <w:r w:rsidRPr="00302B9F">
        <w:rPr>
          <w:sz w:val="24"/>
          <w:szCs w:val="24"/>
        </w:rPr>
        <w:t>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</w:t>
      </w:r>
      <w:r w:rsidRPr="00302B9F">
        <w:rPr>
          <w:sz w:val="24"/>
          <w:szCs w:val="24"/>
        </w:rPr>
        <w:t>ьных участков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EE16AF" w:rsidRPr="00302B9F" w:rsidRDefault="005D3BE8">
      <w:pPr>
        <w:pStyle w:val="12"/>
        <w:tabs>
          <w:tab w:val="left" w:leader="underscore" w:pos="9929"/>
        </w:tabs>
        <w:spacing w:after="0"/>
        <w:rPr>
          <w:sz w:val="24"/>
          <w:szCs w:val="24"/>
        </w:rPr>
      </w:pPr>
      <w:r w:rsidRPr="00302B9F">
        <w:rPr>
          <w:sz w:val="24"/>
          <w:szCs w:val="24"/>
        </w:rPr>
        <w:t>уполномоченным органом заявителю уведомления о предоставлении земельного участка таким лицам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left" w:leader="underscore" w:pos="9929"/>
        </w:tabs>
        <w:spacing w:after="0"/>
        <w:rPr>
          <w:sz w:val="24"/>
          <w:szCs w:val="24"/>
        </w:rPr>
      </w:pPr>
      <w:r w:rsidRPr="00302B9F">
        <w:rPr>
          <w:sz w:val="24"/>
          <w:szCs w:val="24"/>
        </w:rPr>
        <w:lastRenderedPageBreak/>
        <w:t>Дополнительные условия использования участка</w:t>
      </w:r>
    </w:p>
    <w:p w:rsidR="00EE16AF" w:rsidRPr="00302B9F" w:rsidRDefault="005D3BE8">
      <w:pPr>
        <w:pStyle w:val="12"/>
        <w:spacing w:after="0"/>
        <w:rPr>
          <w:sz w:val="24"/>
          <w:szCs w:val="24"/>
        </w:rPr>
      </w:pPr>
      <w:r w:rsidRPr="00302B9F">
        <w:rPr>
          <w:sz w:val="24"/>
          <w:szCs w:val="24"/>
        </w:rPr>
        <w:t>Приложение: схема границ предполагаемых к использованию земель или части</w:t>
      </w:r>
    </w:p>
    <w:p w:rsidR="00EE16AF" w:rsidRPr="00302B9F" w:rsidRDefault="005D3BE8">
      <w:pPr>
        <w:pStyle w:val="12"/>
        <w:spacing w:after="0"/>
        <w:rPr>
          <w:sz w:val="24"/>
          <w:szCs w:val="24"/>
        </w:rPr>
      </w:pPr>
      <w:r w:rsidRPr="00302B9F">
        <w:rPr>
          <w:sz w:val="24"/>
          <w:szCs w:val="24"/>
        </w:rPr>
        <w:t>земельного участка на кадастровом плане территории</w:t>
      </w:r>
      <w:r w:rsidRPr="00302B9F">
        <w:rPr>
          <w:sz w:val="24"/>
          <w:szCs w:val="24"/>
          <w:vertAlign w:val="superscript"/>
        </w:rPr>
        <w:footnoteReference w:id="3"/>
      </w:r>
    </w:p>
    <w:p w:rsidR="00EE16AF" w:rsidRPr="00302B9F" w:rsidRDefault="00EE16A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EE16AF" w:rsidRPr="00302B9F" w:rsidRDefault="005D3BE8">
      <w:pPr>
        <w:pStyle w:val="12"/>
        <w:spacing w:after="0" w:line="254" w:lineRule="auto"/>
        <w:ind w:left="5720"/>
        <w:jc w:val="right"/>
        <w:rPr>
          <w:sz w:val="20"/>
          <w:szCs w:val="20"/>
        </w:rPr>
      </w:pPr>
      <w:r w:rsidRPr="00302B9F">
        <w:rPr>
          <w:sz w:val="20"/>
          <w:szCs w:val="20"/>
        </w:rPr>
        <w:t xml:space="preserve">Приложение 2 </w:t>
      </w:r>
    </w:p>
    <w:p w:rsidR="00EE16AF" w:rsidRPr="00302B9F" w:rsidRDefault="005D3BE8">
      <w:pPr>
        <w:pStyle w:val="12"/>
        <w:spacing w:after="0" w:line="254" w:lineRule="auto"/>
        <w:ind w:left="5720"/>
        <w:jc w:val="right"/>
        <w:rPr>
          <w:sz w:val="20"/>
          <w:szCs w:val="20"/>
        </w:rPr>
      </w:pPr>
      <w:r w:rsidRPr="00302B9F">
        <w:rPr>
          <w:sz w:val="20"/>
          <w:szCs w:val="20"/>
        </w:rPr>
        <w:t xml:space="preserve">к административному регламенту </w:t>
      </w:r>
    </w:p>
    <w:p w:rsidR="00EE16AF" w:rsidRPr="00302B9F" w:rsidRDefault="00EE16AF">
      <w:pPr>
        <w:pStyle w:val="12"/>
        <w:spacing w:after="0" w:line="254" w:lineRule="auto"/>
        <w:ind w:left="5720"/>
        <w:jc w:val="right"/>
        <w:rPr>
          <w:sz w:val="24"/>
          <w:szCs w:val="24"/>
        </w:rPr>
      </w:pPr>
    </w:p>
    <w:p w:rsidR="00EE16AF" w:rsidRPr="00302B9F" w:rsidRDefault="005D3BE8">
      <w:pPr>
        <w:pStyle w:val="12"/>
        <w:spacing w:after="0"/>
        <w:jc w:val="center"/>
        <w:rPr>
          <w:sz w:val="24"/>
          <w:szCs w:val="24"/>
        </w:rPr>
      </w:pPr>
      <w:r w:rsidRPr="00302B9F">
        <w:rPr>
          <w:b/>
          <w:bCs/>
          <w:sz w:val="24"/>
          <w:szCs w:val="24"/>
        </w:rPr>
        <w:t xml:space="preserve">Форма разрешения на размещение </w:t>
      </w:r>
      <w:r w:rsidRPr="00302B9F">
        <w:rPr>
          <w:b/>
          <w:bCs/>
          <w:sz w:val="24"/>
          <w:szCs w:val="24"/>
        </w:rPr>
        <w:t>объекта на землях, земельном участке или части земельного участка, находящихся в муниципальной собственности</w:t>
      </w:r>
    </w:p>
    <w:p w:rsidR="00EE16AF" w:rsidRPr="00302B9F" w:rsidRDefault="00EE16AF">
      <w:pPr>
        <w:pStyle w:val="12"/>
        <w:spacing w:after="0"/>
        <w:jc w:val="center"/>
        <w:rPr>
          <w:sz w:val="24"/>
          <w:szCs w:val="24"/>
        </w:rPr>
      </w:pPr>
    </w:p>
    <w:p w:rsidR="00EE16AF" w:rsidRPr="00302B9F" w:rsidRDefault="005D3BE8">
      <w:pPr>
        <w:pStyle w:val="12"/>
        <w:spacing w:after="0"/>
        <w:jc w:val="center"/>
        <w:rPr>
          <w:sz w:val="24"/>
          <w:szCs w:val="24"/>
        </w:rPr>
      </w:pPr>
      <w:r w:rsidRPr="00302B9F">
        <w:rPr>
          <w:sz w:val="24"/>
          <w:szCs w:val="24"/>
        </w:rPr>
        <w:t>РАЗРЕШЕНИЕ</w:t>
      </w:r>
      <w:r w:rsidRPr="00302B9F">
        <w:rPr>
          <w:sz w:val="24"/>
          <w:szCs w:val="24"/>
          <w:vertAlign w:val="superscript"/>
        </w:rPr>
        <w:footnoteReference w:id="4"/>
      </w:r>
      <w:r w:rsidRPr="00302B9F">
        <w:rPr>
          <w:sz w:val="24"/>
          <w:szCs w:val="24"/>
          <w:vertAlign w:val="superscript"/>
        </w:rPr>
        <w:br/>
      </w:r>
      <w:r w:rsidRPr="00302B9F">
        <w:rPr>
          <w:sz w:val="24"/>
          <w:szCs w:val="24"/>
        </w:rPr>
        <w:t>на размещение объекта</w:t>
      </w:r>
    </w:p>
    <w:p w:rsidR="00EE16AF" w:rsidRPr="00302B9F" w:rsidRDefault="005D3BE8">
      <w:pPr>
        <w:pStyle w:val="12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  <w:rPr>
          <w:sz w:val="24"/>
          <w:szCs w:val="24"/>
        </w:rPr>
      </w:pPr>
      <w:r w:rsidRPr="00302B9F">
        <w:rPr>
          <w:sz w:val="24"/>
          <w:szCs w:val="24"/>
        </w:rPr>
        <w:t>Дата выдачи</w:t>
      </w:r>
      <w:r w:rsidRPr="00302B9F">
        <w:rPr>
          <w:sz w:val="24"/>
          <w:szCs w:val="24"/>
        </w:rPr>
        <w:tab/>
      </w:r>
      <w:r w:rsidRPr="00302B9F">
        <w:rPr>
          <w:sz w:val="24"/>
          <w:szCs w:val="24"/>
        </w:rPr>
        <w:tab/>
        <w:t>№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20"/>
        <w:spacing w:after="0" w:line="293" w:lineRule="auto"/>
        <w:rPr>
          <w:sz w:val="24"/>
          <w:szCs w:val="24"/>
        </w:rPr>
      </w:pPr>
      <w:r w:rsidRPr="00302B9F">
        <w:rPr>
          <w:sz w:val="24"/>
          <w:szCs w:val="24"/>
        </w:rPr>
        <w:t>(наименование уполномоченного органа, осуществляющего выдачу разрешения)</w:t>
      </w:r>
    </w:p>
    <w:p w:rsidR="00EE16AF" w:rsidRPr="00302B9F" w:rsidRDefault="005D3BE8">
      <w:pPr>
        <w:pStyle w:val="12"/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 xml:space="preserve">Разрешает 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tabs>
          <w:tab w:val="left" w:leader="underscore" w:pos="10007"/>
        </w:tabs>
        <w:spacing w:after="0" w:line="264" w:lineRule="auto"/>
        <w:ind w:firstLine="2640"/>
        <w:jc w:val="both"/>
        <w:rPr>
          <w:sz w:val="24"/>
          <w:szCs w:val="24"/>
        </w:rPr>
      </w:pPr>
      <w:r w:rsidRPr="00302B9F">
        <w:rPr>
          <w:i/>
          <w:iCs/>
          <w:sz w:val="24"/>
          <w:szCs w:val="24"/>
        </w:rPr>
        <w:t>(наименован</w:t>
      </w:r>
      <w:r w:rsidRPr="00302B9F">
        <w:rPr>
          <w:i/>
          <w:iCs/>
          <w:sz w:val="24"/>
          <w:szCs w:val="24"/>
        </w:rPr>
        <w:t xml:space="preserve">ие заявителя, телефон, адрес электронной почты) </w:t>
      </w:r>
      <w:r w:rsidRPr="00302B9F">
        <w:rPr>
          <w:sz w:val="24"/>
          <w:szCs w:val="24"/>
        </w:rPr>
        <w:t xml:space="preserve">использование земельного участка (части земельного участка, земель муниципальной собственности) 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20"/>
        <w:tabs>
          <w:tab w:val="left" w:leader="underscore" w:pos="10007"/>
        </w:tabs>
        <w:spacing w:after="0" w:line="271" w:lineRule="auto"/>
        <w:jc w:val="left"/>
        <w:rPr>
          <w:sz w:val="24"/>
          <w:szCs w:val="24"/>
        </w:rPr>
      </w:pPr>
      <w:r w:rsidRPr="00302B9F">
        <w:rPr>
          <w:sz w:val="24"/>
          <w:szCs w:val="24"/>
        </w:rPr>
        <w:t>(цель использования земельного участка)</w:t>
      </w:r>
      <w:r w:rsidRPr="00302B9F">
        <w:rPr>
          <w:sz w:val="24"/>
          <w:szCs w:val="24"/>
        </w:rPr>
        <w:br/>
      </w:r>
      <w:r w:rsidRPr="00302B9F">
        <w:rPr>
          <w:i w:val="0"/>
          <w:iCs w:val="0"/>
          <w:sz w:val="24"/>
          <w:szCs w:val="24"/>
        </w:rPr>
        <w:t xml:space="preserve">на землях </w:t>
      </w:r>
      <w:r w:rsidRPr="00302B9F">
        <w:rPr>
          <w:i w:val="0"/>
          <w:iCs w:val="0"/>
          <w:sz w:val="24"/>
          <w:szCs w:val="24"/>
        </w:rPr>
        <w:tab/>
      </w:r>
    </w:p>
    <w:p w:rsidR="00EE16AF" w:rsidRPr="00302B9F" w:rsidRDefault="005D3BE8">
      <w:pPr>
        <w:pStyle w:val="20"/>
        <w:pBdr>
          <w:top w:val="nil"/>
          <w:left w:val="nil"/>
          <w:bottom w:val="single" w:sz="4" w:space="0" w:color="000000"/>
          <w:right w:val="nil"/>
          <w:between w:val="nil"/>
        </w:pBdr>
        <w:spacing w:after="0"/>
        <w:rPr>
          <w:sz w:val="24"/>
          <w:szCs w:val="24"/>
        </w:rPr>
      </w:pPr>
      <w:r w:rsidRPr="00302B9F">
        <w:rPr>
          <w:sz w:val="24"/>
          <w:szCs w:val="24"/>
        </w:rPr>
        <w:t>(муниципальной собственности)</w:t>
      </w:r>
    </w:p>
    <w:p w:rsidR="00EE16AF" w:rsidRPr="00302B9F" w:rsidRDefault="005D3BE8">
      <w:pPr>
        <w:pStyle w:val="12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 xml:space="preserve">Местоположение 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20"/>
        <w:spacing w:after="0" w:line="293" w:lineRule="auto"/>
        <w:rPr>
          <w:sz w:val="24"/>
          <w:szCs w:val="24"/>
        </w:rPr>
      </w:pPr>
      <w:r w:rsidRPr="00302B9F">
        <w:rPr>
          <w:sz w:val="24"/>
          <w:szCs w:val="24"/>
        </w:rPr>
        <w:t xml:space="preserve">(адрес </w:t>
      </w:r>
      <w:r w:rsidRPr="00302B9F">
        <w:rPr>
          <w:sz w:val="24"/>
          <w:szCs w:val="24"/>
        </w:rPr>
        <w:t>места размещения объекта)</w:t>
      </w:r>
    </w:p>
    <w:p w:rsidR="00EE16AF" w:rsidRPr="00302B9F" w:rsidRDefault="005D3BE8">
      <w:pPr>
        <w:pStyle w:val="12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>Кадастровый номер земельного участка</w:t>
      </w:r>
      <w:r w:rsidRPr="00302B9F">
        <w:rPr>
          <w:sz w:val="24"/>
          <w:szCs w:val="24"/>
          <w:vertAlign w:val="superscript"/>
        </w:rPr>
        <w:footnoteReference w:id="5"/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>Разрешение выдано на срок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</w:t>
      </w:r>
      <w:r w:rsidRPr="00302B9F">
        <w:rPr>
          <w:sz w:val="24"/>
          <w:szCs w:val="24"/>
        </w:rPr>
        <w:t>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left" w:leader="underscore" w:pos="9936"/>
        </w:tabs>
        <w:spacing w:after="0"/>
        <w:rPr>
          <w:sz w:val="24"/>
          <w:szCs w:val="24"/>
        </w:rPr>
      </w:pPr>
      <w:r w:rsidRPr="00302B9F">
        <w:rPr>
          <w:sz w:val="24"/>
          <w:szCs w:val="24"/>
        </w:rPr>
        <w:t>Дополнительные условия использования участка</w:t>
      </w:r>
    </w:p>
    <w:p w:rsidR="00EE16AF" w:rsidRPr="00302B9F" w:rsidRDefault="00EE16AF">
      <w:pPr>
        <w:pStyle w:val="12"/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left" w:leader="underscore" w:pos="9936"/>
        </w:tabs>
        <w:spacing w:after="0"/>
        <w:rPr>
          <w:sz w:val="24"/>
          <w:szCs w:val="24"/>
        </w:rPr>
      </w:pPr>
    </w:p>
    <w:p w:rsidR="00EE16AF" w:rsidRPr="00302B9F" w:rsidRDefault="005D3BE8">
      <w:pPr>
        <w:pStyle w:val="12"/>
        <w:spacing w:after="0"/>
        <w:rPr>
          <w:sz w:val="24"/>
          <w:szCs w:val="24"/>
        </w:rPr>
      </w:pPr>
      <w:r w:rsidRPr="00302B9F">
        <w:rPr>
          <w:sz w:val="24"/>
          <w:szCs w:val="24"/>
        </w:rPr>
        <w:t>Приложение: _________________________________________________________</w:t>
      </w:r>
    </w:p>
    <w:p w:rsidR="00EE16AF" w:rsidRPr="00302B9F" w:rsidRDefault="00EE16AF">
      <w:pPr>
        <w:pStyle w:val="12"/>
        <w:spacing w:after="0"/>
        <w:jc w:val="right"/>
        <w:rPr>
          <w:sz w:val="24"/>
          <w:szCs w:val="24"/>
        </w:rPr>
      </w:pPr>
    </w:p>
    <w:p w:rsidR="00EE16AF" w:rsidRPr="00302B9F" w:rsidRDefault="00EE16AF">
      <w:pPr>
        <w:pStyle w:val="12"/>
        <w:spacing w:after="0"/>
        <w:jc w:val="right"/>
        <w:rPr>
          <w:sz w:val="24"/>
          <w:szCs w:val="24"/>
        </w:rPr>
      </w:pPr>
    </w:p>
    <w:p w:rsidR="00EE16AF" w:rsidRPr="00302B9F" w:rsidRDefault="00EE16AF">
      <w:pPr>
        <w:pStyle w:val="12"/>
        <w:spacing w:after="0"/>
        <w:jc w:val="right"/>
        <w:rPr>
          <w:sz w:val="24"/>
          <w:szCs w:val="24"/>
        </w:rPr>
      </w:pPr>
    </w:p>
    <w:p w:rsidR="00EE16AF" w:rsidRPr="00302B9F" w:rsidRDefault="00EE16AF">
      <w:pPr>
        <w:pStyle w:val="12"/>
        <w:spacing w:after="0"/>
        <w:jc w:val="right"/>
        <w:rPr>
          <w:sz w:val="24"/>
          <w:szCs w:val="24"/>
        </w:rPr>
      </w:pPr>
    </w:p>
    <w:p w:rsidR="00EE16AF" w:rsidRPr="00302B9F" w:rsidRDefault="00EE16AF">
      <w:pPr>
        <w:pStyle w:val="12"/>
        <w:spacing w:after="0"/>
        <w:jc w:val="right"/>
        <w:rPr>
          <w:sz w:val="24"/>
          <w:szCs w:val="24"/>
        </w:rPr>
      </w:pPr>
    </w:p>
    <w:p w:rsidR="00EE16AF" w:rsidRPr="00302B9F" w:rsidRDefault="00EE16AF">
      <w:pPr>
        <w:pStyle w:val="12"/>
        <w:spacing w:after="0"/>
        <w:jc w:val="right"/>
        <w:rPr>
          <w:sz w:val="24"/>
          <w:szCs w:val="24"/>
        </w:rPr>
      </w:pPr>
    </w:p>
    <w:p w:rsidR="00EE16AF" w:rsidRPr="00302B9F" w:rsidRDefault="00EE16AF">
      <w:pPr>
        <w:pStyle w:val="12"/>
        <w:spacing w:after="0"/>
        <w:jc w:val="right"/>
        <w:rPr>
          <w:sz w:val="24"/>
          <w:szCs w:val="24"/>
        </w:rPr>
      </w:pPr>
    </w:p>
    <w:p w:rsidR="00302B9F" w:rsidRDefault="00302B9F">
      <w:pPr>
        <w:pStyle w:val="12"/>
        <w:spacing w:after="0"/>
        <w:jc w:val="right"/>
        <w:rPr>
          <w:sz w:val="20"/>
          <w:szCs w:val="20"/>
        </w:rPr>
      </w:pPr>
    </w:p>
    <w:p w:rsidR="00EE16AF" w:rsidRPr="00302B9F" w:rsidRDefault="005D3BE8">
      <w:pPr>
        <w:pStyle w:val="12"/>
        <w:spacing w:after="0"/>
        <w:jc w:val="right"/>
        <w:rPr>
          <w:sz w:val="20"/>
          <w:szCs w:val="20"/>
        </w:rPr>
      </w:pPr>
      <w:r w:rsidRPr="00302B9F">
        <w:rPr>
          <w:sz w:val="20"/>
          <w:szCs w:val="20"/>
        </w:rPr>
        <w:lastRenderedPageBreak/>
        <w:t>Приложение 3</w:t>
      </w:r>
    </w:p>
    <w:p w:rsidR="00EE16AF" w:rsidRPr="00302B9F" w:rsidRDefault="005D3BE8">
      <w:pPr>
        <w:pStyle w:val="12"/>
        <w:spacing w:after="500"/>
        <w:ind w:left="5720"/>
        <w:jc w:val="right"/>
        <w:rPr>
          <w:sz w:val="24"/>
          <w:szCs w:val="24"/>
        </w:rPr>
      </w:pPr>
      <w:r w:rsidRPr="00302B9F">
        <w:rPr>
          <w:sz w:val="20"/>
          <w:szCs w:val="20"/>
        </w:rPr>
        <w:t>к административному регламенту</w:t>
      </w:r>
      <w:r w:rsidRPr="00302B9F">
        <w:rPr>
          <w:sz w:val="24"/>
          <w:szCs w:val="24"/>
        </w:rPr>
        <w:t xml:space="preserve"> </w:t>
      </w:r>
    </w:p>
    <w:p w:rsidR="00EE16AF" w:rsidRPr="00302B9F" w:rsidRDefault="005D3BE8">
      <w:pPr>
        <w:pStyle w:val="21"/>
        <w:keepNext/>
        <w:keepLines/>
        <w:pBdr>
          <w:top w:val="nil"/>
          <w:left w:val="nil"/>
          <w:bottom w:val="single" w:sz="4" w:space="0" w:color="000000"/>
          <w:right w:val="nil"/>
          <w:between w:val="nil"/>
        </w:pBdr>
        <w:spacing w:line="240" w:lineRule="auto"/>
        <w:rPr>
          <w:sz w:val="24"/>
          <w:szCs w:val="24"/>
        </w:rPr>
      </w:pPr>
      <w:bookmarkStart w:id="14" w:name="bookmark0"/>
      <w:r w:rsidRPr="00302B9F">
        <w:rPr>
          <w:sz w:val="24"/>
          <w:szCs w:val="24"/>
        </w:rPr>
        <w:t>Форма решения об отказе в предоставлении услуги</w:t>
      </w:r>
      <w:bookmarkEnd w:id="14"/>
    </w:p>
    <w:p w:rsidR="00EE16AF" w:rsidRPr="00302B9F" w:rsidRDefault="005D3BE8">
      <w:pPr>
        <w:pStyle w:val="20"/>
        <w:spacing w:after="380"/>
        <w:rPr>
          <w:sz w:val="24"/>
          <w:szCs w:val="24"/>
        </w:rPr>
      </w:pPr>
      <w:r w:rsidRPr="00302B9F">
        <w:rPr>
          <w:sz w:val="24"/>
          <w:szCs w:val="24"/>
        </w:rPr>
        <w:t>(наименование уполномоченного органа местного самоуправления</w:t>
      </w:r>
      <w:r w:rsidRPr="00302B9F">
        <w:rPr>
          <w:sz w:val="24"/>
          <w:szCs w:val="24"/>
        </w:rPr>
        <w:t>)</w:t>
      </w:r>
    </w:p>
    <w:p w:rsidR="00EE16AF" w:rsidRPr="00302B9F" w:rsidRDefault="005D3BE8">
      <w:pPr>
        <w:pStyle w:val="12"/>
        <w:tabs>
          <w:tab w:val="left" w:leader="underscore" w:pos="3168"/>
        </w:tabs>
        <w:spacing w:after="60"/>
        <w:ind w:right="220"/>
        <w:jc w:val="right"/>
        <w:rPr>
          <w:sz w:val="24"/>
          <w:szCs w:val="24"/>
        </w:rPr>
      </w:pPr>
      <w:r w:rsidRPr="00302B9F">
        <w:rPr>
          <w:sz w:val="24"/>
          <w:szCs w:val="24"/>
        </w:rPr>
        <w:t xml:space="preserve">Кому: 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left" w:leader="underscore" w:pos="9853"/>
        </w:tabs>
        <w:spacing w:after="320"/>
        <w:ind w:left="6820"/>
        <w:rPr>
          <w:sz w:val="24"/>
          <w:szCs w:val="24"/>
        </w:rPr>
      </w:pPr>
      <w:r w:rsidRPr="00302B9F">
        <w:rPr>
          <w:sz w:val="24"/>
          <w:szCs w:val="24"/>
        </w:rPr>
        <w:t xml:space="preserve">Контактные данные: </w:t>
      </w:r>
    </w:p>
    <w:p w:rsidR="00EE16AF" w:rsidRPr="00302B9F" w:rsidRDefault="00EE16AF">
      <w:pPr>
        <w:pStyle w:val="12"/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left" w:leader="underscore" w:pos="9853"/>
        </w:tabs>
        <w:spacing w:after="320"/>
        <w:ind w:left="6820"/>
        <w:rPr>
          <w:sz w:val="24"/>
          <w:szCs w:val="24"/>
        </w:rPr>
      </w:pPr>
    </w:p>
    <w:p w:rsidR="00EE16AF" w:rsidRPr="00302B9F" w:rsidRDefault="005D3BE8">
      <w:pPr>
        <w:pStyle w:val="12"/>
        <w:tabs>
          <w:tab w:val="left" w:leader="underscore" w:pos="1973"/>
          <w:tab w:val="left" w:pos="2138"/>
          <w:tab w:val="left" w:leader="underscore" w:pos="4022"/>
        </w:tabs>
        <w:spacing w:after="320"/>
        <w:jc w:val="center"/>
        <w:rPr>
          <w:sz w:val="24"/>
          <w:szCs w:val="24"/>
        </w:rPr>
      </w:pPr>
      <w:r w:rsidRPr="00302B9F">
        <w:rPr>
          <w:sz w:val="24"/>
          <w:szCs w:val="24"/>
        </w:rPr>
        <w:t>РЕШЕНИЕ</w:t>
      </w:r>
      <w:r w:rsidRPr="00302B9F">
        <w:rPr>
          <w:sz w:val="24"/>
          <w:szCs w:val="24"/>
        </w:rPr>
        <w:br/>
        <w:t>об отказе в предоставлении услуги</w:t>
      </w:r>
      <w:r w:rsidRPr="00302B9F">
        <w:rPr>
          <w:sz w:val="24"/>
          <w:szCs w:val="24"/>
        </w:rPr>
        <w:br/>
        <w:t xml:space="preserve">№ </w:t>
      </w:r>
      <w:r w:rsidRPr="00302B9F">
        <w:rPr>
          <w:sz w:val="24"/>
          <w:szCs w:val="24"/>
        </w:rPr>
        <w:tab/>
      </w:r>
      <w:r w:rsidRPr="00302B9F">
        <w:rPr>
          <w:sz w:val="24"/>
          <w:szCs w:val="24"/>
        </w:rPr>
        <w:tab/>
        <w:t xml:space="preserve">от 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tabs>
          <w:tab w:val="left" w:leader="underscore" w:pos="9853"/>
          <w:tab w:val="left" w:pos="9938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 xml:space="preserve">По результатам </w:t>
      </w:r>
      <w:r w:rsidRPr="00302B9F">
        <w:rPr>
          <w:sz w:val="24"/>
          <w:szCs w:val="24"/>
        </w:rPr>
        <w:t>рассмотрения заявления о предоставлении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 от___________</w:t>
      </w:r>
      <w:r w:rsidRPr="00302B9F">
        <w:rPr>
          <w:sz w:val="24"/>
          <w:szCs w:val="24"/>
        </w:rPr>
        <w:t>_№ _________и приложенных к нему документов, на основании _______________органом,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10066" w:type="dxa"/>
        <w:jc w:val="center"/>
        <w:tblLook w:val="0000" w:firstRow="0" w:lastRow="0" w:firstColumn="0" w:lastColumn="0" w:noHBand="0" w:noVBand="0"/>
      </w:tblPr>
      <w:tblGrid>
        <w:gridCol w:w="2038"/>
        <w:gridCol w:w="3611"/>
        <w:gridCol w:w="4417"/>
      </w:tblGrid>
      <w:tr w:rsidR="00EE16AF" w:rsidRPr="00302B9F">
        <w:trPr>
          <w:trHeight w:hRule="exact" w:val="2150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16AF" w:rsidRPr="00302B9F" w:rsidRDefault="005D3BE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>№ пункта админис тративного регламента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5D3BE8">
            <w:pPr>
              <w:pStyle w:val="ab"/>
              <w:spacing w:before="120" w:after="0" w:line="233" w:lineRule="auto"/>
              <w:jc w:val="center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>Наименование основ</w:t>
            </w:r>
            <w:r w:rsidRPr="00302B9F">
              <w:rPr>
                <w:sz w:val="24"/>
                <w:szCs w:val="24"/>
              </w:rPr>
              <w:t>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5D3BE8">
            <w:pPr>
              <w:pStyle w:val="ab"/>
              <w:spacing w:before="100" w:after="0"/>
              <w:jc w:val="center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E16AF" w:rsidRPr="00302B9F">
        <w:trPr>
          <w:trHeight w:hRule="exact" w:val="3259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5D3BE8">
            <w:pPr>
              <w:pStyle w:val="ab"/>
              <w:spacing w:before="100" w:after="0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>Указывается соответствующий (ие) номер(а) пункта административного регламента, указанные в пункте 2.10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16AF" w:rsidRPr="00302B9F" w:rsidRDefault="005D3BE8">
            <w:pPr>
              <w:pStyle w:val="ab"/>
              <w:spacing w:after="0"/>
              <w:ind w:left="260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 xml:space="preserve">Указывается каждое основание, послужившее причиной </w:t>
            </w:r>
            <w:r w:rsidRPr="00302B9F">
              <w:rPr>
                <w:sz w:val="24"/>
                <w:szCs w:val="24"/>
              </w:rPr>
              <w:t>отказа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5D3BE8">
            <w:pPr>
              <w:pStyle w:val="ab"/>
              <w:spacing w:before="100" w:after="0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E16AF" w:rsidRPr="00302B9F" w:rsidRDefault="005D3BE8">
      <w:pPr>
        <w:rPr>
          <w:sz w:val="24"/>
          <w:szCs w:val="24"/>
        </w:rPr>
      </w:pPr>
      <w:r w:rsidRPr="00302B9F">
        <w:rPr>
          <w:sz w:val="24"/>
          <w:szCs w:val="24"/>
        </w:rPr>
        <w:br w:type="page"/>
      </w:r>
    </w:p>
    <w:tbl>
      <w:tblPr>
        <w:tblW w:w="10066" w:type="dxa"/>
        <w:jc w:val="center"/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EE16AF" w:rsidRPr="00302B9F">
        <w:trPr>
          <w:trHeight w:hRule="exact" w:val="719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EE16AF">
            <w:pPr>
              <w:pStyle w:val="ab"/>
              <w:spacing w:before="100" w:after="0"/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16AF" w:rsidRPr="00302B9F" w:rsidRDefault="00EE16AF">
            <w:pPr>
              <w:pStyle w:val="ab"/>
              <w:spacing w:after="0"/>
              <w:ind w:left="260"/>
              <w:rPr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EE16AF">
            <w:pPr>
              <w:pStyle w:val="ab"/>
              <w:spacing w:before="100" w:after="0"/>
              <w:rPr>
                <w:sz w:val="24"/>
                <w:szCs w:val="24"/>
              </w:rPr>
            </w:pPr>
          </w:p>
        </w:tc>
      </w:tr>
      <w:tr w:rsidR="00EE16AF" w:rsidRPr="00302B9F">
        <w:trPr>
          <w:trHeight w:hRule="exact" w:val="572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EE16AF">
            <w:pPr>
              <w:pStyle w:val="ab"/>
              <w:spacing w:before="100" w:after="0"/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16AF" w:rsidRPr="00302B9F" w:rsidRDefault="00EE16AF">
            <w:pPr>
              <w:pStyle w:val="ab"/>
              <w:spacing w:after="0"/>
              <w:ind w:left="260"/>
              <w:rPr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EE16AF">
            <w:pPr>
              <w:pStyle w:val="ab"/>
              <w:spacing w:before="100" w:after="0"/>
              <w:rPr>
                <w:sz w:val="24"/>
                <w:szCs w:val="24"/>
              </w:rPr>
            </w:pPr>
          </w:p>
        </w:tc>
      </w:tr>
    </w:tbl>
    <w:p w:rsidR="00EE16AF" w:rsidRPr="00302B9F" w:rsidRDefault="00EE16AF">
      <w:pPr>
        <w:spacing w:after="239" w:line="1" w:lineRule="exact"/>
        <w:rPr>
          <w:sz w:val="24"/>
          <w:szCs w:val="24"/>
        </w:rPr>
      </w:pPr>
    </w:p>
    <w:p w:rsidR="00EE16AF" w:rsidRPr="00302B9F" w:rsidRDefault="005D3BE8">
      <w:pPr>
        <w:pStyle w:val="12"/>
        <w:tabs>
          <w:tab w:val="left" w:leader="underscore" w:pos="9926"/>
        </w:tabs>
        <w:spacing w:after="0" w:line="312" w:lineRule="auto"/>
        <w:ind w:firstLine="72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 xml:space="preserve">Дополнительно информируем: </w:t>
      </w:r>
      <w:r w:rsidRPr="00302B9F">
        <w:rPr>
          <w:sz w:val="24"/>
          <w:szCs w:val="24"/>
        </w:rPr>
        <w:tab/>
        <w:t>.</w:t>
      </w:r>
    </w:p>
    <w:p w:rsidR="00EE16AF" w:rsidRPr="00302B9F" w:rsidRDefault="005D3BE8">
      <w:pPr>
        <w:pStyle w:val="12"/>
        <w:spacing w:after="0" w:line="276" w:lineRule="auto"/>
        <w:ind w:firstLine="72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EE16AF" w:rsidRPr="00302B9F" w:rsidRDefault="005D3BE8">
      <w:pPr>
        <w:pStyle w:val="12"/>
        <w:spacing w:after="60" w:line="312" w:lineRule="auto"/>
        <w:ind w:firstLine="72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 xml:space="preserve">Данный отказ может быть обжалован в досудебном порядке путем </w:t>
      </w:r>
      <w:r w:rsidRPr="00302B9F">
        <w:rPr>
          <w:sz w:val="24"/>
          <w:szCs w:val="24"/>
        </w:rPr>
        <w:t>направления жалобы в орган, уполномоченный на предоставление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</w:t>
      </w:r>
      <w:r w:rsidRPr="00302B9F">
        <w:rPr>
          <w:sz w:val="24"/>
          <w:szCs w:val="24"/>
        </w:rPr>
        <w:t>витута», а также в судебном порядке.</w:t>
      </w: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EE16AF" w:rsidRDefault="00EE16AF">
      <w:pPr>
        <w:pStyle w:val="12"/>
        <w:spacing w:after="0" w:line="254" w:lineRule="auto"/>
        <w:ind w:left="5738"/>
        <w:jc w:val="right"/>
        <w:rPr>
          <w:highlight w:val="yellow"/>
        </w:rPr>
      </w:pPr>
    </w:p>
    <w:p w:rsidR="00302B9F" w:rsidRDefault="00302B9F">
      <w:pPr>
        <w:pStyle w:val="12"/>
        <w:spacing w:after="0" w:line="254" w:lineRule="auto"/>
        <w:ind w:left="5738"/>
        <w:jc w:val="right"/>
      </w:pPr>
    </w:p>
    <w:p w:rsidR="00EE16AF" w:rsidRPr="00302B9F" w:rsidRDefault="005D3BE8">
      <w:pPr>
        <w:pStyle w:val="12"/>
        <w:spacing w:after="0" w:line="254" w:lineRule="auto"/>
        <w:ind w:left="5738"/>
        <w:jc w:val="right"/>
        <w:rPr>
          <w:sz w:val="20"/>
          <w:szCs w:val="20"/>
        </w:rPr>
      </w:pPr>
      <w:r w:rsidRPr="00302B9F">
        <w:rPr>
          <w:sz w:val="20"/>
          <w:szCs w:val="20"/>
        </w:rPr>
        <w:lastRenderedPageBreak/>
        <w:t xml:space="preserve">Приложение 4 </w:t>
      </w:r>
    </w:p>
    <w:p w:rsidR="00EE16AF" w:rsidRPr="00302B9F" w:rsidRDefault="005D3BE8">
      <w:pPr>
        <w:pStyle w:val="12"/>
        <w:spacing w:after="0" w:line="254" w:lineRule="auto"/>
        <w:ind w:left="5738"/>
        <w:jc w:val="right"/>
        <w:rPr>
          <w:sz w:val="20"/>
          <w:szCs w:val="20"/>
        </w:rPr>
      </w:pPr>
      <w:r w:rsidRPr="00302B9F">
        <w:rPr>
          <w:sz w:val="20"/>
          <w:szCs w:val="20"/>
        </w:rPr>
        <w:t xml:space="preserve">к административному регламенту </w:t>
      </w:r>
    </w:p>
    <w:p w:rsidR="00EE16AF" w:rsidRDefault="00EE16AF">
      <w:pPr>
        <w:pStyle w:val="12"/>
        <w:spacing w:after="0" w:line="254" w:lineRule="auto"/>
        <w:ind w:left="5738"/>
        <w:jc w:val="right"/>
      </w:pPr>
    </w:p>
    <w:p w:rsidR="00EE16AF" w:rsidRPr="00302B9F" w:rsidRDefault="005D3BE8">
      <w:pPr>
        <w:pStyle w:val="21"/>
        <w:keepNext/>
        <w:keepLines/>
        <w:spacing w:after="360" w:line="254" w:lineRule="auto"/>
        <w:rPr>
          <w:sz w:val="24"/>
          <w:szCs w:val="24"/>
        </w:rPr>
      </w:pPr>
      <w:bookmarkStart w:id="15" w:name="bookmark5"/>
      <w:r w:rsidRPr="00302B9F">
        <w:rPr>
          <w:sz w:val="24"/>
          <w:szCs w:val="24"/>
        </w:rPr>
        <w:t>Форма заявления о предоставлении услуги</w:t>
      </w:r>
      <w:bookmarkEnd w:id="15"/>
    </w:p>
    <w:p w:rsidR="00EE16AF" w:rsidRPr="00302B9F" w:rsidRDefault="005D3BE8">
      <w:pPr>
        <w:pStyle w:val="12"/>
        <w:spacing w:after="0" w:line="254" w:lineRule="auto"/>
        <w:ind w:left="5120"/>
        <w:rPr>
          <w:sz w:val="24"/>
          <w:szCs w:val="24"/>
        </w:rPr>
      </w:pPr>
      <w:r w:rsidRPr="00302B9F">
        <w:rPr>
          <w:sz w:val="24"/>
          <w:szCs w:val="24"/>
        </w:rPr>
        <w:t>кому:</w:t>
      </w:r>
    </w:p>
    <w:p w:rsidR="00EE16AF" w:rsidRDefault="005D3BE8">
      <w:pPr>
        <w:pStyle w:val="20"/>
        <w:spacing w:after="0"/>
        <w:ind w:left="5120"/>
        <w:rPr>
          <w:i w:val="0"/>
          <w:iCs w:val="0"/>
        </w:rPr>
      </w:pPr>
      <w:r>
        <w:rPr>
          <w:i w:val="0"/>
          <w:iCs w:val="0"/>
        </w:rPr>
        <w:t>___________________________________________________</w:t>
      </w:r>
    </w:p>
    <w:p w:rsidR="00EE16AF" w:rsidRDefault="005D3BE8">
      <w:pPr>
        <w:pStyle w:val="20"/>
        <w:spacing w:before="240" w:after="0"/>
        <w:ind w:left="5120"/>
      </w:pPr>
      <w:r>
        <w:rPr>
          <w:i w:val="0"/>
          <w:iCs w:val="0"/>
        </w:rPr>
        <w:t>___________________________________________________ (</w:t>
      </w:r>
      <w:r>
        <w:t>наименование уполномоченного органа, осуществляющего</w:t>
      </w:r>
      <w:r>
        <w:br/>
        <w:t>выдачу разрешения на размещение объекта</w:t>
      </w:r>
      <w:r>
        <w:rPr>
          <w:i w:val="0"/>
          <w:iCs w:val="0"/>
        </w:rPr>
        <w:t>)</w:t>
      </w:r>
    </w:p>
    <w:p w:rsidR="00EE16AF" w:rsidRDefault="005D3BE8">
      <w:pPr>
        <w:pStyle w:val="12"/>
        <w:spacing w:after="0" w:line="221" w:lineRule="auto"/>
        <w:ind w:left="5120"/>
      </w:pPr>
      <w:r w:rsidRPr="00302B9F">
        <w:rPr>
          <w:sz w:val="24"/>
          <w:szCs w:val="24"/>
        </w:rPr>
        <w:t>от кого:</w:t>
      </w:r>
      <w:r>
        <w:t xml:space="preserve"> _____________________________</w:t>
      </w:r>
    </w:p>
    <w:p w:rsidR="00EE16AF" w:rsidRDefault="005D3BE8">
      <w:pPr>
        <w:pStyle w:val="12"/>
        <w:spacing w:after="0" w:line="221" w:lineRule="auto"/>
        <w:ind w:left="5120"/>
      </w:pPr>
      <w:r>
        <w:t>_________________________________</w:t>
      </w:r>
    </w:p>
    <w:p w:rsidR="00EE16AF" w:rsidRDefault="005D3BE8">
      <w:pPr>
        <w:pStyle w:val="20"/>
        <w:spacing w:after="0"/>
        <w:ind w:left="5120"/>
      </w:pPr>
      <w:r>
        <w:t>(полное наименование, ИНН, ОГРН юрид</w:t>
      </w:r>
      <w:r>
        <w:t>ического лица, ИП)</w:t>
      </w:r>
    </w:p>
    <w:p w:rsidR="00EE16AF" w:rsidRDefault="00EE16AF">
      <w:pPr>
        <w:pStyle w:val="20"/>
        <w:spacing w:after="0"/>
        <w:ind w:left="5120"/>
      </w:pPr>
    </w:p>
    <w:p w:rsidR="00EE16AF" w:rsidRDefault="005D3BE8">
      <w:pPr>
        <w:pStyle w:val="20"/>
        <w:spacing w:after="240"/>
        <w:ind w:left="5120"/>
        <w:rPr>
          <w:i w:val="0"/>
          <w:iCs w:val="0"/>
        </w:rPr>
      </w:pPr>
      <w:r>
        <w:rPr>
          <w:i w:val="0"/>
          <w:iCs w:val="0"/>
        </w:rPr>
        <w:t>___________________________________________________</w:t>
      </w:r>
    </w:p>
    <w:p w:rsidR="00EE16AF" w:rsidRDefault="005D3BE8">
      <w:pPr>
        <w:pStyle w:val="20"/>
        <w:spacing w:after="240"/>
        <w:ind w:left="5120"/>
      </w:pPr>
      <w:r>
        <w:t>__________________________________________________</w:t>
      </w:r>
    </w:p>
    <w:p w:rsidR="00EE16AF" w:rsidRDefault="005D3BE8">
      <w:pPr>
        <w:pStyle w:val="20"/>
        <w:spacing w:after="0"/>
        <w:ind w:left="2996"/>
      </w:pPr>
      <w:r>
        <w:t xml:space="preserve">                                          (контактный телефон, электронная почта, почтовый адрес)</w:t>
      </w:r>
    </w:p>
    <w:p w:rsidR="00EE16AF" w:rsidRDefault="005D3BE8">
      <w:pPr>
        <w:pStyle w:val="20"/>
        <w:spacing w:after="0"/>
        <w:ind w:left="5120"/>
        <w:rPr>
          <w:i w:val="0"/>
          <w:iCs w:val="0"/>
        </w:rPr>
      </w:pPr>
      <w:r>
        <w:rPr>
          <w:i w:val="0"/>
          <w:iCs w:val="0"/>
        </w:rPr>
        <w:t>___________________________________</w:t>
      </w:r>
      <w:r>
        <w:rPr>
          <w:i w:val="0"/>
          <w:iCs w:val="0"/>
        </w:rPr>
        <w:t>________________</w:t>
      </w:r>
    </w:p>
    <w:p w:rsidR="00EE16AF" w:rsidRDefault="00EE16AF">
      <w:pPr>
        <w:pStyle w:val="20"/>
        <w:spacing w:after="0"/>
        <w:ind w:left="2996"/>
      </w:pPr>
    </w:p>
    <w:p w:rsidR="00EE16AF" w:rsidRDefault="005D3BE8">
      <w:pPr>
        <w:pStyle w:val="20"/>
        <w:spacing w:after="0"/>
        <w:ind w:left="5120"/>
      </w:pPr>
      <w:r>
        <w:t>___________________________________________________</w:t>
      </w:r>
    </w:p>
    <w:p w:rsidR="00EE16AF" w:rsidRDefault="005D3BE8">
      <w:pPr>
        <w:pStyle w:val="20"/>
        <w:spacing w:after="0"/>
        <w:ind w:left="5120"/>
      </w:pPr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</w:t>
      </w:r>
      <w:r>
        <w:t>ия уполномоченного лица)</w:t>
      </w:r>
    </w:p>
    <w:p w:rsidR="00EE16AF" w:rsidRDefault="005D3BE8">
      <w:pPr>
        <w:pStyle w:val="20"/>
        <w:spacing w:after="0"/>
        <w:ind w:left="5120" w:right="52"/>
        <w:rPr>
          <w:i w:val="0"/>
          <w:iCs w:val="0"/>
        </w:rPr>
      </w:pPr>
      <w:r>
        <w:rPr>
          <w:i w:val="0"/>
          <w:iCs w:val="0"/>
        </w:rPr>
        <w:t>___________________________________________________</w:t>
      </w:r>
    </w:p>
    <w:p w:rsidR="00EE16AF" w:rsidRDefault="00EE16AF">
      <w:pPr>
        <w:pStyle w:val="20"/>
        <w:spacing w:after="0"/>
        <w:ind w:left="5120" w:right="52"/>
        <w:rPr>
          <w:i w:val="0"/>
          <w:iCs w:val="0"/>
        </w:rPr>
      </w:pPr>
    </w:p>
    <w:p w:rsidR="00EE16AF" w:rsidRDefault="005D3BE8">
      <w:pPr>
        <w:pStyle w:val="20"/>
        <w:spacing w:after="0"/>
        <w:ind w:left="5120" w:right="52"/>
      </w:pPr>
      <w:r>
        <w:rPr>
          <w:i w:val="0"/>
          <w:iCs w:val="0"/>
        </w:rPr>
        <w:t>_</w:t>
      </w:r>
      <w:r>
        <w:t>__________________________________________________</w:t>
      </w:r>
    </w:p>
    <w:p w:rsidR="00EE16AF" w:rsidRDefault="005D3BE8">
      <w:pPr>
        <w:pStyle w:val="20"/>
        <w:spacing w:after="0"/>
        <w:ind w:left="5120" w:right="52"/>
      </w:pPr>
      <w:r>
        <w:t>(данные представителя заявителя)</w:t>
      </w:r>
    </w:p>
    <w:p w:rsidR="00EE16AF" w:rsidRDefault="00EE16AF">
      <w:pPr>
        <w:pStyle w:val="3"/>
        <w:ind w:left="3980"/>
        <w:rPr>
          <w:b/>
          <w:bCs/>
        </w:rPr>
      </w:pPr>
    </w:p>
    <w:p w:rsidR="00EE16AF" w:rsidRDefault="005D3BE8">
      <w:pPr>
        <w:pStyle w:val="3"/>
        <w:ind w:left="3980"/>
      </w:pPr>
      <w:r>
        <w:rPr>
          <w:b/>
          <w:bCs/>
        </w:rPr>
        <w:t>Заявление</w:t>
      </w:r>
    </w:p>
    <w:p w:rsidR="00EE16AF" w:rsidRDefault="005D3BE8">
      <w:pPr>
        <w:pStyle w:val="3"/>
        <w:jc w:val="center"/>
      </w:pPr>
      <w:r>
        <w:rPr>
          <w:b/>
          <w:bCs/>
        </w:rPr>
        <w:t>о выдаче разрешения на использование земель, земельного участка или части</w:t>
      </w:r>
      <w:r>
        <w:rPr>
          <w:b/>
          <w:bCs/>
        </w:rPr>
        <w:br/>
      </w:r>
      <w:r>
        <w:rPr>
          <w:b/>
          <w:bCs/>
        </w:rPr>
        <w:t>земельного участка, находящихся в муниципальной</w:t>
      </w:r>
      <w:r>
        <w:t xml:space="preserve"> </w:t>
      </w:r>
      <w:r>
        <w:rPr>
          <w:b/>
          <w:bCs/>
        </w:rPr>
        <w:t>собственности</w:t>
      </w:r>
      <w:r>
        <w:rPr>
          <w:rStyle w:val="af3"/>
        </w:rPr>
        <w:footnoteReference w:id="6"/>
      </w:r>
    </w:p>
    <w:p w:rsidR="00EE16AF" w:rsidRDefault="005D3BE8">
      <w:pPr>
        <w:pStyle w:val="3"/>
        <w:tabs>
          <w:tab w:val="left" w:leader="underscore" w:pos="3847"/>
          <w:tab w:val="left" w:pos="3987"/>
          <w:tab w:val="left" w:leader="underscore" w:pos="5102"/>
        </w:tabs>
        <w:ind w:firstLine="940"/>
        <w:jc w:val="both"/>
      </w:pPr>
      <w:r>
        <w:t>В соответствии со статьями 39.33 и 39.34 Земельного кодекса Российской Федерации (</w:t>
      </w:r>
      <w:r>
        <w:rPr>
          <w:i/>
          <w:iCs/>
        </w:rPr>
        <w:t>либо в соответствии со статьей 39.36 Земельного кодекса Российской Федерации, постановлением Правительства Лени</w:t>
      </w:r>
      <w:r>
        <w:rPr>
          <w:i/>
          <w:iCs/>
        </w:rPr>
        <w:t>нградской области от 03.08.2015 № 301</w:t>
      </w:r>
      <w:r>
        <w:t>), прошу выдать разрешение на использование земельного участка (части земельного участка</w:t>
      </w:r>
      <w:r>
        <w:rPr>
          <w:rStyle w:val="af3"/>
        </w:rPr>
        <w:footnoteReference w:id="7"/>
      </w:r>
      <w:r>
        <w:t>, земель муниципальной собственности) с целью:</w:t>
      </w:r>
    </w:p>
    <w:p w:rsidR="00EE16AF" w:rsidRDefault="005D3BE8">
      <w:pPr>
        <w:pStyle w:val="3"/>
        <w:jc w:val="center"/>
        <w:rPr>
          <w:sz w:val="16"/>
        </w:rPr>
      </w:pPr>
      <w:r>
        <w:t>___________________________________________________________________________________</w:t>
      </w:r>
      <w:r>
        <w:t>__</w:t>
      </w:r>
      <w:r>
        <w:rPr>
          <w:i/>
          <w:iCs/>
          <w:sz w:val="16"/>
        </w:rPr>
        <w:t>(цель использования земельного участка, вид объекта, предполагаемого к размещению на землях или земельном участке)</w:t>
      </w:r>
    </w:p>
    <w:p w:rsidR="00EE16AF" w:rsidRDefault="005D3BE8">
      <w:pPr>
        <w:pStyle w:val="3"/>
        <w:tabs>
          <w:tab w:val="left" w:leader="underscore" w:pos="8395"/>
        </w:tabs>
        <w:spacing w:line="271" w:lineRule="auto"/>
      </w:pPr>
      <w:r>
        <w:t xml:space="preserve">на землях </w:t>
      </w:r>
      <w:r>
        <w:rPr>
          <w:vertAlign w:val="superscript"/>
        </w:rPr>
        <w:tab/>
      </w:r>
    </w:p>
    <w:p w:rsidR="00EE16AF" w:rsidRDefault="005D3BE8">
      <w:pPr>
        <w:pStyle w:val="6"/>
        <w:ind w:left="0"/>
        <w:jc w:val="center"/>
        <w:rPr>
          <w:sz w:val="14"/>
        </w:rPr>
      </w:pPr>
      <w:r>
        <w:rPr>
          <w:sz w:val="14"/>
        </w:rPr>
        <w:t>(муниципальной собственности)</w:t>
      </w:r>
    </w:p>
    <w:p w:rsidR="00EE16AF" w:rsidRDefault="00EE16AF">
      <w:pPr>
        <w:pStyle w:val="3"/>
        <w:pBdr>
          <w:top w:val="nil"/>
          <w:left w:val="nil"/>
          <w:bottom w:val="single" w:sz="4" w:space="0" w:color="000000"/>
          <w:right w:val="nil"/>
          <w:between w:val="nil"/>
        </w:pBdr>
      </w:pPr>
    </w:p>
    <w:p w:rsidR="00EE16AF" w:rsidRDefault="00EE16AF">
      <w:pPr>
        <w:pStyle w:val="aa"/>
        <w:tabs>
          <w:tab w:val="left" w:leader="underscore" w:pos="10056"/>
        </w:tabs>
        <w:jc w:val="both"/>
        <w:rPr>
          <w:sz w:val="24"/>
          <w:szCs w:val="24"/>
        </w:rPr>
      </w:pPr>
    </w:p>
    <w:p w:rsidR="00EE16AF" w:rsidRDefault="005D3BE8">
      <w:pPr>
        <w:pStyle w:val="aa"/>
        <w:tabs>
          <w:tab w:val="left" w:leader="underscore" w:pos="100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ab/>
      </w:r>
    </w:p>
    <w:p w:rsidR="00EE16AF" w:rsidRDefault="005D3BE8">
      <w:pPr>
        <w:pStyle w:val="aa"/>
        <w:spacing w:after="32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(Указать количество месяцев)</w:t>
      </w:r>
    </w:p>
    <w:p w:rsidR="00EE16AF" w:rsidRDefault="005D3BE8">
      <w:pPr>
        <w:pStyle w:val="3"/>
        <w:pBdr>
          <w:top w:val="nil"/>
          <w:left w:val="nil"/>
          <w:bottom w:val="single" w:sz="4" w:space="0" w:color="000000"/>
          <w:right w:val="nil"/>
          <w:between w:val="nil"/>
        </w:pBdr>
      </w:pPr>
      <w:r>
        <w:t>Кадастровый номер земельного участка (при наличии) _____</w:t>
      </w:r>
      <w:r>
        <w:t>________________________________</w:t>
      </w:r>
    </w:p>
    <w:p w:rsidR="00EE16AF" w:rsidRDefault="00EE16AF">
      <w:pPr>
        <w:pStyle w:val="3"/>
        <w:pBdr>
          <w:top w:val="nil"/>
          <w:left w:val="nil"/>
          <w:bottom w:val="single" w:sz="4" w:space="0" w:color="000000"/>
          <w:right w:val="nil"/>
          <w:between w:val="nil"/>
        </w:pBdr>
      </w:pPr>
    </w:p>
    <w:p w:rsidR="00EE16AF" w:rsidRDefault="005D3BE8">
      <w:pPr>
        <w:pStyle w:val="3"/>
        <w:pBdr>
          <w:top w:val="nil"/>
          <w:left w:val="nil"/>
          <w:bottom w:val="single" w:sz="4" w:space="0" w:color="000000"/>
          <w:right w:val="nil"/>
          <w:between w:val="nil"/>
        </w:pBdr>
        <w:rPr>
          <w:vertAlign w:val="superscript"/>
        </w:rPr>
      </w:pPr>
      <w:r>
        <w:lastRenderedPageBreak/>
        <w:t>Сведения о планируемой вырубке деревьев (при наличии)</w:t>
      </w:r>
      <w:r>
        <w:rPr>
          <w:rStyle w:val="af3"/>
        </w:rPr>
        <w:footnoteReference w:id="8"/>
      </w:r>
    </w:p>
    <w:p w:rsidR="00EE16AF" w:rsidRDefault="00EE16AF">
      <w:pPr>
        <w:pStyle w:val="3"/>
        <w:pBdr>
          <w:top w:val="nil"/>
          <w:left w:val="nil"/>
          <w:bottom w:val="single" w:sz="4" w:space="0" w:color="000000"/>
          <w:right w:val="nil"/>
          <w:between w:val="nil"/>
        </w:pBdr>
      </w:pPr>
    </w:p>
    <w:p w:rsidR="00EE16AF" w:rsidRDefault="00EE16AF">
      <w:pPr>
        <w:pStyle w:val="3"/>
        <w:tabs>
          <w:tab w:val="left" w:leader="underscore" w:pos="9941"/>
        </w:tabs>
      </w:pPr>
    </w:p>
    <w:p w:rsidR="00EE16AF" w:rsidRDefault="005D3BE8">
      <w:pPr>
        <w:pStyle w:val="3"/>
        <w:tabs>
          <w:tab w:val="left" w:leader="underscore" w:pos="9941"/>
        </w:tabs>
      </w:pPr>
      <w:r>
        <w:t>Приложение: _________________________________________________________________________</w:t>
      </w:r>
    </w:p>
    <w:p w:rsidR="00EE16AF" w:rsidRDefault="005D3BE8">
      <w:pPr>
        <w:pStyle w:val="3"/>
        <w:tabs>
          <w:tab w:val="left" w:leader="underscore" w:pos="9941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(документы, которые представил заявитель)</w:t>
      </w:r>
    </w:p>
    <w:p w:rsidR="00EE16AF" w:rsidRDefault="005D3BE8">
      <w:pPr>
        <w:spacing w:line="1" w:lineRule="exact"/>
      </w:pPr>
      <w:r>
        <w:t>П</w:t>
      </w:r>
    </w:p>
    <w:p w:rsidR="00EE16AF" w:rsidRDefault="005D3BE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Заявление принял: </w:t>
      </w:r>
      <w:r>
        <w:rPr>
          <w:rFonts w:ascii="Courier New" w:hAnsi="Courier New" w:cs="Courier New"/>
          <w:sz w:val="20"/>
          <w:szCs w:val="20"/>
        </w:rPr>
        <w:t>____________________________ «___» _____________ 20__ г.</w:t>
      </w:r>
    </w:p>
    <w:p w:rsidR="00EE16AF" w:rsidRDefault="005D3BE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16AF" w:rsidRDefault="005D3BE8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(Ф.И.О., подпись сотрудника, принявшего заявление)</w:t>
      </w:r>
    </w:p>
    <w:p w:rsidR="00EE16AF" w:rsidRDefault="00EE16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588"/>
      <w:bookmarkEnd w:id="16"/>
    </w:p>
    <w:p w:rsidR="00EE16AF" w:rsidRDefault="005D3BE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рассмотрения заявления прошу:</w:t>
      </w:r>
    </w:p>
    <w:p w:rsidR="00EE16AF" w:rsidRDefault="00EE16AF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34"/>
        <w:gridCol w:w="8964"/>
      </w:tblGrid>
      <w:tr w:rsidR="00EE16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F" w:rsidRDefault="00EE1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EE16AF" w:rsidRDefault="00EE1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E16AF" w:rsidRDefault="005D3BE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выдать на руки </w:t>
            </w:r>
            <w:r>
              <w:rPr>
                <w:rFonts w:ascii="Times New Roman" w:hAnsi="Times New Roman" w:cs="Times New Roman"/>
              </w:rPr>
              <w:t>заявителю или уполномоченному лицу в Администрации</w:t>
            </w:r>
          </w:p>
        </w:tc>
      </w:tr>
      <w:tr w:rsidR="00EE16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F" w:rsidRDefault="00EE1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EE16AF" w:rsidRDefault="00EE1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E16AF" w:rsidRDefault="005D3BE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на руки заявителю или уполномоченному лицу в МФЦ, расположенном по адресу:</w:t>
            </w:r>
          </w:p>
        </w:tc>
      </w:tr>
      <w:tr w:rsidR="00EE16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F" w:rsidRDefault="00EE1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EE16AF" w:rsidRDefault="00EE1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E16AF" w:rsidRDefault="005D3BE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 почте по адресу:</w:t>
            </w:r>
          </w:p>
        </w:tc>
      </w:tr>
      <w:tr w:rsidR="00EE16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F" w:rsidRDefault="00EE1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EE16AF" w:rsidRDefault="00EE1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E16AF" w:rsidRDefault="005D3BE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в электронной форме в личный кабинет на ПГУ ЛО / ЕПГУ</w:t>
            </w:r>
          </w:p>
        </w:tc>
      </w:tr>
    </w:tbl>
    <w:p w:rsidR="00EE16AF" w:rsidRDefault="00EE16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6AF" w:rsidRDefault="005D3BE8">
      <w:pPr>
        <w:pStyle w:val="12"/>
        <w:spacing w:after="0"/>
      </w:pPr>
      <w:r>
        <w:t>______________</w:t>
      </w:r>
      <w:r>
        <w:tab/>
      </w:r>
      <w:r>
        <w:tab/>
      </w:r>
      <w:r>
        <w:tab/>
      </w:r>
      <w:r>
        <w:t>___________</w:t>
      </w:r>
      <w:r>
        <w:tab/>
      </w:r>
      <w:r>
        <w:tab/>
      </w:r>
      <w:r>
        <w:tab/>
        <w:t>___________________</w:t>
      </w:r>
    </w:p>
    <w:p w:rsidR="00EE16AF" w:rsidRDefault="005D3BE8">
      <w:pPr>
        <w:pStyle w:val="12"/>
        <w:spacing w:after="0"/>
        <w:ind w:left="1416" w:hanging="141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должности)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(подпись)  </w:t>
      </w:r>
      <w:r>
        <w:rPr>
          <w:i/>
          <w:iCs/>
          <w:sz w:val="16"/>
          <w:szCs w:val="16"/>
        </w:rPr>
        <w:tab/>
        <w:t xml:space="preserve">                                     (фамилия и инициалы,  уполномоченного лица </w:t>
      </w:r>
    </w:p>
    <w:p w:rsidR="00EE16AF" w:rsidRDefault="005D3BE8">
      <w:pPr>
        <w:pStyle w:val="12"/>
        <w:spacing w:after="0"/>
        <w:ind w:left="6372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организации, направляющей заявление</w:t>
      </w:r>
    </w:p>
    <w:p w:rsidR="00EE16AF" w:rsidRDefault="00EE16AF">
      <w:pPr>
        <w:pStyle w:val="12"/>
        <w:spacing w:after="0"/>
        <w:ind w:left="5738"/>
      </w:pPr>
    </w:p>
    <w:p w:rsidR="00EE16AF" w:rsidRDefault="005D3BE8">
      <w:pPr>
        <w:pStyle w:val="12"/>
        <w:spacing w:after="0"/>
      </w:pPr>
      <w:r>
        <w:rPr>
          <w:sz w:val="22"/>
          <w:szCs w:val="22"/>
        </w:rPr>
        <w:t>Дата</w:t>
      </w:r>
      <w:r>
        <w:t xml:space="preserve"> ____________</w:t>
      </w: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Default="00EE16AF">
      <w:pPr>
        <w:pStyle w:val="12"/>
        <w:spacing w:after="0"/>
        <w:ind w:left="5738"/>
        <w:jc w:val="right"/>
      </w:pPr>
    </w:p>
    <w:p w:rsidR="00EE16AF" w:rsidRPr="00302B9F" w:rsidRDefault="005D3BE8">
      <w:pPr>
        <w:pStyle w:val="12"/>
        <w:spacing w:after="0"/>
        <w:ind w:left="5738"/>
        <w:jc w:val="right"/>
        <w:rPr>
          <w:sz w:val="20"/>
          <w:szCs w:val="20"/>
        </w:rPr>
      </w:pPr>
      <w:r w:rsidRPr="00302B9F">
        <w:rPr>
          <w:sz w:val="20"/>
          <w:szCs w:val="20"/>
        </w:rPr>
        <w:lastRenderedPageBreak/>
        <w:t xml:space="preserve">Приложение 5 </w:t>
      </w:r>
    </w:p>
    <w:p w:rsidR="00EE16AF" w:rsidRPr="00302B9F" w:rsidRDefault="005D3BE8">
      <w:pPr>
        <w:pStyle w:val="12"/>
        <w:spacing w:after="0"/>
        <w:ind w:left="5738"/>
        <w:jc w:val="right"/>
        <w:rPr>
          <w:sz w:val="20"/>
          <w:szCs w:val="20"/>
        </w:rPr>
      </w:pPr>
      <w:r w:rsidRPr="00302B9F">
        <w:rPr>
          <w:sz w:val="20"/>
          <w:szCs w:val="20"/>
        </w:rPr>
        <w:t xml:space="preserve">к административному регламенту </w:t>
      </w:r>
    </w:p>
    <w:p w:rsidR="00EE16AF" w:rsidRDefault="00EE16AF">
      <w:pPr>
        <w:pStyle w:val="21"/>
        <w:keepNext/>
        <w:keepLines/>
        <w:spacing w:after="700" w:line="240" w:lineRule="auto"/>
      </w:pPr>
      <w:bookmarkStart w:id="17" w:name="bookmark7"/>
    </w:p>
    <w:p w:rsidR="00EE16AF" w:rsidRPr="00302B9F" w:rsidRDefault="005D3BE8">
      <w:pPr>
        <w:pStyle w:val="21"/>
        <w:keepNext/>
        <w:keepLines/>
        <w:spacing w:after="700" w:line="240" w:lineRule="auto"/>
        <w:rPr>
          <w:sz w:val="24"/>
          <w:szCs w:val="24"/>
        </w:rPr>
      </w:pPr>
      <w:r w:rsidRPr="00302B9F">
        <w:rPr>
          <w:sz w:val="24"/>
          <w:szCs w:val="24"/>
        </w:rPr>
        <w:t>Форма решения об отказе в приеме документов</w:t>
      </w:r>
      <w:bookmarkEnd w:id="17"/>
    </w:p>
    <w:p w:rsidR="00EE16AF" w:rsidRPr="00302B9F" w:rsidRDefault="005D3BE8">
      <w:pPr>
        <w:pStyle w:val="20"/>
        <w:pBdr>
          <w:top w:val="single" w:sz="4" w:space="0" w:color="000000"/>
          <w:left w:val="nil"/>
          <w:bottom w:val="nil"/>
          <w:right w:val="nil"/>
          <w:between w:val="nil"/>
        </w:pBdr>
        <w:spacing w:after="380"/>
        <w:rPr>
          <w:sz w:val="24"/>
          <w:szCs w:val="24"/>
        </w:rPr>
      </w:pPr>
      <w:r w:rsidRPr="00302B9F">
        <w:rPr>
          <w:sz w:val="24"/>
          <w:szCs w:val="24"/>
        </w:rPr>
        <w:t>(наименование уполномоченного органа местного самоуправления)</w:t>
      </w:r>
    </w:p>
    <w:p w:rsidR="00EE16AF" w:rsidRPr="00302B9F" w:rsidRDefault="005D3BE8">
      <w:pPr>
        <w:pStyle w:val="12"/>
        <w:tabs>
          <w:tab w:val="left" w:leader="underscore" w:pos="3422"/>
        </w:tabs>
        <w:spacing w:after="700"/>
        <w:jc w:val="right"/>
        <w:rPr>
          <w:sz w:val="24"/>
          <w:szCs w:val="24"/>
        </w:rPr>
      </w:pPr>
      <w:r w:rsidRPr="00302B9F">
        <w:rPr>
          <w:i/>
          <w:sz w:val="24"/>
          <w:szCs w:val="24"/>
        </w:rPr>
        <w:t>Кому</w:t>
      </w:r>
      <w:r w:rsidRPr="00302B9F">
        <w:rPr>
          <w:sz w:val="24"/>
          <w:szCs w:val="24"/>
        </w:rPr>
        <w:t xml:space="preserve">: 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spacing w:after="0"/>
        <w:jc w:val="center"/>
        <w:rPr>
          <w:sz w:val="24"/>
          <w:szCs w:val="24"/>
        </w:rPr>
      </w:pPr>
      <w:r w:rsidRPr="00302B9F">
        <w:rPr>
          <w:sz w:val="24"/>
          <w:szCs w:val="24"/>
        </w:rPr>
        <w:t>РЕШЕНИЕ</w:t>
      </w:r>
    </w:p>
    <w:p w:rsidR="00EE16AF" w:rsidRPr="00302B9F" w:rsidRDefault="005D3BE8">
      <w:pPr>
        <w:pStyle w:val="12"/>
        <w:tabs>
          <w:tab w:val="left" w:leader="underscore" w:pos="4279"/>
          <w:tab w:val="left" w:pos="4443"/>
          <w:tab w:val="left" w:leader="underscore" w:pos="6739"/>
        </w:tabs>
        <w:spacing w:after="320"/>
        <w:jc w:val="center"/>
        <w:rPr>
          <w:sz w:val="24"/>
          <w:szCs w:val="24"/>
        </w:rPr>
      </w:pPr>
      <w:r w:rsidRPr="00302B9F">
        <w:rPr>
          <w:sz w:val="24"/>
          <w:szCs w:val="24"/>
        </w:rPr>
        <w:t>Об отказе в приеме документов, необходимых для предоставления услуги</w:t>
      </w:r>
      <w:r w:rsidRPr="00302B9F">
        <w:rPr>
          <w:sz w:val="24"/>
          <w:szCs w:val="24"/>
        </w:rPr>
        <w:br/>
        <w:t xml:space="preserve">№ </w:t>
      </w:r>
      <w:r w:rsidRPr="00302B9F">
        <w:rPr>
          <w:sz w:val="24"/>
          <w:szCs w:val="24"/>
        </w:rPr>
        <w:tab/>
      </w:r>
      <w:r w:rsidRPr="00302B9F">
        <w:rPr>
          <w:sz w:val="24"/>
          <w:szCs w:val="24"/>
        </w:rPr>
        <w:tab/>
        <w:t xml:space="preserve">от 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tabs>
          <w:tab w:val="left" w:leader="underscore" w:pos="9833"/>
          <w:tab w:val="left" w:pos="9944"/>
        </w:tabs>
        <w:spacing w:after="0"/>
        <w:ind w:firstLine="70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 xml:space="preserve">По результатам </w:t>
      </w:r>
      <w:r w:rsidRPr="00302B9F">
        <w:rPr>
          <w:sz w:val="24"/>
          <w:szCs w:val="24"/>
        </w:rPr>
        <w:t>рассмотрения заявления о предоставлении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 от __________</w:t>
      </w:r>
      <w:r w:rsidRPr="00302B9F">
        <w:rPr>
          <w:sz w:val="24"/>
          <w:szCs w:val="24"/>
        </w:rPr>
        <w:t>____№________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10070" w:type="dxa"/>
        <w:jc w:val="center"/>
        <w:tblLook w:val="0000" w:firstRow="0" w:lastRow="0" w:firstColumn="0" w:lastColumn="0" w:noHBand="0" w:noVBand="0"/>
      </w:tblPr>
      <w:tblGrid>
        <w:gridCol w:w="2038"/>
        <w:gridCol w:w="4124"/>
        <w:gridCol w:w="3908"/>
      </w:tblGrid>
      <w:tr w:rsidR="00EE16AF" w:rsidRPr="00302B9F">
        <w:trPr>
          <w:trHeight w:hRule="exact" w:val="2150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16AF" w:rsidRPr="00302B9F" w:rsidRDefault="005D3BE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>№ пункта админис тративного регламента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16AF" w:rsidRPr="00302B9F" w:rsidRDefault="005D3BE8">
            <w:pPr>
              <w:pStyle w:val="ab"/>
              <w:spacing w:before="100" w:after="0"/>
              <w:jc w:val="center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 xml:space="preserve">Наименование основания для отказа в соответствии с единым </w:t>
            </w:r>
            <w:r w:rsidRPr="00302B9F">
              <w:rPr>
                <w:sz w:val="24"/>
                <w:szCs w:val="24"/>
              </w:rPr>
              <w:t>стандартом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16AF" w:rsidRPr="00302B9F" w:rsidRDefault="005D3BE8">
            <w:pPr>
              <w:pStyle w:val="ab"/>
              <w:spacing w:before="100" w:after="0"/>
              <w:jc w:val="center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E16AF" w:rsidRPr="00302B9F">
        <w:trPr>
          <w:trHeight w:hRule="exact" w:val="3472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5D3BE8">
            <w:pPr>
              <w:pStyle w:val="ab"/>
              <w:spacing w:before="100" w:after="0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>Указывается соответствующий (ие) номер(а) пункта административного регламента, указанные в пункте 2.9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16AF" w:rsidRPr="00302B9F" w:rsidRDefault="005D3BE8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>Указывается каждое основание, послужившее причиной отказа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E16AF" w:rsidRPr="00302B9F" w:rsidRDefault="005D3BE8">
            <w:pPr>
              <w:pStyle w:val="ab"/>
              <w:tabs>
                <w:tab w:val="left" w:pos="1675"/>
                <w:tab w:val="left" w:pos="3768"/>
              </w:tabs>
              <w:spacing w:after="0"/>
              <w:rPr>
                <w:sz w:val="24"/>
                <w:szCs w:val="24"/>
              </w:rPr>
            </w:pPr>
            <w:r w:rsidRPr="00302B9F">
              <w:rPr>
                <w:sz w:val="24"/>
                <w:szCs w:val="24"/>
              </w:rPr>
              <w:t>Указывается</w:t>
            </w:r>
            <w:r w:rsidRPr="00302B9F">
              <w:rPr>
                <w:sz w:val="24"/>
                <w:szCs w:val="24"/>
              </w:rPr>
              <w:tab/>
              <w:t xml:space="preserve">основания такого </w:t>
            </w:r>
            <w:r w:rsidRPr="00302B9F">
              <w:rPr>
                <w:sz w:val="24"/>
                <w:szCs w:val="24"/>
              </w:rPr>
              <w:t>вывода</w:t>
            </w:r>
          </w:p>
          <w:p w:rsidR="00EE16AF" w:rsidRPr="00302B9F" w:rsidRDefault="00EE16AF">
            <w:pPr>
              <w:pStyle w:val="ab"/>
              <w:spacing w:after="0"/>
              <w:rPr>
                <w:sz w:val="24"/>
                <w:szCs w:val="24"/>
              </w:rPr>
            </w:pPr>
          </w:p>
        </w:tc>
      </w:tr>
      <w:tr w:rsidR="00EE16AF" w:rsidRPr="00302B9F">
        <w:trPr>
          <w:trHeight w:hRule="exact" w:val="1838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EE16AF">
            <w:pPr>
              <w:pStyle w:val="ab"/>
              <w:spacing w:before="100" w:after="0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EE16AF">
            <w:pPr>
              <w:pStyle w:val="ab"/>
              <w:spacing w:before="10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E16AF" w:rsidRPr="00302B9F" w:rsidRDefault="00EE16AF">
            <w:pPr>
              <w:pStyle w:val="ab"/>
              <w:spacing w:after="0"/>
              <w:rPr>
                <w:sz w:val="24"/>
                <w:szCs w:val="24"/>
              </w:rPr>
            </w:pPr>
          </w:p>
        </w:tc>
      </w:tr>
    </w:tbl>
    <w:p w:rsidR="00EE16AF" w:rsidRPr="00302B9F" w:rsidRDefault="00EE16AF">
      <w:pPr>
        <w:spacing w:after="59" w:line="1" w:lineRule="exact"/>
        <w:rPr>
          <w:sz w:val="24"/>
          <w:szCs w:val="24"/>
        </w:rPr>
      </w:pPr>
    </w:p>
    <w:p w:rsidR="00EE16AF" w:rsidRPr="00302B9F" w:rsidRDefault="005D3BE8">
      <w:pPr>
        <w:pStyle w:val="12"/>
        <w:tabs>
          <w:tab w:val="left" w:leader="underscore" w:pos="9907"/>
        </w:tabs>
        <w:spacing w:after="60"/>
        <w:rPr>
          <w:sz w:val="24"/>
          <w:szCs w:val="24"/>
        </w:rPr>
      </w:pPr>
      <w:r w:rsidRPr="00302B9F">
        <w:rPr>
          <w:sz w:val="24"/>
          <w:szCs w:val="24"/>
        </w:rPr>
        <w:lastRenderedPageBreak/>
        <w:t xml:space="preserve">Дополнительно информируем: </w:t>
      </w:r>
      <w:r w:rsidRPr="00302B9F">
        <w:rPr>
          <w:sz w:val="24"/>
          <w:szCs w:val="24"/>
        </w:rPr>
        <w:tab/>
      </w:r>
    </w:p>
    <w:p w:rsidR="00EE16AF" w:rsidRPr="00302B9F" w:rsidRDefault="005D3BE8">
      <w:pPr>
        <w:pStyle w:val="12"/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EE16AF" w:rsidRPr="00302B9F" w:rsidRDefault="005D3BE8">
      <w:pPr>
        <w:pStyle w:val="12"/>
        <w:tabs>
          <w:tab w:val="left" w:leader="underscore" w:pos="9907"/>
        </w:tabs>
        <w:spacing w:after="0"/>
        <w:jc w:val="both"/>
        <w:rPr>
          <w:sz w:val="24"/>
          <w:szCs w:val="24"/>
        </w:rPr>
      </w:pPr>
      <w:r w:rsidRPr="00302B9F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орган, </w:t>
      </w:r>
      <w:r w:rsidRPr="00302B9F">
        <w:rPr>
          <w:sz w:val="24"/>
          <w:szCs w:val="24"/>
        </w:rPr>
        <w:t>уполномоченный на предоставление муниципальной услуги, а также в судебном порядке.</w:t>
      </w:r>
    </w:p>
    <w:p w:rsidR="00EE16AF" w:rsidRPr="00302B9F" w:rsidRDefault="00EE16AF">
      <w:pPr>
        <w:pStyle w:val="12"/>
        <w:spacing w:after="240" w:line="254" w:lineRule="auto"/>
        <w:ind w:left="5760"/>
        <w:jc w:val="right"/>
        <w:rPr>
          <w:sz w:val="24"/>
          <w:szCs w:val="24"/>
        </w:rPr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pStyle w:val="12"/>
        <w:spacing w:after="240" w:line="254" w:lineRule="auto"/>
        <w:ind w:left="5760"/>
        <w:jc w:val="right"/>
      </w:pPr>
    </w:p>
    <w:p w:rsidR="00302B9F" w:rsidRDefault="00302B9F">
      <w:pPr>
        <w:pStyle w:val="12"/>
        <w:spacing w:after="240" w:line="254" w:lineRule="auto"/>
        <w:ind w:left="5760"/>
        <w:jc w:val="right"/>
      </w:pPr>
    </w:p>
    <w:p w:rsidR="00302B9F" w:rsidRDefault="00302B9F">
      <w:pPr>
        <w:pStyle w:val="12"/>
        <w:spacing w:after="240" w:line="254" w:lineRule="auto"/>
        <w:ind w:left="5760"/>
        <w:jc w:val="right"/>
      </w:pPr>
    </w:p>
    <w:p w:rsidR="00302B9F" w:rsidRDefault="00302B9F">
      <w:pPr>
        <w:pStyle w:val="12"/>
        <w:spacing w:after="240" w:line="254" w:lineRule="auto"/>
        <w:ind w:left="5760"/>
        <w:jc w:val="right"/>
      </w:pPr>
    </w:p>
    <w:p w:rsidR="00EE16AF" w:rsidRDefault="00EE16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6AF" w:rsidRDefault="00EE16A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6AF" w:rsidRPr="00302B9F" w:rsidRDefault="005D3BE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18" w:name="_GoBack"/>
      <w:r w:rsidRPr="00302B9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6</w:t>
      </w:r>
    </w:p>
    <w:p w:rsidR="00EE16AF" w:rsidRPr="00302B9F" w:rsidRDefault="005D3BE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02B9F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bookmarkEnd w:id="18"/>
    <w:p w:rsidR="00EE16AF" w:rsidRDefault="00EE16AF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EE16AF" w:rsidRDefault="005D3BE8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EE16AF" w:rsidRDefault="005D3BE8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От:_________________________________________________</w:t>
      </w:r>
    </w:p>
    <w:p w:rsidR="00EE16AF" w:rsidRDefault="005D3BE8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EE16AF" w:rsidRDefault="005D3BE8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E16AF" w:rsidRDefault="005D3BE8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EE16AF" w:rsidRDefault="005D3BE8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E16AF" w:rsidRDefault="005D3BE8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</w:t>
      </w:r>
      <w:r>
        <w:rPr>
          <w:rFonts w:ascii="Times New Roman" w:hAnsi="Times New Roman" w:cs="Times New Roman"/>
          <w:sz w:val="20"/>
          <w:szCs w:val="20"/>
        </w:rPr>
        <w:t>ормация:</w:t>
      </w:r>
    </w:p>
    <w:p w:rsidR="00EE16AF" w:rsidRDefault="005D3BE8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EE16AF" w:rsidRDefault="005D3BE8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 ____________________________________________</w:t>
      </w:r>
    </w:p>
    <w:p w:rsidR="00EE16AF" w:rsidRDefault="00EE1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F" w:rsidRDefault="00EE1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F" w:rsidRDefault="005D3B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EE16AF" w:rsidRDefault="005D3BE8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исправлении допущенных опечаток и (или) ошибок в выданных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EE16AF" w:rsidRDefault="005D3BE8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Прошу исправить опечатку и (или) ошибку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6AF" w:rsidRDefault="005D3BE8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6AF" w:rsidRDefault="005D3B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EE16AF" w:rsidRDefault="00EE16AF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16AF" w:rsidRDefault="005D3BE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(при наличии):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6AF" w:rsidRDefault="005D3BE8">
      <w:pPr>
        <w:widowControl w:val="0"/>
        <w:spacing w:after="70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(прилагаются материалы, обосновывающие наличие </w:t>
      </w:r>
      <w:r>
        <w:rPr>
          <w:rFonts w:ascii="Times New Roman" w:eastAsia="Times New Roman" w:hAnsi="Times New Roman" w:cs="Times New Roman"/>
          <w:sz w:val="20"/>
          <w:szCs w:val="20"/>
        </w:rPr>
        <w:t>опечатки и (или) ошибки)</w:t>
      </w:r>
    </w:p>
    <w:p w:rsidR="00EE16AF" w:rsidRDefault="005D3BE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заявителя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E16AF" w:rsidRDefault="00EE16AF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16AF" w:rsidRDefault="005D3BE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EE16AF" w:rsidRDefault="00EE16AF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6AF" w:rsidRDefault="005D3BE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sectPr w:rsidR="00EE16AF">
      <w:headerReference w:type="default" r:id="rId22"/>
      <w:footerReference w:type="default" r:id="rId23"/>
      <w:pgSz w:w="11905" w:h="16838"/>
      <w:pgMar w:top="1134" w:right="850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E8" w:rsidRDefault="005D3BE8">
      <w:pPr>
        <w:spacing w:after="0" w:line="240" w:lineRule="auto"/>
      </w:pPr>
      <w:r>
        <w:separator/>
      </w:r>
    </w:p>
  </w:endnote>
  <w:endnote w:type="continuationSeparator" w:id="0">
    <w:p w:rsidR="005D3BE8" w:rsidRDefault="005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AF" w:rsidRDefault="005D3BE8" w:rsidP="00302B9F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302B9F">
      <w:rPr>
        <w:noProof/>
      </w:rPr>
      <w:t>21</w:t>
    </w:r>
    <w:r>
      <w:fldChar w:fldCharType="end"/>
    </w:r>
  </w:p>
  <w:p w:rsidR="00EE16AF" w:rsidRDefault="00EE16A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E8" w:rsidRDefault="005D3BE8">
      <w:pPr>
        <w:spacing w:after="0" w:line="240" w:lineRule="auto"/>
      </w:pPr>
      <w:r>
        <w:separator/>
      </w:r>
    </w:p>
  </w:footnote>
  <w:footnote w:type="continuationSeparator" w:id="0">
    <w:p w:rsidR="005D3BE8" w:rsidRDefault="005D3BE8">
      <w:pPr>
        <w:spacing w:after="0" w:line="240" w:lineRule="auto"/>
      </w:pPr>
      <w:r>
        <w:continuationSeparator/>
      </w:r>
    </w:p>
  </w:footnote>
  <w:footnote w:id="1">
    <w:p w:rsidR="00EE16AF" w:rsidRDefault="005D3BE8">
      <w:pPr>
        <w:pStyle w:val="aa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 xml:space="preserve">Выдается в случае подачи заявления о предоставления разрешения на </w:t>
      </w:r>
      <w:r>
        <w:t>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EE16AF" w:rsidRDefault="005D3BE8">
      <w:pPr>
        <w:pStyle w:val="aa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 xml:space="preserve">Указывается, если разрешение </w:t>
      </w:r>
      <w:r>
        <w:t>выдается в отношении земельного участка</w:t>
      </w:r>
    </w:p>
  </w:footnote>
  <w:footnote w:id="3">
    <w:p w:rsidR="00EE16AF" w:rsidRDefault="005D3BE8">
      <w:pPr>
        <w:pStyle w:val="aa"/>
        <w:jc w:val="both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4">
    <w:p w:rsidR="00EE16AF" w:rsidRDefault="005D3BE8">
      <w:pPr>
        <w:pStyle w:val="aa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</w:t>
      </w:r>
      <w:r>
        <w:t>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EE16AF" w:rsidRDefault="005D3BE8">
      <w:pPr>
        <w:pStyle w:val="aa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6">
    <w:p w:rsidR="00EE16AF" w:rsidRDefault="005D3BE8">
      <w:pPr>
        <w:pStyle w:val="a7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Наименование заявления может быть указано в соответствии с нормативным правовы</w:t>
      </w:r>
      <w:r>
        <w:rPr>
          <w:rFonts w:ascii="Times New Roman" w:hAnsi="Times New Roman" w:cs="Times New Roman"/>
          <w:sz w:val="18"/>
          <w:szCs w:val="18"/>
        </w:rPr>
        <w:t>м актом субъекта Российской Федерации</w:t>
      </w:r>
      <w:r>
        <w:t xml:space="preserve">  </w:t>
      </w:r>
    </w:p>
  </w:footnote>
  <w:footnote w:id="7">
    <w:p w:rsidR="00EE16AF" w:rsidRDefault="005D3BE8">
      <w:pPr>
        <w:pStyle w:val="a7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Указать, если требуется использование только части земельного участка</w:t>
      </w:r>
      <w:r>
        <w:t xml:space="preserve">  </w:t>
      </w:r>
    </w:p>
  </w:footnote>
  <w:footnote w:id="8">
    <w:p w:rsidR="00EE16AF" w:rsidRDefault="005D3BE8">
      <w:pPr>
        <w:pStyle w:val="a7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AF" w:rsidRDefault="005D3BE8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302B9F">
      <w:rPr>
        <w:noProof/>
      </w:rPr>
      <w:t>21</w:t>
    </w:r>
    <w:r>
      <w:fldChar w:fldCharType="end"/>
    </w:r>
  </w:p>
  <w:p w:rsidR="00EE16AF" w:rsidRDefault="00EE16A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108"/>
    <w:multiLevelType w:val="hybridMultilevel"/>
    <w:tmpl w:val="5642B528"/>
    <w:lvl w:ilvl="0" w:tplc="5CEE9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354999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F4AD8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82838D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BF8278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A0967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070BA4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E4020D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1462E2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964BB"/>
    <w:multiLevelType w:val="hybridMultilevel"/>
    <w:tmpl w:val="33E073B6"/>
    <w:name w:val="Нумерованный список 2"/>
    <w:lvl w:ilvl="0" w:tplc="8EBE973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3EBD14">
      <w:start w:val="1"/>
      <w:numFmt w:val="lowerLetter"/>
      <w:lvlText w:val="%2."/>
      <w:lvlJc w:val="left"/>
      <w:pPr>
        <w:ind w:left="1080" w:firstLine="0"/>
      </w:pPr>
    </w:lvl>
    <w:lvl w:ilvl="2" w:tplc="1D78D852">
      <w:start w:val="1"/>
      <w:numFmt w:val="lowerRoman"/>
      <w:lvlText w:val="%3."/>
      <w:lvlJc w:val="left"/>
      <w:pPr>
        <w:ind w:left="1980" w:firstLine="0"/>
      </w:pPr>
    </w:lvl>
    <w:lvl w:ilvl="3" w:tplc="5E160546">
      <w:start w:val="1"/>
      <w:numFmt w:val="decimal"/>
      <w:lvlText w:val="%4."/>
      <w:lvlJc w:val="left"/>
      <w:pPr>
        <w:ind w:left="2520" w:firstLine="0"/>
      </w:pPr>
    </w:lvl>
    <w:lvl w:ilvl="4" w:tplc="BFC68502">
      <w:start w:val="1"/>
      <w:numFmt w:val="lowerLetter"/>
      <w:lvlText w:val="%5."/>
      <w:lvlJc w:val="left"/>
      <w:pPr>
        <w:ind w:left="3240" w:firstLine="0"/>
      </w:pPr>
    </w:lvl>
    <w:lvl w:ilvl="5" w:tplc="2662FA44">
      <w:start w:val="1"/>
      <w:numFmt w:val="lowerRoman"/>
      <w:lvlText w:val="%6."/>
      <w:lvlJc w:val="left"/>
      <w:pPr>
        <w:ind w:left="4140" w:firstLine="0"/>
      </w:pPr>
    </w:lvl>
    <w:lvl w:ilvl="6" w:tplc="CD16581C">
      <w:start w:val="1"/>
      <w:numFmt w:val="decimal"/>
      <w:lvlText w:val="%7."/>
      <w:lvlJc w:val="left"/>
      <w:pPr>
        <w:ind w:left="4680" w:firstLine="0"/>
      </w:pPr>
    </w:lvl>
    <w:lvl w:ilvl="7" w:tplc="7D64E8B8">
      <w:start w:val="1"/>
      <w:numFmt w:val="lowerLetter"/>
      <w:lvlText w:val="%8."/>
      <w:lvlJc w:val="left"/>
      <w:pPr>
        <w:ind w:left="5400" w:firstLine="0"/>
      </w:pPr>
    </w:lvl>
    <w:lvl w:ilvl="8" w:tplc="814CDB7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EE17D00"/>
    <w:multiLevelType w:val="hybridMultilevel"/>
    <w:tmpl w:val="93965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76FFD"/>
    <w:multiLevelType w:val="hybridMultilevel"/>
    <w:tmpl w:val="37400E6C"/>
    <w:name w:val="Нумерованный список 19"/>
    <w:lvl w:ilvl="0" w:tplc="B29EFA38">
      <w:start w:val="1"/>
      <w:numFmt w:val="decimal"/>
      <w:lvlText w:val="%1)"/>
      <w:lvlJc w:val="left"/>
      <w:pPr>
        <w:ind w:left="709" w:firstLine="0"/>
      </w:pPr>
    </w:lvl>
    <w:lvl w:ilvl="1" w:tplc="C49C1204">
      <w:start w:val="1"/>
      <w:numFmt w:val="lowerLetter"/>
      <w:lvlText w:val="%2."/>
      <w:lvlJc w:val="left"/>
      <w:pPr>
        <w:ind w:left="1429" w:firstLine="0"/>
      </w:pPr>
    </w:lvl>
    <w:lvl w:ilvl="2" w:tplc="A86A92B8">
      <w:start w:val="1"/>
      <w:numFmt w:val="lowerRoman"/>
      <w:lvlText w:val="%3."/>
      <w:lvlJc w:val="left"/>
      <w:pPr>
        <w:ind w:left="2329" w:firstLine="0"/>
      </w:pPr>
    </w:lvl>
    <w:lvl w:ilvl="3" w:tplc="44086474">
      <w:start w:val="1"/>
      <w:numFmt w:val="decimal"/>
      <w:lvlText w:val="%4."/>
      <w:lvlJc w:val="left"/>
      <w:pPr>
        <w:ind w:left="2869" w:firstLine="0"/>
      </w:pPr>
    </w:lvl>
    <w:lvl w:ilvl="4" w:tplc="1A269B56">
      <w:start w:val="1"/>
      <w:numFmt w:val="lowerLetter"/>
      <w:lvlText w:val="%5."/>
      <w:lvlJc w:val="left"/>
      <w:pPr>
        <w:ind w:left="3589" w:firstLine="0"/>
      </w:pPr>
    </w:lvl>
    <w:lvl w:ilvl="5" w:tplc="CD68AEA2">
      <w:start w:val="1"/>
      <w:numFmt w:val="lowerRoman"/>
      <w:lvlText w:val="%6."/>
      <w:lvlJc w:val="left"/>
      <w:pPr>
        <w:ind w:left="4489" w:firstLine="0"/>
      </w:pPr>
    </w:lvl>
    <w:lvl w:ilvl="6" w:tplc="30440E22">
      <w:start w:val="1"/>
      <w:numFmt w:val="decimal"/>
      <w:lvlText w:val="%7."/>
      <w:lvlJc w:val="left"/>
      <w:pPr>
        <w:ind w:left="5029" w:firstLine="0"/>
      </w:pPr>
    </w:lvl>
    <w:lvl w:ilvl="7" w:tplc="B35673EC">
      <w:start w:val="1"/>
      <w:numFmt w:val="lowerLetter"/>
      <w:lvlText w:val="%8."/>
      <w:lvlJc w:val="left"/>
      <w:pPr>
        <w:ind w:left="5749" w:firstLine="0"/>
      </w:pPr>
    </w:lvl>
    <w:lvl w:ilvl="8" w:tplc="93105B24">
      <w:start w:val="1"/>
      <w:numFmt w:val="lowerRoman"/>
      <w:lvlText w:val="%9."/>
      <w:lvlJc w:val="left"/>
      <w:pPr>
        <w:ind w:left="6649" w:firstLine="0"/>
      </w:pPr>
    </w:lvl>
  </w:abstractNum>
  <w:abstractNum w:abstractNumId="4" w15:restartNumberingAfterBreak="0">
    <w:nsid w:val="1C7C7104"/>
    <w:multiLevelType w:val="hybridMultilevel"/>
    <w:tmpl w:val="F5CA088E"/>
    <w:name w:val="Нумерованный список 18"/>
    <w:lvl w:ilvl="0" w:tplc="79F644D8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1" w:tplc="85B27694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9BD0EA6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7BC83DE8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57EEBD42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0D26A4E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409E4262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20F2564A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B8A290F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C800619"/>
    <w:multiLevelType w:val="hybridMultilevel"/>
    <w:tmpl w:val="16507706"/>
    <w:name w:val="Нумерованный список 5"/>
    <w:lvl w:ilvl="0" w:tplc="7D5254D4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A0C2A27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A8EE57D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FDEA9BB4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AB876F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0D969D0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BF98D5BA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D28CE762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549683D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CE24BBD"/>
    <w:multiLevelType w:val="hybridMultilevel"/>
    <w:tmpl w:val="8A34539C"/>
    <w:name w:val="Нумерованный список 14"/>
    <w:lvl w:ilvl="0" w:tplc="E662C696">
      <w:numFmt w:val="bullet"/>
      <w:lvlText w:val=""/>
      <w:lvlJc w:val="left"/>
      <w:pPr>
        <w:ind w:left="720" w:firstLine="0"/>
      </w:pPr>
      <w:rPr>
        <w:rFonts w:ascii="Symbol" w:eastAsia="Times New Roman" w:hAnsi="Symbol" w:cs="Times New Roman"/>
      </w:rPr>
    </w:lvl>
    <w:lvl w:ilvl="1" w:tplc="E39C58AA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F3745D9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2FF2E150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4A400D16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524ECB32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E2CAE792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667E51D2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6566548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DF02FB6"/>
    <w:multiLevelType w:val="hybridMultilevel"/>
    <w:tmpl w:val="454E4A4A"/>
    <w:name w:val="Нумерованный список 16"/>
    <w:lvl w:ilvl="0" w:tplc="57A0062A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 w:tplc="D85866CA">
      <w:numFmt w:val="decimal"/>
      <w:lvlText w:val=""/>
      <w:lvlJc w:val="left"/>
      <w:pPr>
        <w:ind w:left="0" w:firstLine="0"/>
      </w:pPr>
    </w:lvl>
    <w:lvl w:ilvl="2" w:tplc="B6CEA72A">
      <w:numFmt w:val="decimal"/>
      <w:lvlText w:val=""/>
      <w:lvlJc w:val="left"/>
      <w:pPr>
        <w:ind w:left="0" w:firstLine="0"/>
      </w:pPr>
    </w:lvl>
    <w:lvl w:ilvl="3" w:tplc="9F62F6CA">
      <w:numFmt w:val="decimal"/>
      <w:lvlText w:val=""/>
      <w:lvlJc w:val="left"/>
      <w:pPr>
        <w:ind w:left="0" w:firstLine="0"/>
      </w:pPr>
    </w:lvl>
    <w:lvl w:ilvl="4" w:tplc="61D2193E">
      <w:numFmt w:val="decimal"/>
      <w:lvlText w:val=""/>
      <w:lvlJc w:val="left"/>
      <w:pPr>
        <w:ind w:left="0" w:firstLine="0"/>
      </w:pPr>
    </w:lvl>
    <w:lvl w:ilvl="5" w:tplc="CE30AE9A">
      <w:numFmt w:val="decimal"/>
      <w:lvlText w:val=""/>
      <w:lvlJc w:val="left"/>
      <w:pPr>
        <w:ind w:left="0" w:firstLine="0"/>
      </w:pPr>
    </w:lvl>
    <w:lvl w:ilvl="6" w:tplc="F238DFC0">
      <w:numFmt w:val="decimal"/>
      <w:lvlText w:val=""/>
      <w:lvlJc w:val="left"/>
      <w:pPr>
        <w:ind w:left="0" w:firstLine="0"/>
      </w:pPr>
    </w:lvl>
    <w:lvl w:ilvl="7" w:tplc="5DD8BEEA">
      <w:numFmt w:val="decimal"/>
      <w:lvlText w:val=""/>
      <w:lvlJc w:val="left"/>
      <w:pPr>
        <w:ind w:left="0" w:firstLine="0"/>
      </w:pPr>
    </w:lvl>
    <w:lvl w:ilvl="8" w:tplc="9D5EC11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6EB5079"/>
    <w:multiLevelType w:val="hybridMultilevel"/>
    <w:tmpl w:val="ED28CC24"/>
    <w:name w:val="Нумерованный список 7"/>
    <w:lvl w:ilvl="0" w:tplc="152468DE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94364858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E8A6E7CA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F3107862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B2B6809C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4C90C738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686C8BF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C6123C0A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9F18E8D2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29E31E35"/>
    <w:multiLevelType w:val="hybridMultilevel"/>
    <w:tmpl w:val="024C7FBA"/>
    <w:name w:val="Нумерованный список 1"/>
    <w:lvl w:ilvl="0" w:tplc="82BCE470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440E2C6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3E3E486E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1ABCEF34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280A7D9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F6A48E6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70AE2BDE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5546CCC4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2392F0E4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2C1B35E8"/>
    <w:multiLevelType w:val="hybridMultilevel"/>
    <w:tmpl w:val="74625620"/>
    <w:name w:val="Нумерованный список 26"/>
    <w:lvl w:ilvl="0" w:tplc="870C395C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F8B8643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A73AE3F0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001A277A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BC4DA32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4A4A5352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FD64A67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96EC750A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636ED2C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F90704F"/>
    <w:multiLevelType w:val="hybridMultilevel"/>
    <w:tmpl w:val="BE74E65A"/>
    <w:name w:val="Нумерованный список 8"/>
    <w:lvl w:ilvl="0" w:tplc="9920CB96">
      <w:numFmt w:val="bullet"/>
      <w:lvlText w:val=""/>
      <w:lvlJc w:val="left"/>
      <w:pPr>
        <w:ind w:left="360" w:firstLine="0"/>
      </w:pPr>
      <w:rPr>
        <w:rFonts w:ascii="Symbol" w:eastAsia="Times New Roman" w:hAnsi="Symbol" w:cs="Calibri"/>
      </w:rPr>
    </w:lvl>
    <w:lvl w:ilvl="1" w:tplc="B82E5DE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564A97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F4A337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92AEA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5B4866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A4E41B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B8464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1AAB4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2FCC5144"/>
    <w:multiLevelType w:val="multilevel"/>
    <w:tmpl w:val="757A5C70"/>
    <w:name w:val="Нумерованный список 6"/>
    <w:lvl w:ilvl="0">
      <w:start w:val="2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8" w:firstLine="0"/>
      </w:pPr>
    </w:lvl>
    <w:lvl w:ilvl="2">
      <w:start w:val="1"/>
      <w:numFmt w:val="decimal"/>
      <w:lvlText w:val="%1.%2.%3."/>
      <w:lvlJc w:val="left"/>
      <w:pPr>
        <w:ind w:left="1416" w:firstLine="0"/>
      </w:pPr>
    </w:lvl>
    <w:lvl w:ilvl="3">
      <w:start w:val="1"/>
      <w:numFmt w:val="decimal"/>
      <w:lvlText w:val="%1.%2.%3.%4."/>
      <w:lvlJc w:val="left"/>
      <w:pPr>
        <w:ind w:left="2124" w:firstLine="0"/>
      </w:pPr>
    </w:lvl>
    <w:lvl w:ilvl="4">
      <w:start w:val="1"/>
      <w:numFmt w:val="decimal"/>
      <w:lvlText w:val="%1.%2.%3.%4.%5."/>
      <w:lvlJc w:val="left"/>
      <w:pPr>
        <w:ind w:left="2832" w:firstLine="0"/>
      </w:pPr>
    </w:lvl>
    <w:lvl w:ilvl="5">
      <w:start w:val="1"/>
      <w:numFmt w:val="decimal"/>
      <w:lvlText w:val="%1.%2.%3.%4.%5.%6."/>
      <w:lvlJc w:val="left"/>
      <w:pPr>
        <w:ind w:left="3540" w:firstLine="0"/>
      </w:pPr>
    </w:lvl>
    <w:lvl w:ilvl="6">
      <w:start w:val="1"/>
      <w:numFmt w:val="decimal"/>
      <w:lvlText w:val="%1.%2.%3.%4.%5.%6.%7."/>
      <w:lvlJc w:val="left"/>
      <w:pPr>
        <w:ind w:left="4248" w:firstLine="0"/>
      </w:pPr>
    </w:lvl>
    <w:lvl w:ilvl="7">
      <w:start w:val="1"/>
      <w:numFmt w:val="decimal"/>
      <w:lvlText w:val="%1.%2.%3.%4.%5.%6.%7.%8."/>
      <w:lvlJc w:val="left"/>
      <w:pPr>
        <w:ind w:left="4956" w:firstLine="0"/>
      </w:pPr>
    </w:lvl>
    <w:lvl w:ilvl="8">
      <w:start w:val="1"/>
      <w:numFmt w:val="decimal"/>
      <w:lvlText w:val="%1.%2.%3.%4.%5.%6.%7.%8.%9."/>
      <w:lvlJc w:val="left"/>
      <w:pPr>
        <w:ind w:left="5664" w:firstLine="0"/>
      </w:pPr>
    </w:lvl>
  </w:abstractNum>
  <w:abstractNum w:abstractNumId="13" w15:restartNumberingAfterBreak="0">
    <w:nsid w:val="3C862287"/>
    <w:multiLevelType w:val="hybridMultilevel"/>
    <w:tmpl w:val="9D821BFA"/>
    <w:name w:val="Нумерованный список 4"/>
    <w:lvl w:ilvl="0" w:tplc="BB820746">
      <w:start w:val="1"/>
      <w:numFmt w:val="decimal"/>
      <w:lvlText w:val="%1."/>
      <w:lvlJc w:val="left"/>
      <w:pPr>
        <w:ind w:left="567" w:firstLine="0"/>
      </w:pPr>
    </w:lvl>
    <w:lvl w:ilvl="1" w:tplc="85323B92">
      <w:start w:val="1"/>
      <w:numFmt w:val="lowerLetter"/>
      <w:lvlText w:val="%2."/>
      <w:lvlJc w:val="left"/>
      <w:pPr>
        <w:ind w:left="1287" w:firstLine="0"/>
      </w:pPr>
    </w:lvl>
    <w:lvl w:ilvl="2" w:tplc="D3E46F22">
      <w:start w:val="1"/>
      <w:numFmt w:val="lowerRoman"/>
      <w:lvlText w:val="%3."/>
      <w:lvlJc w:val="left"/>
      <w:pPr>
        <w:ind w:left="2187" w:firstLine="0"/>
      </w:pPr>
    </w:lvl>
    <w:lvl w:ilvl="3" w:tplc="FC6A2E32">
      <w:start w:val="1"/>
      <w:numFmt w:val="decimal"/>
      <w:lvlText w:val="%4."/>
      <w:lvlJc w:val="left"/>
      <w:pPr>
        <w:ind w:left="2727" w:firstLine="0"/>
      </w:pPr>
    </w:lvl>
    <w:lvl w:ilvl="4" w:tplc="90F445D8">
      <w:start w:val="1"/>
      <w:numFmt w:val="lowerLetter"/>
      <w:lvlText w:val="%5."/>
      <w:lvlJc w:val="left"/>
      <w:pPr>
        <w:ind w:left="3447" w:firstLine="0"/>
      </w:pPr>
    </w:lvl>
    <w:lvl w:ilvl="5" w:tplc="EC7CDCD2">
      <w:start w:val="1"/>
      <w:numFmt w:val="lowerRoman"/>
      <w:lvlText w:val="%6."/>
      <w:lvlJc w:val="left"/>
      <w:pPr>
        <w:ind w:left="4347" w:firstLine="0"/>
      </w:pPr>
    </w:lvl>
    <w:lvl w:ilvl="6" w:tplc="ECF0521A">
      <w:start w:val="1"/>
      <w:numFmt w:val="decimal"/>
      <w:lvlText w:val="%7."/>
      <w:lvlJc w:val="left"/>
      <w:pPr>
        <w:ind w:left="4887" w:firstLine="0"/>
      </w:pPr>
    </w:lvl>
    <w:lvl w:ilvl="7" w:tplc="0360D57C">
      <w:start w:val="1"/>
      <w:numFmt w:val="lowerLetter"/>
      <w:lvlText w:val="%8."/>
      <w:lvlJc w:val="left"/>
      <w:pPr>
        <w:ind w:left="5607" w:firstLine="0"/>
      </w:pPr>
    </w:lvl>
    <w:lvl w:ilvl="8" w:tplc="72A48BCA">
      <w:start w:val="1"/>
      <w:numFmt w:val="lowerRoman"/>
      <w:lvlText w:val="%9."/>
      <w:lvlJc w:val="left"/>
      <w:pPr>
        <w:ind w:left="6507" w:firstLine="0"/>
      </w:pPr>
    </w:lvl>
  </w:abstractNum>
  <w:abstractNum w:abstractNumId="14" w15:restartNumberingAfterBreak="0">
    <w:nsid w:val="40CA4686"/>
    <w:multiLevelType w:val="hybridMultilevel"/>
    <w:tmpl w:val="A496B342"/>
    <w:name w:val="Нумерованный список 10"/>
    <w:lvl w:ilvl="0" w:tplc="9E26AA02">
      <w:start w:val="1"/>
      <w:numFmt w:val="decimal"/>
      <w:lvlText w:val="%1."/>
      <w:lvlJc w:val="left"/>
      <w:pPr>
        <w:ind w:left="360" w:firstLine="0"/>
      </w:pPr>
    </w:lvl>
    <w:lvl w:ilvl="1" w:tplc="AB00C2D8">
      <w:start w:val="1"/>
      <w:numFmt w:val="lowerLetter"/>
      <w:lvlText w:val="%2."/>
      <w:lvlJc w:val="left"/>
      <w:pPr>
        <w:ind w:left="1080" w:firstLine="0"/>
      </w:pPr>
    </w:lvl>
    <w:lvl w:ilvl="2" w:tplc="8792921E">
      <w:start w:val="1"/>
      <w:numFmt w:val="lowerRoman"/>
      <w:lvlText w:val="%3."/>
      <w:lvlJc w:val="left"/>
      <w:pPr>
        <w:ind w:left="1980" w:firstLine="0"/>
      </w:pPr>
    </w:lvl>
    <w:lvl w:ilvl="3" w:tplc="EF343104">
      <w:start w:val="1"/>
      <w:numFmt w:val="decimal"/>
      <w:lvlText w:val="%4."/>
      <w:lvlJc w:val="left"/>
      <w:pPr>
        <w:ind w:left="2520" w:firstLine="0"/>
      </w:pPr>
    </w:lvl>
    <w:lvl w:ilvl="4" w:tplc="CCD0DBC2">
      <w:start w:val="1"/>
      <w:numFmt w:val="lowerLetter"/>
      <w:lvlText w:val="%5."/>
      <w:lvlJc w:val="left"/>
      <w:pPr>
        <w:ind w:left="3240" w:firstLine="0"/>
      </w:pPr>
    </w:lvl>
    <w:lvl w:ilvl="5" w:tplc="261096C4">
      <w:start w:val="1"/>
      <w:numFmt w:val="lowerRoman"/>
      <w:lvlText w:val="%6."/>
      <w:lvlJc w:val="left"/>
      <w:pPr>
        <w:ind w:left="4140" w:firstLine="0"/>
      </w:pPr>
    </w:lvl>
    <w:lvl w:ilvl="6" w:tplc="606A53D4">
      <w:start w:val="1"/>
      <w:numFmt w:val="decimal"/>
      <w:lvlText w:val="%7."/>
      <w:lvlJc w:val="left"/>
      <w:pPr>
        <w:ind w:left="4680" w:firstLine="0"/>
      </w:pPr>
    </w:lvl>
    <w:lvl w:ilvl="7" w:tplc="64404054">
      <w:start w:val="1"/>
      <w:numFmt w:val="lowerLetter"/>
      <w:lvlText w:val="%8."/>
      <w:lvlJc w:val="left"/>
      <w:pPr>
        <w:ind w:left="5400" w:firstLine="0"/>
      </w:pPr>
    </w:lvl>
    <w:lvl w:ilvl="8" w:tplc="589CE1C4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4550639D"/>
    <w:multiLevelType w:val="hybridMultilevel"/>
    <w:tmpl w:val="9B1AC094"/>
    <w:name w:val="Нумерованный список 13"/>
    <w:lvl w:ilvl="0" w:tplc="8A3C9152">
      <w:start w:val="1"/>
      <w:numFmt w:val="decimal"/>
      <w:lvlText w:val="%1)"/>
      <w:lvlJc w:val="left"/>
      <w:pPr>
        <w:ind w:left="360" w:firstLine="0"/>
      </w:pPr>
    </w:lvl>
    <w:lvl w:ilvl="1" w:tplc="6AFCD572">
      <w:start w:val="1"/>
      <w:numFmt w:val="lowerLetter"/>
      <w:lvlText w:val="%2."/>
      <w:lvlJc w:val="left"/>
      <w:pPr>
        <w:ind w:left="1080" w:firstLine="0"/>
      </w:pPr>
    </w:lvl>
    <w:lvl w:ilvl="2" w:tplc="168AF660">
      <w:start w:val="1"/>
      <w:numFmt w:val="lowerRoman"/>
      <w:lvlText w:val="%3."/>
      <w:lvlJc w:val="left"/>
      <w:pPr>
        <w:ind w:left="1980" w:firstLine="0"/>
      </w:pPr>
    </w:lvl>
    <w:lvl w:ilvl="3" w:tplc="6478CB68">
      <w:start w:val="1"/>
      <w:numFmt w:val="decimal"/>
      <w:lvlText w:val="%4."/>
      <w:lvlJc w:val="left"/>
      <w:pPr>
        <w:ind w:left="2520" w:firstLine="0"/>
      </w:pPr>
    </w:lvl>
    <w:lvl w:ilvl="4" w:tplc="0EE00A8A">
      <w:start w:val="1"/>
      <w:numFmt w:val="lowerLetter"/>
      <w:lvlText w:val="%5."/>
      <w:lvlJc w:val="left"/>
      <w:pPr>
        <w:ind w:left="3240" w:firstLine="0"/>
      </w:pPr>
    </w:lvl>
    <w:lvl w:ilvl="5" w:tplc="AF247358">
      <w:start w:val="1"/>
      <w:numFmt w:val="lowerRoman"/>
      <w:lvlText w:val="%6."/>
      <w:lvlJc w:val="left"/>
      <w:pPr>
        <w:ind w:left="4140" w:firstLine="0"/>
      </w:pPr>
    </w:lvl>
    <w:lvl w:ilvl="6" w:tplc="8306FB98">
      <w:start w:val="1"/>
      <w:numFmt w:val="decimal"/>
      <w:lvlText w:val="%7."/>
      <w:lvlJc w:val="left"/>
      <w:pPr>
        <w:ind w:left="4680" w:firstLine="0"/>
      </w:pPr>
    </w:lvl>
    <w:lvl w:ilvl="7" w:tplc="AF8C1834">
      <w:start w:val="1"/>
      <w:numFmt w:val="lowerLetter"/>
      <w:lvlText w:val="%8."/>
      <w:lvlJc w:val="left"/>
      <w:pPr>
        <w:ind w:left="5400" w:firstLine="0"/>
      </w:pPr>
    </w:lvl>
    <w:lvl w:ilvl="8" w:tplc="0980C7D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4B1102D1"/>
    <w:multiLevelType w:val="hybridMultilevel"/>
    <w:tmpl w:val="58F2A63E"/>
    <w:name w:val="Нумерованный список 21"/>
    <w:lvl w:ilvl="0" w:tplc="18780774">
      <w:start w:val="3"/>
      <w:numFmt w:val="decimal"/>
      <w:lvlText w:val="%1."/>
      <w:lvlJc w:val="left"/>
      <w:pPr>
        <w:ind w:left="709" w:firstLine="0"/>
      </w:pPr>
    </w:lvl>
    <w:lvl w:ilvl="1" w:tplc="3368741A">
      <w:start w:val="1"/>
      <w:numFmt w:val="lowerLetter"/>
      <w:lvlText w:val="%2."/>
      <w:lvlJc w:val="left"/>
      <w:pPr>
        <w:ind w:left="1429" w:firstLine="0"/>
      </w:pPr>
    </w:lvl>
    <w:lvl w:ilvl="2" w:tplc="851055C6">
      <w:start w:val="1"/>
      <w:numFmt w:val="lowerRoman"/>
      <w:lvlText w:val="%3."/>
      <w:lvlJc w:val="left"/>
      <w:pPr>
        <w:ind w:left="2329" w:firstLine="0"/>
      </w:pPr>
    </w:lvl>
    <w:lvl w:ilvl="3" w:tplc="20D4A9F8">
      <w:start w:val="1"/>
      <w:numFmt w:val="decimal"/>
      <w:lvlText w:val="%4."/>
      <w:lvlJc w:val="left"/>
      <w:pPr>
        <w:ind w:left="2869" w:firstLine="0"/>
      </w:pPr>
    </w:lvl>
    <w:lvl w:ilvl="4" w:tplc="403EE544">
      <w:start w:val="1"/>
      <w:numFmt w:val="lowerLetter"/>
      <w:lvlText w:val="%5."/>
      <w:lvlJc w:val="left"/>
      <w:pPr>
        <w:ind w:left="3589" w:firstLine="0"/>
      </w:pPr>
    </w:lvl>
    <w:lvl w:ilvl="5" w:tplc="1D161A2C">
      <w:start w:val="1"/>
      <w:numFmt w:val="lowerRoman"/>
      <w:lvlText w:val="%6."/>
      <w:lvlJc w:val="left"/>
      <w:pPr>
        <w:ind w:left="4489" w:firstLine="0"/>
      </w:pPr>
    </w:lvl>
    <w:lvl w:ilvl="6" w:tplc="8698ECF6">
      <w:start w:val="1"/>
      <w:numFmt w:val="decimal"/>
      <w:lvlText w:val="%7."/>
      <w:lvlJc w:val="left"/>
      <w:pPr>
        <w:ind w:left="5029" w:firstLine="0"/>
      </w:pPr>
    </w:lvl>
    <w:lvl w:ilvl="7" w:tplc="4E50BE9C">
      <w:start w:val="1"/>
      <w:numFmt w:val="lowerLetter"/>
      <w:lvlText w:val="%8."/>
      <w:lvlJc w:val="left"/>
      <w:pPr>
        <w:ind w:left="5749" w:firstLine="0"/>
      </w:pPr>
    </w:lvl>
    <w:lvl w:ilvl="8" w:tplc="11CE8A86">
      <w:start w:val="1"/>
      <w:numFmt w:val="lowerRoman"/>
      <w:lvlText w:val="%9."/>
      <w:lvlJc w:val="left"/>
      <w:pPr>
        <w:ind w:left="6649" w:firstLine="0"/>
      </w:pPr>
    </w:lvl>
  </w:abstractNum>
  <w:abstractNum w:abstractNumId="17" w15:restartNumberingAfterBreak="0">
    <w:nsid w:val="50F803D9"/>
    <w:multiLevelType w:val="hybridMultilevel"/>
    <w:tmpl w:val="A25ACA8A"/>
    <w:name w:val="Нумерованный список 12"/>
    <w:lvl w:ilvl="0" w:tplc="96BC4AB8">
      <w:start w:val="1"/>
      <w:numFmt w:val="decimal"/>
      <w:lvlText w:val="%1."/>
      <w:lvlJc w:val="left"/>
      <w:pPr>
        <w:ind w:left="284" w:firstLine="0"/>
      </w:pPr>
    </w:lvl>
    <w:lvl w:ilvl="1" w:tplc="E97E0A66">
      <w:start w:val="1"/>
      <w:numFmt w:val="lowerLetter"/>
      <w:lvlText w:val="%2."/>
      <w:lvlJc w:val="left"/>
      <w:pPr>
        <w:ind w:left="1080" w:firstLine="0"/>
      </w:pPr>
    </w:lvl>
    <w:lvl w:ilvl="2" w:tplc="4B6036E2">
      <w:start w:val="1"/>
      <w:numFmt w:val="lowerRoman"/>
      <w:lvlText w:val="%3."/>
      <w:lvlJc w:val="left"/>
      <w:pPr>
        <w:ind w:left="1980" w:firstLine="0"/>
      </w:pPr>
    </w:lvl>
    <w:lvl w:ilvl="3" w:tplc="E7D68A50">
      <w:start w:val="1"/>
      <w:numFmt w:val="decimal"/>
      <w:lvlText w:val="%4."/>
      <w:lvlJc w:val="left"/>
      <w:pPr>
        <w:ind w:left="2520" w:firstLine="0"/>
      </w:pPr>
    </w:lvl>
    <w:lvl w:ilvl="4" w:tplc="9D1221B8">
      <w:start w:val="1"/>
      <w:numFmt w:val="lowerLetter"/>
      <w:lvlText w:val="%5."/>
      <w:lvlJc w:val="left"/>
      <w:pPr>
        <w:ind w:left="3240" w:firstLine="0"/>
      </w:pPr>
    </w:lvl>
    <w:lvl w:ilvl="5" w:tplc="EA069CF0">
      <w:start w:val="1"/>
      <w:numFmt w:val="lowerRoman"/>
      <w:lvlText w:val="%6."/>
      <w:lvlJc w:val="left"/>
      <w:pPr>
        <w:ind w:left="4140" w:firstLine="0"/>
      </w:pPr>
    </w:lvl>
    <w:lvl w:ilvl="6" w:tplc="1BD2AFA4">
      <w:start w:val="1"/>
      <w:numFmt w:val="decimal"/>
      <w:lvlText w:val="%7."/>
      <w:lvlJc w:val="left"/>
      <w:pPr>
        <w:ind w:left="4680" w:firstLine="0"/>
      </w:pPr>
    </w:lvl>
    <w:lvl w:ilvl="7" w:tplc="C88EA8CE">
      <w:start w:val="1"/>
      <w:numFmt w:val="lowerLetter"/>
      <w:lvlText w:val="%8."/>
      <w:lvlJc w:val="left"/>
      <w:pPr>
        <w:ind w:left="5400" w:firstLine="0"/>
      </w:pPr>
    </w:lvl>
    <w:lvl w:ilvl="8" w:tplc="8608501A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510D320A"/>
    <w:multiLevelType w:val="hybridMultilevel"/>
    <w:tmpl w:val="DC788626"/>
    <w:name w:val="Нумерованный список 22"/>
    <w:lvl w:ilvl="0" w:tplc="0722ED4A">
      <w:start w:val="2"/>
      <w:numFmt w:val="decimal"/>
      <w:lvlText w:val="%1."/>
      <w:lvlJc w:val="left"/>
      <w:pPr>
        <w:ind w:left="709" w:firstLine="0"/>
      </w:pPr>
    </w:lvl>
    <w:lvl w:ilvl="1" w:tplc="DE26FFA2">
      <w:start w:val="1"/>
      <w:numFmt w:val="lowerLetter"/>
      <w:lvlText w:val="%2."/>
      <w:lvlJc w:val="left"/>
      <w:pPr>
        <w:ind w:left="1429" w:firstLine="0"/>
      </w:pPr>
    </w:lvl>
    <w:lvl w:ilvl="2" w:tplc="949E01A2">
      <w:start w:val="1"/>
      <w:numFmt w:val="lowerRoman"/>
      <w:lvlText w:val="%3."/>
      <w:lvlJc w:val="left"/>
      <w:pPr>
        <w:ind w:left="2329" w:firstLine="0"/>
      </w:pPr>
    </w:lvl>
    <w:lvl w:ilvl="3" w:tplc="F0C44EC0">
      <w:start w:val="1"/>
      <w:numFmt w:val="decimal"/>
      <w:lvlText w:val="%4."/>
      <w:lvlJc w:val="left"/>
      <w:pPr>
        <w:ind w:left="2869" w:firstLine="0"/>
      </w:pPr>
    </w:lvl>
    <w:lvl w:ilvl="4" w:tplc="8A962E5E">
      <w:start w:val="1"/>
      <w:numFmt w:val="lowerLetter"/>
      <w:lvlText w:val="%5."/>
      <w:lvlJc w:val="left"/>
      <w:pPr>
        <w:ind w:left="3589" w:firstLine="0"/>
      </w:pPr>
    </w:lvl>
    <w:lvl w:ilvl="5" w:tplc="45042AE2">
      <w:start w:val="1"/>
      <w:numFmt w:val="lowerRoman"/>
      <w:lvlText w:val="%6."/>
      <w:lvlJc w:val="left"/>
      <w:pPr>
        <w:ind w:left="4489" w:firstLine="0"/>
      </w:pPr>
    </w:lvl>
    <w:lvl w:ilvl="6" w:tplc="963E45CC">
      <w:start w:val="1"/>
      <w:numFmt w:val="decimal"/>
      <w:lvlText w:val="%7."/>
      <w:lvlJc w:val="left"/>
      <w:pPr>
        <w:ind w:left="5029" w:firstLine="0"/>
      </w:pPr>
    </w:lvl>
    <w:lvl w:ilvl="7" w:tplc="28163BAA">
      <w:start w:val="1"/>
      <w:numFmt w:val="lowerLetter"/>
      <w:lvlText w:val="%8."/>
      <w:lvlJc w:val="left"/>
      <w:pPr>
        <w:ind w:left="5749" w:firstLine="0"/>
      </w:pPr>
    </w:lvl>
    <w:lvl w:ilvl="8" w:tplc="4CD02514">
      <w:start w:val="1"/>
      <w:numFmt w:val="lowerRoman"/>
      <w:lvlText w:val="%9."/>
      <w:lvlJc w:val="left"/>
      <w:pPr>
        <w:ind w:left="6649" w:firstLine="0"/>
      </w:pPr>
    </w:lvl>
  </w:abstractNum>
  <w:abstractNum w:abstractNumId="19" w15:restartNumberingAfterBreak="0">
    <w:nsid w:val="54AF087B"/>
    <w:multiLevelType w:val="hybridMultilevel"/>
    <w:tmpl w:val="EFAC2952"/>
    <w:name w:val="Нумерованный список 25"/>
    <w:lvl w:ilvl="0" w:tplc="755843F4">
      <w:start w:val="1"/>
      <w:numFmt w:val="decimal"/>
      <w:lvlText w:val="%1)"/>
      <w:lvlJc w:val="left"/>
      <w:pPr>
        <w:ind w:left="1069" w:firstLine="0"/>
      </w:pPr>
    </w:lvl>
    <w:lvl w:ilvl="1" w:tplc="5D34FFD6">
      <w:start w:val="1"/>
      <w:numFmt w:val="lowerLetter"/>
      <w:lvlText w:val="%2."/>
      <w:lvlJc w:val="left"/>
      <w:pPr>
        <w:ind w:left="1789" w:firstLine="0"/>
      </w:pPr>
    </w:lvl>
    <w:lvl w:ilvl="2" w:tplc="426C95A6">
      <w:start w:val="1"/>
      <w:numFmt w:val="lowerRoman"/>
      <w:lvlText w:val="%3."/>
      <w:lvlJc w:val="left"/>
      <w:pPr>
        <w:ind w:left="2689" w:firstLine="0"/>
      </w:pPr>
    </w:lvl>
    <w:lvl w:ilvl="3" w:tplc="6FB4A714">
      <w:start w:val="1"/>
      <w:numFmt w:val="decimal"/>
      <w:lvlText w:val="%4."/>
      <w:lvlJc w:val="left"/>
      <w:pPr>
        <w:ind w:left="3229" w:firstLine="0"/>
      </w:pPr>
    </w:lvl>
    <w:lvl w:ilvl="4" w:tplc="38046550">
      <w:start w:val="1"/>
      <w:numFmt w:val="lowerLetter"/>
      <w:lvlText w:val="%5."/>
      <w:lvlJc w:val="left"/>
      <w:pPr>
        <w:ind w:left="3949" w:firstLine="0"/>
      </w:pPr>
    </w:lvl>
    <w:lvl w:ilvl="5" w:tplc="29C01E92">
      <w:start w:val="1"/>
      <w:numFmt w:val="lowerRoman"/>
      <w:lvlText w:val="%6."/>
      <w:lvlJc w:val="left"/>
      <w:pPr>
        <w:ind w:left="4849" w:firstLine="0"/>
      </w:pPr>
    </w:lvl>
    <w:lvl w:ilvl="6" w:tplc="095A1C40">
      <w:start w:val="1"/>
      <w:numFmt w:val="decimal"/>
      <w:lvlText w:val="%7."/>
      <w:lvlJc w:val="left"/>
      <w:pPr>
        <w:ind w:left="5389" w:firstLine="0"/>
      </w:pPr>
    </w:lvl>
    <w:lvl w:ilvl="7" w:tplc="07B60AB8">
      <w:start w:val="1"/>
      <w:numFmt w:val="lowerLetter"/>
      <w:lvlText w:val="%8."/>
      <w:lvlJc w:val="left"/>
      <w:pPr>
        <w:ind w:left="6109" w:firstLine="0"/>
      </w:pPr>
    </w:lvl>
    <w:lvl w:ilvl="8" w:tplc="B9EE8F8C">
      <w:start w:val="1"/>
      <w:numFmt w:val="lowerRoman"/>
      <w:lvlText w:val="%9."/>
      <w:lvlJc w:val="left"/>
      <w:pPr>
        <w:ind w:left="7009" w:firstLine="0"/>
      </w:pPr>
    </w:lvl>
  </w:abstractNum>
  <w:abstractNum w:abstractNumId="20" w15:restartNumberingAfterBreak="0">
    <w:nsid w:val="5D7C3305"/>
    <w:multiLevelType w:val="hybridMultilevel"/>
    <w:tmpl w:val="0E648B8A"/>
    <w:name w:val="Нумерованный список 11"/>
    <w:lvl w:ilvl="0" w:tplc="B8EA763A">
      <w:start w:val="4"/>
      <w:numFmt w:val="decimal"/>
      <w:lvlText w:val="%1)"/>
      <w:lvlJc w:val="left"/>
      <w:pPr>
        <w:ind w:left="1069" w:firstLine="0"/>
      </w:pPr>
    </w:lvl>
    <w:lvl w:ilvl="1" w:tplc="14C2C602">
      <w:start w:val="1"/>
      <w:numFmt w:val="lowerLetter"/>
      <w:lvlText w:val="%2."/>
      <w:lvlJc w:val="left"/>
      <w:pPr>
        <w:ind w:left="1789" w:firstLine="0"/>
      </w:pPr>
    </w:lvl>
    <w:lvl w:ilvl="2" w:tplc="F5AA03F2">
      <w:start w:val="1"/>
      <w:numFmt w:val="lowerRoman"/>
      <w:lvlText w:val="%3."/>
      <w:lvlJc w:val="left"/>
      <w:pPr>
        <w:ind w:left="2689" w:firstLine="0"/>
      </w:pPr>
    </w:lvl>
    <w:lvl w:ilvl="3" w:tplc="B8F03F32">
      <w:start w:val="1"/>
      <w:numFmt w:val="decimal"/>
      <w:lvlText w:val="%4."/>
      <w:lvlJc w:val="left"/>
      <w:pPr>
        <w:ind w:left="3229" w:firstLine="0"/>
      </w:pPr>
    </w:lvl>
    <w:lvl w:ilvl="4" w:tplc="E1FE556A">
      <w:start w:val="1"/>
      <w:numFmt w:val="lowerLetter"/>
      <w:lvlText w:val="%5."/>
      <w:lvlJc w:val="left"/>
      <w:pPr>
        <w:ind w:left="3949" w:firstLine="0"/>
      </w:pPr>
    </w:lvl>
    <w:lvl w:ilvl="5" w:tplc="1FBE44DC">
      <w:start w:val="1"/>
      <w:numFmt w:val="lowerRoman"/>
      <w:lvlText w:val="%6."/>
      <w:lvlJc w:val="left"/>
      <w:pPr>
        <w:ind w:left="4849" w:firstLine="0"/>
      </w:pPr>
    </w:lvl>
    <w:lvl w:ilvl="6" w:tplc="1550EAB0">
      <w:start w:val="1"/>
      <w:numFmt w:val="decimal"/>
      <w:lvlText w:val="%7."/>
      <w:lvlJc w:val="left"/>
      <w:pPr>
        <w:ind w:left="5389" w:firstLine="0"/>
      </w:pPr>
    </w:lvl>
    <w:lvl w:ilvl="7" w:tplc="F3DA9200">
      <w:start w:val="1"/>
      <w:numFmt w:val="lowerLetter"/>
      <w:lvlText w:val="%8."/>
      <w:lvlJc w:val="left"/>
      <w:pPr>
        <w:ind w:left="6109" w:firstLine="0"/>
      </w:pPr>
    </w:lvl>
    <w:lvl w:ilvl="8" w:tplc="A6C436B2">
      <w:start w:val="1"/>
      <w:numFmt w:val="lowerRoman"/>
      <w:lvlText w:val="%9."/>
      <w:lvlJc w:val="left"/>
      <w:pPr>
        <w:ind w:left="7009" w:firstLine="0"/>
      </w:pPr>
    </w:lvl>
  </w:abstractNum>
  <w:abstractNum w:abstractNumId="21" w15:restartNumberingAfterBreak="0">
    <w:nsid w:val="66953232"/>
    <w:multiLevelType w:val="hybridMultilevel"/>
    <w:tmpl w:val="BD98EC64"/>
    <w:name w:val="Нумерованный список 15"/>
    <w:lvl w:ilvl="0" w:tplc="475030E6">
      <w:start w:val="4"/>
      <w:numFmt w:val="decimal"/>
      <w:lvlText w:val="%1."/>
      <w:lvlJc w:val="left"/>
      <w:pPr>
        <w:ind w:left="1069" w:firstLine="0"/>
      </w:pPr>
    </w:lvl>
    <w:lvl w:ilvl="1" w:tplc="6668426C">
      <w:start w:val="1"/>
      <w:numFmt w:val="lowerLetter"/>
      <w:lvlText w:val="%2."/>
      <w:lvlJc w:val="left"/>
      <w:pPr>
        <w:ind w:left="1789" w:firstLine="0"/>
      </w:pPr>
    </w:lvl>
    <w:lvl w:ilvl="2" w:tplc="7F625CFA">
      <w:start w:val="1"/>
      <w:numFmt w:val="lowerRoman"/>
      <w:lvlText w:val="%3."/>
      <w:lvlJc w:val="left"/>
      <w:pPr>
        <w:ind w:left="2689" w:firstLine="0"/>
      </w:pPr>
    </w:lvl>
    <w:lvl w:ilvl="3" w:tplc="6A2EE77C">
      <w:start w:val="1"/>
      <w:numFmt w:val="decimal"/>
      <w:lvlText w:val="%4."/>
      <w:lvlJc w:val="left"/>
      <w:pPr>
        <w:ind w:left="3229" w:firstLine="0"/>
      </w:pPr>
    </w:lvl>
    <w:lvl w:ilvl="4" w:tplc="016497A2">
      <w:start w:val="1"/>
      <w:numFmt w:val="lowerLetter"/>
      <w:lvlText w:val="%5."/>
      <w:lvlJc w:val="left"/>
      <w:pPr>
        <w:ind w:left="3949" w:firstLine="0"/>
      </w:pPr>
    </w:lvl>
    <w:lvl w:ilvl="5" w:tplc="B742EF1E">
      <w:start w:val="1"/>
      <w:numFmt w:val="lowerRoman"/>
      <w:lvlText w:val="%6."/>
      <w:lvlJc w:val="left"/>
      <w:pPr>
        <w:ind w:left="4849" w:firstLine="0"/>
      </w:pPr>
    </w:lvl>
    <w:lvl w:ilvl="6" w:tplc="152CB932">
      <w:start w:val="1"/>
      <w:numFmt w:val="decimal"/>
      <w:lvlText w:val="%7."/>
      <w:lvlJc w:val="left"/>
      <w:pPr>
        <w:ind w:left="5389" w:firstLine="0"/>
      </w:pPr>
    </w:lvl>
    <w:lvl w:ilvl="7" w:tplc="32F65D30">
      <w:start w:val="1"/>
      <w:numFmt w:val="lowerLetter"/>
      <w:lvlText w:val="%8."/>
      <w:lvlJc w:val="left"/>
      <w:pPr>
        <w:ind w:left="6109" w:firstLine="0"/>
      </w:pPr>
    </w:lvl>
    <w:lvl w:ilvl="8" w:tplc="53DCB702">
      <w:start w:val="1"/>
      <w:numFmt w:val="lowerRoman"/>
      <w:lvlText w:val="%9."/>
      <w:lvlJc w:val="left"/>
      <w:pPr>
        <w:ind w:left="7009" w:firstLine="0"/>
      </w:pPr>
    </w:lvl>
  </w:abstractNum>
  <w:abstractNum w:abstractNumId="22" w15:restartNumberingAfterBreak="0">
    <w:nsid w:val="66EB0732"/>
    <w:multiLevelType w:val="hybridMultilevel"/>
    <w:tmpl w:val="65FE24E4"/>
    <w:name w:val="Нумерованный список 9"/>
    <w:lvl w:ilvl="0" w:tplc="955A15C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 w:tplc="E974A992">
      <w:numFmt w:val="decimal"/>
      <w:lvlText w:val=""/>
      <w:lvlJc w:val="left"/>
      <w:pPr>
        <w:ind w:left="0" w:firstLine="0"/>
      </w:pPr>
    </w:lvl>
    <w:lvl w:ilvl="2" w:tplc="DF3CC572">
      <w:numFmt w:val="decimal"/>
      <w:lvlText w:val=""/>
      <w:lvlJc w:val="left"/>
      <w:pPr>
        <w:ind w:left="0" w:firstLine="0"/>
      </w:pPr>
    </w:lvl>
    <w:lvl w:ilvl="3" w:tplc="202697BE">
      <w:numFmt w:val="decimal"/>
      <w:lvlText w:val=""/>
      <w:lvlJc w:val="left"/>
      <w:pPr>
        <w:ind w:left="0" w:firstLine="0"/>
      </w:pPr>
    </w:lvl>
    <w:lvl w:ilvl="4" w:tplc="C8A643CC">
      <w:numFmt w:val="decimal"/>
      <w:lvlText w:val=""/>
      <w:lvlJc w:val="left"/>
      <w:pPr>
        <w:ind w:left="0" w:firstLine="0"/>
      </w:pPr>
    </w:lvl>
    <w:lvl w:ilvl="5" w:tplc="5692830C">
      <w:numFmt w:val="decimal"/>
      <w:lvlText w:val=""/>
      <w:lvlJc w:val="left"/>
      <w:pPr>
        <w:ind w:left="0" w:firstLine="0"/>
      </w:pPr>
    </w:lvl>
    <w:lvl w:ilvl="6" w:tplc="F3C68984">
      <w:numFmt w:val="decimal"/>
      <w:lvlText w:val=""/>
      <w:lvlJc w:val="left"/>
      <w:pPr>
        <w:ind w:left="0" w:firstLine="0"/>
      </w:pPr>
    </w:lvl>
    <w:lvl w:ilvl="7" w:tplc="F7B6BE52">
      <w:numFmt w:val="decimal"/>
      <w:lvlText w:val=""/>
      <w:lvlJc w:val="left"/>
      <w:pPr>
        <w:ind w:left="0" w:firstLine="0"/>
      </w:pPr>
    </w:lvl>
    <w:lvl w:ilvl="8" w:tplc="C8423D7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78C2D62"/>
    <w:multiLevelType w:val="hybridMultilevel"/>
    <w:tmpl w:val="780A760E"/>
    <w:lvl w:ilvl="0" w:tplc="DCBA4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6C7C51"/>
    <w:multiLevelType w:val="multilevel"/>
    <w:tmpl w:val="8D9C2668"/>
    <w:name w:val="Нумерованный список 2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sz w:val="28"/>
        <w:szCs w:val="28"/>
        <w:u w:val="none"/>
        <w:shd w:val="clear" w:color="auto" w:fill="auto"/>
        <w:vertAlign w:val="baseline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4732B46"/>
    <w:multiLevelType w:val="hybridMultilevel"/>
    <w:tmpl w:val="AD808396"/>
    <w:name w:val="Нумерованный список 24"/>
    <w:lvl w:ilvl="0" w:tplc="B6847DFA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8758AF4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16B214F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81286BCC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DAE06216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900B5A8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8DD49B8E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433CBC3A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9314F446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76893A64"/>
    <w:multiLevelType w:val="hybridMultilevel"/>
    <w:tmpl w:val="A0A09E42"/>
    <w:name w:val="Нумерованный список 23"/>
    <w:lvl w:ilvl="0" w:tplc="C2363B78">
      <w:start w:val="1"/>
      <w:numFmt w:val="decimal"/>
      <w:lvlText w:val="%1."/>
      <w:lvlJc w:val="left"/>
      <w:pPr>
        <w:ind w:left="360" w:firstLine="0"/>
      </w:pPr>
    </w:lvl>
    <w:lvl w:ilvl="1" w:tplc="FD682C38">
      <w:start w:val="1"/>
      <w:numFmt w:val="lowerLetter"/>
      <w:lvlText w:val="%2."/>
      <w:lvlJc w:val="left"/>
      <w:pPr>
        <w:ind w:left="1080" w:firstLine="0"/>
      </w:pPr>
    </w:lvl>
    <w:lvl w:ilvl="2" w:tplc="E65E42BE">
      <w:start w:val="1"/>
      <w:numFmt w:val="lowerRoman"/>
      <w:lvlText w:val="%3."/>
      <w:lvlJc w:val="left"/>
      <w:pPr>
        <w:ind w:left="1980" w:firstLine="0"/>
      </w:pPr>
    </w:lvl>
    <w:lvl w:ilvl="3" w:tplc="C272372A">
      <w:start w:val="1"/>
      <w:numFmt w:val="decimal"/>
      <w:lvlText w:val="%4."/>
      <w:lvlJc w:val="left"/>
      <w:pPr>
        <w:ind w:left="2520" w:firstLine="0"/>
      </w:pPr>
    </w:lvl>
    <w:lvl w:ilvl="4" w:tplc="AACC07F8">
      <w:start w:val="1"/>
      <w:numFmt w:val="lowerLetter"/>
      <w:lvlText w:val="%5."/>
      <w:lvlJc w:val="left"/>
      <w:pPr>
        <w:ind w:left="3240" w:firstLine="0"/>
      </w:pPr>
    </w:lvl>
    <w:lvl w:ilvl="5" w:tplc="22406C9A">
      <w:start w:val="1"/>
      <w:numFmt w:val="lowerRoman"/>
      <w:lvlText w:val="%6."/>
      <w:lvlJc w:val="left"/>
      <w:pPr>
        <w:ind w:left="4140" w:firstLine="0"/>
      </w:pPr>
    </w:lvl>
    <w:lvl w:ilvl="6" w:tplc="D026DF58">
      <w:start w:val="1"/>
      <w:numFmt w:val="decimal"/>
      <w:lvlText w:val="%7."/>
      <w:lvlJc w:val="left"/>
      <w:pPr>
        <w:ind w:left="4680" w:firstLine="0"/>
      </w:pPr>
    </w:lvl>
    <w:lvl w:ilvl="7" w:tplc="B3820F6C">
      <w:start w:val="1"/>
      <w:numFmt w:val="lowerLetter"/>
      <w:lvlText w:val="%8."/>
      <w:lvlJc w:val="left"/>
      <w:pPr>
        <w:ind w:left="5400" w:firstLine="0"/>
      </w:pPr>
    </w:lvl>
    <w:lvl w:ilvl="8" w:tplc="1B1EBAD4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77350721"/>
    <w:multiLevelType w:val="hybridMultilevel"/>
    <w:tmpl w:val="50E6D788"/>
    <w:name w:val="Нумерованный список 3"/>
    <w:lvl w:ilvl="0" w:tplc="08C4BAB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 w:tplc="A24CE2EC">
      <w:numFmt w:val="decimal"/>
      <w:lvlText w:val=""/>
      <w:lvlJc w:val="left"/>
      <w:pPr>
        <w:ind w:left="0" w:firstLine="0"/>
      </w:pPr>
    </w:lvl>
    <w:lvl w:ilvl="2" w:tplc="FEDE2062">
      <w:numFmt w:val="decimal"/>
      <w:lvlText w:val=""/>
      <w:lvlJc w:val="left"/>
      <w:pPr>
        <w:ind w:left="0" w:firstLine="0"/>
      </w:pPr>
    </w:lvl>
    <w:lvl w:ilvl="3" w:tplc="D74C1DBA">
      <w:numFmt w:val="decimal"/>
      <w:lvlText w:val=""/>
      <w:lvlJc w:val="left"/>
      <w:pPr>
        <w:ind w:left="0" w:firstLine="0"/>
      </w:pPr>
    </w:lvl>
    <w:lvl w:ilvl="4" w:tplc="E7F438D4">
      <w:numFmt w:val="decimal"/>
      <w:lvlText w:val=""/>
      <w:lvlJc w:val="left"/>
      <w:pPr>
        <w:ind w:left="0" w:firstLine="0"/>
      </w:pPr>
    </w:lvl>
    <w:lvl w:ilvl="5" w:tplc="655E54EC">
      <w:numFmt w:val="decimal"/>
      <w:lvlText w:val=""/>
      <w:lvlJc w:val="left"/>
      <w:pPr>
        <w:ind w:left="0" w:firstLine="0"/>
      </w:pPr>
    </w:lvl>
    <w:lvl w:ilvl="6" w:tplc="4EBAAF74">
      <w:numFmt w:val="decimal"/>
      <w:lvlText w:val=""/>
      <w:lvlJc w:val="left"/>
      <w:pPr>
        <w:ind w:left="0" w:firstLine="0"/>
      </w:pPr>
    </w:lvl>
    <w:lvl w:ilvl="7" w:tplc="77927B36">
      <w:numFmt w:val="decimal"/>
      <w:lvlText w:val=""/>
      <w:lvlJc w:val="left"/>
      <w:pPr>
        <w:ind w:left="0" w:firstLine="0"/>
      </w:pPr>
    </w:lvl>
    <w:lvl w:ilvl="8" w:tplc="59E655D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C1E7085"/>
    <w:multiLevelType w:val="hybridMultilevel"/>
    <w:tmpl w:val="E7D0D148"/>
    <w:name w:val="Нумерованный список 17"/>
    <w:lvl w:ilvl="0" w:tplc="55E6B424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6202780C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E4E0EF48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4FB41736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D2BC2B12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D33C4452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77D4831E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85907440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595EEC70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22"/>
  </w:num>
  <w:num w:numId="10">
    <w:abstractNumId w:val="14"/>
  </w:num>
  <w:num w:numId="11">
    <w:abstractNumId w:val="20"/>
  </w:num>
  <w:num w:numId="12">
    <w:abstractNumId w:val="17"/>
  </w:num>
  <w:num w:numId="13">
    <w:abstractNumId w:val="15"/>
  </w:num>
  <w:num w:numId="14">
    <w:abstractNumId w:val="6"/>
  </w:num>
  <w:num w:numId="15">
    <w:abstractNumId w:val="21"/>
  </w:num>
  <w:num w:numId="16">
    <w:abstractNumId w:val="7"/>
  </w:num>
  <w:num w:numId="17">
    <w:abstractNumId w:val="28"/>
  </w:num>
  <w:num w:numId="18">
    <w:abstractNumId w:val="4"/>
  </w:num>
  <w:num w:numId="19">
    <w:abstractNumId w:val="3"/>
  </w:num>
  <w:num w:numId="20">
    <w:abstractNumId w:val="24"/>
  </w:num>
  <w:num w:numId="21">
    <w:abstractNumId w:val="16"/>
  </w:num>
  <w:num w:numId="22">
    <w:abstractNumId w:val="18"/>
  </w:num>
  <w:num w:numId="23">
    <w:abstractNumId w:val="26"/>
  </w:num>
  <w:num w:numId="24">
    <w:abstractNumId w:val="25"/>
  </w:num>
  <w:num w:numId="25">
    <w:abstractNumId w:val="19"/>
  </w:num>
  <w:num w:numId="26">
    <w:abstractNumId w:val="10"/>
  </w:num>
  <w:num w:numId="27">
    <w:abstractNumId w:val="0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AF"/>
    <w:rsid w:val="00302B9F"/>
    <w:rsid w:val="005D3BE8"/>
    <w:rsid w:val="00E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1B951"/>
  <w15:docId w15:val="{99AACD89-F3FC-4530-B3DB-D3430DF3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b/>
      <w:bCs/>
      <w:lang w:eastAsia="ru-RU"/>
    </w:rPr>
  </w:style>
  <w:style w:type="paragraph" w:customStyle="1" w:styleId="ConsPlusCell">
    <w:name w:val="ConsPlusCell"/>
    <w:qFormat/>
    <w:pPr>
      <w:widowControl w:val="0"/>
      <w:spacing w:after="0" w:line="240" w:lineRule="auto"/>
    </w:pPr>
    <w:rPr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 примечания1"/>
    <w:basedOn w:val="a"/>
    <w:qFormat/>
    <w:pPr>
      <w:spacing w:line="240" w:lineRule="auto"/>
    </w:pPr>
    <w:rPr>
      <w:sz w:val="20"/>
      <w:szCs w:val="20"/>
    </w:rPr>
  </w:style>
  <w:style w:type="paragraph" w:customStyle="1" w:styleId="11">
    <w:name w:val="Тема примечания1"/>
    <w:basedOn w:val="10"/>
    <w:next w:val="10"/>
    <w:qFormat/>
    <w:rPr>
      <w:b/>
      <w:bCs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 проектного документа"/>
    <w:basedOn w:val="a"/>
    <w:qFormat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7">
    <w:name w:val="footnote text"/>
    <w:basedOn w:val="a"/>
    <w:qFormat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носка"/>
    <w:basedOn w:val="a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qFormat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qFormat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 (3)"/>
    <w:basedOn w:val="a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qFormat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qFormat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Другое"/>
    <w:basedOn w:val="a"/>
    <w:qFormat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qFormat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c">
    <w:name w:val="Body Text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styleId="ad">
    <w:name w:val="Hyperlink"/>
    <w:basedOn w:val="a0"/>
    <w:rPr>
      <w:color w:val="0000FF"/>
      <w:u w:val="single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basedOn w:val="a0"/>
    <w:rPr>
      <w:sz w:val="16"/>
      <w:szCs w:val="16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character" w:customStyle="1" w:styleId="af0">
    <w:name w:val="Тема примечания Знак"/>
    <w:basedOn w:val="af"/>
    <w:rPr>
      <w:b/>
      <w:bCs/>
      <w:sz w:val="20"/>
      <w:szCs w:val="20"/>
    </w:rPr>
  </w:style>
  <w:style w:type="character" w:styleId="af1">
    <w:name w:val="Strong"/>
    <w:basedOn w:val="a0"/>
    <w:rPr>
      <w:b/>
      <w:bCs/>
    </w:rPr>
  </w:style>
  <w:style w:type="character" w:customStyle="1" w:styleId="22">
    <w:name w:val="Заголовок 2 Знак"/>
    <w:basedOn w:val="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f2">
    <w:name w:val="Текст сноски Знак"/>
    <w:basedOn w:val="a0"/>
    <w:rPr>
      <w:sz w:val="20"/>
      <w:szCs w:val="20"/>
    </w:rPr>
  </w:style>
  <w:style w:type="character" w:styleId="af3">
    <w:name w:val="footnote reference"/>
    <w:basedOn w:val="a0"/>
    <w:rPr>
      <w:vertAlign w:val="superscript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af6">
    <w:name w:val="Сноска_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_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0">
    <w:name w:val="Основной текст (3)_"/>
    <w:basedOn w:val="a0"/>
    <w:rPr>
      <w:rFonts w:ascii="Times New Roman" w:eastAsia="Times New Roman" w:hAnsi="Times New Roman" w:cs="Times New Roman"/>
    </w:rPr>
  </w:style>
  <w:style w:type="character" w:customStyle="1" w:styleId="40">
    <w:name w:val="Основной текст (4)_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_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Другое_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Основной текст (6)_"/>
    <w:basedOn w:val="a0"/>
    <w:rPr>
      <w:rFonts w:ascii="Times New Roman" w:eastAsia="Times New Roman" w:hAnsi="Times New Roman" w:cs="Times New Roman"/>
      <w:i/>
      <w:iCs/>
      <w:sz w:val="12"/>
      <w:szCs w:val="12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D0F18A7B5208173622256488DC28D1AA8D796D0C52E4C5FFC13E8F6AC33CA5E1B82A097B0C065A44346E4D8DA4FC8EBF6E50764ACE2E73tEj4H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6932905468BF8F42C305CC25D19912A841B975035F470C6A3E541C45F27A417E40F87BC3466F0A1D03FC244EFAAAA25B642693330EE595GClF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D0F18A7B5208173622256488DC28D1AA8D796D0C52E4C5FFC13E8F6AC33CA5E1B82A097B0C065945346E4D8DA4FC8EBF6E50764ACE2E73tEj4H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D0F18A7B52081736223A759DDC28D1AC8A7A680E5EE4C5FFC13E8F6AC33CA5E1B82A0D72090D0C177B6F11C9F9EF8EBE6E527F56tCjEH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fc47.ru/" TargetMode="External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hcanovo.ru/" TargetMode="External"/><Relationship Id="rId14" Type="http://schemas.openxmlformats.org/officeDocument/2006/relationships/hyperlink" Target="consultantplus://offline/ref=29D0F18A7B52081736223A759DDC28D1AC8A7A680E5EE4C5FFC13E8F6AC33CA5E1B82A0F7F050D0C177B6F11C9F9EF8EBE6E527F56tCjE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3404-9A5F-4E2E-811F-D2AA5482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12818</Words>
  <Characters>73064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2</cp:revision>
  <cp:lastPrinted>2023-03-24T08:29:00Z</cp:lastPrinted>
  <dcterms:created xsi:type="dcterms:W3CDTF">2023-03-24T08:30:00Z</dcterms:created>
  <dcterms:modified xsi:type="dcterms:W3CDTF">2023-03-24T08:30:00Z</dcterms:modified>
</cp:coreProperties>
</file>