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6B" w:rsidRPr="0008566B" w:rsidRDefault="0008566B" w:rsidP="00085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 w:rsidRPr="00085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Пособие на погребение: где и как получить?</w:t>
      </w:r>
    </w:p>
    <w:p w:rsidR="0008566B" w:rsidRDefault="0008566B" w:rsidP="00737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Смерть близкого человека – непростой период для родственников и друзей, но, несмотря на утрату, родным приходится решать множество вопросов с погребением. Помощь в этот период необходима как никогда, в том числе и материальная.</w:t>
      </w:r>
    </w:p>
    <w:p w:rsidR="0008566B" w:rsidRDefault="0008566B" w:rsidP="00737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Лицам, взявшим на себя затраты по захоронению, государством гарантирована выплата социального пособия по погребению.</w:t>
      </w:r>
    </w:p>
    <w:p w:rsidR="0008566B" w:rsidRDefault="0008566B" w:rsidP="00737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февраля 2018 года размер социального пособия на погребение в Санкт-Петербурге и Ленинградской области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c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ост</w:t>
      </w:r>
      <w:r>
        <w:rPr>
          <w:rFonts w:cs="Tms Rmn"/>
          <w:color w:val="000000"/>
          <w:sz w:val="24"/>
          <w:szCs w:val="24"/>
        </w:rPr>
        <w:t>а</w:t>
      </w:r>
      <w:r>
        <w:rPr>
          <w:rFonts w:ascii="Tms Rmn" w:hAnsi="Tms Rmn" w:cs="Tms Rmn"/>
          <w:color w:val="000000"/>
          <w:sz w:val="24"/>
          <w:szCs w:val="24"/>
        </w:rPr>
        <w:t>вляет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5 701 рубль 31 копейка.</w:t>
      </w:r>
    </w:p>
    <w:p w:rsidR="0008566B" w:rsidRDefault="0008566B" w:rsidP="00737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получения выплаты нужно обратиться в клиентскую службу Управления Пенсионного фонда. При себе необходимо иметь паспорт и справку о смерти, выданную органами ЗАГС.</w:t>
      </w:r>
    </w:p>
    <w:p w:rsidR="0008566B" w:rsidRPr="0008566B" w:rsidRDefault="0008566B" w:rsidP="00737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b/>
          <w:bCs/>
          <w:iCs/>
          <w:color w:val="000000"/>
          <w:sz w:val="24"/>
          <w:szCs w:val="24"/>
        </w:rPr>
      </w:pPr>
      <w:r w:rsidRPr="0008566B">
        <w:rPr>
          <w:rFonts w:ascii="Tms Rmn" w:hAnsi="Tms Rmn" w:cs="Tms Rmn"/>
          <w:b/>
          <w:bCs/>
          <w:iCs/>
          <w:color w:val="000000"/>
          <w:sz w:val="24"/>
          <w:szCs w:val="24"/>
        </w:rPr>
        <w:t xml:space="preserve">Обращаем  внимание: социальное пособие на погребение из средств Пенсионного фонда выплачивается только на погребение умерших пенсионеров, не работавших на день смерти. </w:t>
      </w:r>
    </w:p>
    <w:p w:rsidR="0008566B" w:rsidRDefault="0008566B" w:rsidP="00737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Пособие на погребение выплачивается на счет в кредитном учреждении или в отделении почтовой связи на основании поручения Управления ПФР.</w:t>
      </w:r>
    </w:p>
    <w:p w:rsidR="0008566B" w:rsidRDefault="0008566B" w:rsidP="00737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Пособие на погребение также можно получить:</w:t>
      </w:r>
    </w:p>
    <w:p w:rsidR="0008566B" w:rsidRDefault="0008566B" w:rsidP="00737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–</w:t>
      </w:r>
      <w:r w:rsidR="0073736C"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в организации по месту работы, если пенсионер на день смерти являлся работающим;</w:t>
      </w:r>
    </w:p>
    <w:p w:rsidR="0008566B" w:rsidRDefault="0008566B" w:rsidP="00737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– в отделе социальной защиты населения, если:</w:t>
      </w:r>
    </w:p>
    <w:p w:rsidR="0008566B" w:rsidRPr="0073736C" w:rsidRDefault="0008566B" w:rsidP="007373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ms Rmn" w:hAnsi="Tms Rmn" w:cs="Tms Rmn"/>
          <w:color w:val="000000"/>
          <w:sz w:val="24"/>
          <w:szCs w:val="24"/>
        </w:rPr>
      </w:pPr>
      <w:r w:rsidRPr="0073736C">
        <w:rPr>
          <w:rFonts w:ascii="Tms Rmn" w:hAnsi="Tms Rmn" w:cs="Tms Rmn"/>
          <w:color w:val="000000"/>
          <w:sz w:val="24"/>
          <w:szCs w:val="24"/>
        </w:rPr>
        <w:t>был ликвидатором аварии на ЧАЭС;</w:t>
      </w:r>
    </w:p>
    <w:p w:rsidR="0008566B" w:rsidRDefault="0008566B" w:rsidP="00737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  2)</w:t>
      </w:r>
      <w:r w:rsidR="0073736C">
        <w:rPr>
          <w:rFonts w:cs="Tms Rmn"/>
          <w:color w:val="000000"/>
          <w:sz w:val="24"/>
          <w:szCs w:val="24"/>
        </w:rPr>
        <w:t xml:space="preserve">   </w:t>
      </w:r>
      <w:r>
        <w:rPr>
          <w:rFonts w:ascii="Tms Rmn" w:hAnsi="Tms Rmn" w:cs="Tms Rmn"/>
          <w:color w:val="000000"/>
          <w:sz w:val="24"/>
          <w:szCs w:val="24"/>
        </w:rPr>
        <w:t>не являлся пенсионером и не работал на день смерти;</w:t>
      </w:r>
    </w:p>
    <w:p w:rsidR="0008566B" w:rsidRDefault="0008566B" w:rsidP="00737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–</w:t>
      </w:r>
      <w:r w:rsidR="0073736C">
        <w:rPr>
          <w:rFonts w:cs="Tms Rmn"/>
          <w:color w:val="000000"/>
          <w:sz w:val="24"/>
          <w:szCs w:val="24"/>
        </w:rPr>
        <w:t xml:space="preserve">  </w:t>
      </w:r>
      <w:r>
        <w:rPr>
          <w:rFonts w:ascii="Tms Rmn" w:hAnsi="Tms Rmn" w:cs="Tms Rmn"/>
          <w:color w:val="000000"/>
          <w:sz w:val="24"/>
          <w:szCs w:val="24"/>
        </w:rPr>
        <w:t>в районном военкомате, если пенсионер был инвалидом или участником Великой Отечественной войны.</w:t>
      </w:r>
    </w:p>
    <w:p w:rsidR="0008566B" w:rsidRDefault="0008566B" w:rsidP="00737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Помимо пособия на погребение, родственники умершего могут получить в Пенсионном фонде пенсию за текущий месяц, которую пенсионер не получил при жизни.</w:t>
      </w:r>
    </w:p>
    <w:p w:rsidR="0008566B" w:rsidRDefault="0008566B" w:rsidP="00737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Право на выплату имеют супруги, дети, братья, сестры, родители, внуки, дедушка или бабушка, если они совместно проживали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</w:t>
      </w:r>
      <w:proofErr w:type="gramEnd"/>
      <w:r w:rsidR="0073736C"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умершим.</w:t>
      </w:r>
    </w:p>
    <w:p w:rsidR="0008566B" w:rsidRDefault="0008566B" w:rsidP="00737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получения выплаты необходимо обратиться в Управление ПФР не позднее 6 месяцев со дня смерти пенсионера с документами, подтверждающими совместное проживание и родственные отношения.</w:t>
      </w:r>
    </w:p>
    <w:p w:rsidR="0008566B" w:rsidRDefault="0008566B" w:rsidP="00737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Подтверждающими документами о совместном проживании могут быть: отметка о регистрации в паспорте, свидетельство о регистрации по месту жительства, справка жилищных органов, с указанием оснований выдачи.</w:t>
      </w:r>
    </w:p>
    <w:p w:rsidR="0008566B" w:rsidRDefault="0008566B" w:rsidP="00737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Родственные отношения подтверждают: свидетельство о рождении, свидетельство о браке, решение суда об установлении родственных отношений и другие документы.</w:t>
      </w:r>
    </w:p>
    <w:p w:rsidR="0008566B" w:rsidRDefault="0008566B" w:rsidP="00737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 w:rsidR="0073736C"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если члены семьи не обратились за выплатой пенсии умершего в течение 6 месяцев, получить ее можно на общих основаниях в соответствии с Гражданским кодексом Российской Федерации.</w:t>
      </w:r>
    </w:p>
    <w:p w:rsidR="0008566B" w:rsidRPr="0073736C" w:rsidRDefault="0073736C" w:rsidP="007373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3736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УПФР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36C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736C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73736C">
        <w:rPr>
          <w:rFonts w:ascii="Times New Roman" w:hAnsi="Times New Roman" w:cs="Times New Roman"/>
          <w:color w:val="000000"/>
          <w:sz w:val="24"/>
          <w:szCs w:val="24"/>
        </w:rPr>
        <w:t xml:space="preserve"> районе (межрайонное)</w:t>
      </w:r>
    </w:p>
    <w:sectPr w:rsidR="0008566B" w:rsidRPr="0073736C" w:rsidSect="00725CC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2B6C"/>
    <w:multiLevelType w:val="hybridMultilevel"/>
    <w:tmpl w:val="4E326BC4"/>
    <w:lvl w:ilvl="0" w:tplc="C668409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66B"/>
    <w:rsid w:val="0008566B"/>
    <w:rsid w:val="003842F5"/>
    <w:rsid w:val="0073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2018-12-12T16:25:00Z</dcterms:created>
  <dcterms:modified xsi:type="dcterms:W3CDTF">2018-12-12T16:40:00Z</dcterms:modified>
</cp:coreProperties>
</file>