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7A" w:rsidRPr="00D549EC" w:rsidRDefault="0006107A" w:rsidP="0006107A">
      <w:pPr>
        <w:pStyle w:val="a4"/>
        <w:spacing w:before="0" w:beforeAutospacing="0" w:after="0" w:afterAutospacing="0"/>
        <w:jc w:val="right"/>
        <w:rPr>
          <w:rStyle w:val="a5"/>
          <w:b w:val="0"/>
          <w:sz w:val="20"/>
          <w:szCs w:val="20"/>
        </w:rPr>
      </w:pPr>
      <w:r w:rsidRPr="00D549EC">
        <w:rPr>
          <w:rStyle w:val="a5"/>
          <w:b w:val="0"/>
          <w:sz w:val="20"/>
          <w:szCs w:val="20"/>
        </w:rPr>
        <w:t>Утверждено</w:t>
      </w:r>
    </w:p>
    <w:p w:rsidR="0006107A" w:rsidRPr="00D549EC" w:rsidRDefault="0006107A" w:rsidP="0006107A">
      <w:pPr>
        <w:pStyle w:val="a4"/>
        <w:spacing w:before="0" w:beforeAutospacing="0" w:after="0" w:afterAutospacing="0"/>
        <w:jc w:val="right"/>
        <w:rPr>
          <w:rStyle w:val="a5"/>
          <w:b w:val="0"/>
          <w:sz w:val="20"/>
          <w:szCs w:val="20"/>
        </w:rPr>
      </w:pPr>
      <w:r w:rsidRPr="00D549EC">
        <w:rPr>
          <w:rStyle w:val="a5"/>
          <w:b w:val="0"/>
          <w:sz w:val="20"/>
          <w:szCs w:val="20"/>
        </w:rPr>
        <w:t xml:space="preserve">постановлением </w:t>
      </w:r>
      <w:r w:rsidR="001549BD" w:rsidRPr="00D549EC">
        <w:rPr>
          <w:rStyle w:val="a5"/>
          <w:b w:val="0"/>
          <w:sz w:val="20"/>
          <w:szCs w:val="20"/>
        </w:rPr>
        <w:t xml:space="preserve"> администрации</w:t>
      </w:r>
      <w:r w:rsidRPr="00D549EC">
        <w:rPr>
          <w:rStyle w:val="a5"/>
          <w:b w:val="0"/>
          <w:sz w:val="20"/>
          <w:szCs w:val="20"/>
        </w:rPr>
        <w:t xml:space="preserve"> </w:t>
      </w:r>
    </w:p>
    <w:p w:rsidR="0006107A" w:rsidRPr="00D549EC" w:rsidRDefault="0006107A" w:rsidP="0006107A">
      <w:pPr>
        <w:pStyle w:val="a4"/>
        <w:spacing w:before="0" w:beforeAutospacing="0" w:after="0" w:afterAutospacing="0"/>
        <w:jc w:val="right"/>
        <w:rPr>
          <w:rStyle w:val="a5"/>
          <w:b w:val="0"/>
          <w:sz w:val="20"/>
          <w:szCs w:val="20"/>
        </w:rPr>
      </w:pPr>
      <w:r w:rsidRPr="00D549EC">
        <w:rPr>
          <w:rStyle w:val="a5"/>
          <w:b w:val="0"/>
          <w:sz w:val="20"/>
          <w:szCs w:val="20"/>
        </w:rPr>
        <w:t xml:space="preserve">МО «Усть-Лужское сельское поселение» </w:t>
      </w:r>
    </w:p>
    <w:p w:rsidR="0006107A" w:rsidRPr="00D549EC" w:rsidRDefault="007B1761" w:rsidP="00497546">
      <w:pPr>
        <w:pStyle w:val="a4"/>
        <w:spacing w:before="0" w:beforeAutospacing="0" w:after="0" w:afterAutospacing="0"/>
        <w:jc w:val="right"/>
        <w:rPr>
          <w:rStyle w:val="a5"/>
          <w:b w:val="0"/>
          <w:sz w:val="20"/>
          <w:szCs w:val="20"/>
        </w:rPr>
      </w:pPr>
      <w:r>
        <w:rPr>
          <w:rStyle w:val="a5"/>
          <w:b w:val="0"/>
          <w:sz w:val="20"/>
          <w:szCs w:val="20"/>
        </w:rPr>
        <w:t>от 23</w:t>
      </w:r>
      <w:r w:rsidR="004351FB">
        <w:rPr>
          <w:rStyle w:val="a5"/>
          <w:b w:val="0"/>
          <w:sz w:val="20"/>
          <w:szCs w:val="20"/>
        </w:rPr>
        <w:t>.05</w:t>
      </w:r>
      <w:r w:rsidR="00AC387A">
        <w:rPr>
          <w:rStyle w:val="a5"/>
          <w:b w:val="0"/>
          <w:sz w:val="20"/>
          <w:szCs w:val="20"/>
        </w:rPr>
        <w:t>.202</w:t>
      </w:r>
      <w:r w:rsidR="004351FB">
        <w:rPr>
          <w:rStyle w:val="a5"/>
          <w:b w:val="0"/>
          <w:sz w:val="20"/>
          <w:szCs w:val="20"/>
        </w:rPr>
        <w:t>4 №</w:t>
      </w:r>
      <w:r>
        <w:rPr>
          <w:rStyle w:val="a5"/>
          <w:b w:val="0"/>
          <w:sz w:val="20"/>
          <w:szCs w:val="20"/>
        </w:rPr>
        <w:t>193</w:t>
      </w:r>
      <w:r w:rsidR="004351FB">
        <w:rPr>
          <w:rStyle w:val="a5"/>
          <w:b w:val="0"/>
          <w:sz w:val="20"/>
          <w:szCs w:val="20"/>
        </w:rPr>
        <w:t xml:space="preserve"> </w:t>
      </w:r>
      <w:r w:rsidR="0006107A" w:rsidRPr="00D549EC">
        <w:rPr>
          <w:rStyle w:val="a5"/>
          <w:b w:val="0"/>
          <w:sz w:val="20"/>
          <w:szCs w:val="20"/>
        </w:rPr>
        <w:t xml:space="preserve"> </w:t>
      </w:r>
    </w:p>
    <w:p w:rsidR="0006107A" w:rsidRPr="00D549EC" w:rsidRDefault="0006107A" w:rsidP="0006107A">
      <w:pPr>
        <w:pStyle w:val="a4"/>
        <w:spacing w:before="0" w:beforeAutospacing="0" w:after="0" w:afterAutospacing="0"/>
        <w:jc w:val="right"/>
        <w:rPr>
          <w:rStyle w:val="a5"/>
          <w:b w:val="0"/>
          <w:sz w:val="20"/>
          <w:szCs w:val="20"/>
        </w:rPr>
      </w:pPr>
      <w:r w:rsidRPr="00D549EC">
        <w:rPr>
          <w:rStyle w:val="a5"/>
          <w:b w:val="0"/>
          <w:sz w:val="20"/>
          <w:szCs w:val="20"/>
        </w:rPr>
        <w:t>( приложение № 2)</w:t>
      </w:r>
    </w:p>
    <w:p w:rsidR="001549BD" w:rsidRPr="00D549EC" w:rsidRDefault="001549BD" w:rsidP="002102A6">
      <w:pPr>
        <w:pStyle w:val="a4"/>
        <w:spacing w:before="0" w:beforeAutospacing="0" w:after="0" w:afterAutospacing="0"/>
        <w:jc w:val="right"/>
        <w:rPr>
          <w:rStyle w:val="a5"/>
          <w:b w:val="0"/>
          <w:sz w:val="20"/>
          <w:szCs w:val="20"/>
        </w:rPr>
      </w:pPr>
    </w:p>
    <w:p w:rsidR="002102A6" w:rsidRDefault="002102A6" w:rsidP="002102A6">
      <w:pPr>
        <w:pStyle w:val="a4"/>
        <w:spacing w:before="0" w:beforeAutospacing="0" w:after="0" w:afterAutospacing="0"/>
        <w:jc w:val="both"/>
      </w:pPr>
    </w:p>
    <w:p w:rsidR="002102A6" w:rsidRPr="00011944" w:rsidRDefault="002102A6" w:rsidP="002102A6">
      <w:pPr>
        <w:pStyle w:val="a4"/>
        <w:spacing w:before="0" w:beforeAutospacing="0" w:after="0" w:afterAutospacing="0"/>
        <w:jc w:val="center"/>
        <w:rPr>
          <w:b/>
        </w:rPr>
      </w:pPr>
      <w:r w:rsidRPr="00011944">
        <w:rPr>
          <w:b/>
        </w:rPr>
        <w:t>По</w:t>
      </w:r>
      <w:r w:rsidR="00A64ED7" w:rsidRPr="00011944">
        <w:rPr>
          <w:b/>
        </w:rPr>
        <w:t>ложение</w:t>
      </w:r>
    </w:p>
    <w:p w:rsidR="00603226" w:rsidRDefault="00A64ED7" w:rsidP="002102A6">
      <w:pPr>
        <w:pStyle w:val="a4"/>
        <w:spacing w:before="0" w:beforeAutospacing="0" w:after="0" w:afterAutospacing="0"/>
        <w:jc w:val="center"/>
        <w:rPr>
          <w:b/>
        </w:rPr>
      </w:pPr>
      <w:r w:rsidRPr="00011944">
        <w:rPr>
          <w:b/>
        </w:rPr>
        <w:t xml:space="preserve">о </w:t>
      </w:r>
      <w:r w:rsidR="0006107A" w:rsidRPr="00011944">
        <w:rPr>
          <w:b/>
        </w:rPr>
        <w:t>Межведомственной комиссии по оценке</w:t>
      </w:r>
      <w:r w:rsidR="00DC1915" w:rsidRPr="00011944">
        <w:rPr>
          <w:b/>
        </w:rPr>
        <w:t xml:space="preserve"> </w:t>
      </w:r>
      <w:r w:rsidR="00603226" w:rsidRPr="00011944">
        <w:rPr>
          <w:b/>
        </w:rPr>
        <w:t xml:space="preserve">готовности к отопительному </w:t>
      </w:r>
      <w:r w:rsidR="0006107A" w:rsidRPr="00011944">
        <w:rPr>
          <w:b/>
        </w:rPr>
        <w:t xml:space="preserve">периоду потребителей тепловой энергии, теплоснабжающих и </w:t>
      </w:r>
      <w:proofErr w:type="spellStart"/>
      <w:r w:rsidR="0006107A" w:rsidRPr="00011944">
        <w:rPr>
          <w:b/>
        </w:rPr>
        <w:t>теплосетевых</w:t>
      </w:r>
      <w:proofErr w:type="spellEnd"/>
      <w:r w:rsidR="0006107A" w:rsidRPr="00011944">
        <w:rPr>
          <w:b/>
        </w:rPr>
        <w:t xml:space="preserve"> организаций</w:t>
      </w:r>
    </w:p>
    <w:p w:rsidR="00011944" w:rsidRDefault="00011944" w:rsidP="002102A6">
      <w:pPr>
        <w:pStyle w:val="a4"/>
        <w:spacing w:before="0" w:beforeAutospacing="0" w:after="0" w:afterAutospacing="0"/>
        <w:jc w:val="center"/>
        <w:rPr>
          <w:b/>
        </w:rPr>
      </w:pPr>
    </w:p>
    <w:p w:rsidR="00393866" w:rsidRPr="005E5E86" w:rsidRDefault="00011944" w:rsidP="005E5E86">
      <w:pPr>
        <w:pStyle w:val="a4"/>
        <w:numPr>
          <w:ilvl w:val="0"/>
          <w:numId w:val="4"/>
        </w:numPr>
        <w:spacing w:before="0" w:beforeAutospacing="0" w:after="0" w:afterAutospacing="0"/>
        <w:jc w:val="center"/>
      </w:pPr>
      <w:r w:rsidRPr="00011944">
        <w:t>Общие положения.</w:t>
      </w:r>
    </w:p>
    <w:p w:rsidR="009C740D" w:rsidRPr="001549BD" w:rsidRDefault="00011944" w:rsidP="008C7C0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Межведомственная комиссия по оценке готовности к отопительному периоду потребителей тепловой энергии</w:t>
      </w:r>
      <w:r w:rsidR="00F5173B">
        <w:rPr>
          <w:rFonts w:ascii="Times New Roman" w:hAnsi="Times New Roman" w:cs="Times New Roman"/>
          <w:sz w:val="24"/>
          <w:szCs w:val="24"/>
        </w:rPr>
        <w:t xml:space="preserve">, теплоснабжающих и </w:t>
      </w:r>
      <w:proofErr w:type="spellStart"/>
      <w:r w:rsidR="00F5173B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="00F5173B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A64ED7" w:rsidRPr="001549BD">
        <w:rPr>
          <w:rFonts w:ascii="Times New Roman" w:hAnsi="Times New Roman" w:cs="Times New Roman"/>
          <w:sz w:val="24"/>
          <w:szCs w:val="24"/>
        </w:rPr>
        <w:t xml:space="preserve"> на территории МО «</w:t>
      </w:r>
      <w:r w:rsidR="001549BD" w:rsidRPr="001549BD">
        <w:rPr>
          <w:rFonts w:ascii="Times New Roman" w:hAnsi="Times New Roman" w:cs="Times New Roman"/>
          <w:sz w:val="24"/>
          <w:szCs w:val="24"/>
        </w:rPr>
        <w:t>Усть-Лужское сельское</w:t>
      </w:r>
      <w:r w:rsidR="00A64ED7" w:rsidRPr="001549BD">
        <w:rPr>
          <w:rFonts w:ascii="Times New Roman" w:hAnsi="Times New Roman" w:cs="Times New Roman"/>
          <w:sz w:val="24"/>
          <w:szCs w:val="24"/>
        </w:rPr>
        <w:t xml:space="preserve"> поселение» (далее Комиссия) </w:t>
      </w:r>
      <w:r w:rsidR="009C67F6">
        <w:rPr>
          <w:rFonts w:ascii="Times New Roman" w:hAnsi="Times New Roman" w:cs="Times New Roman"/>
          <w:sz w:val="24"/>
          <w:szCs w:val="24"/>
        </w:rPr>
        <w:t xml:space="preserve">является координационным  органом, созданным для обеспечения согласованности действий </w:t>
      </w:r>
      <w:r w:rsidR="005E5E86">
        <w:rPr>
          <w:rFonts w:ascii="Times New Roman" w:hAnsi="Times New Roman" w:cs="Times New Roman"/>
          <w:sz w:val="24"/>
          <w:szCs w:val="24"/>
        </w:rPr>
        <w:t xml:space="preserve">заинтересованных сторон, </w:t>
      </w:r>
      <w:r w:rsidR="009C67F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5E5E86">
        <w:rPr>
          <w:rFonts w:ascii="Times New Roman" w:hAnsi="Times New Roman" w:cs="Times New Roman"/>
          <w:sz w:val="24"/>
          <w:szCs w:val="24"/>
        </w:rPr>
        <w:t>и контроля за ходом подготовки и проведению отопительного сезона на территории МО «Усть-Лужское сельское поселение».</w:t>
      </w:r>
      <w:proofErr w:type="gramEnd"/>
    </w:p>
    <w:p w:rsidR="009C740D" w:rsidRDefault="005E5E86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C740D" w:rsidRPr="001549B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Комиссия руководствуется в своей деятельности Конституцией Российской Федерации, федеральными и областными законами, распоряжениями и постановлениями Правительства Ленинградской области, органов местного самоуправления, а также настоящим Положением.</w:t>
      </w:r>
    </w:p>
    <w:p w:rsidR="005E5E86" w:rsidRDefault="005E5E86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Основные задачи Комиссии.</w:t>
      </w:r>
    </w:p>
    <w:p w:rsidR="00CB775E" w:rsidRDefault="00CB775E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CB775E" w:rsidRDefault="00CB775E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координация деятельности органов местного самоуправления и заинтересованных организаций по подготовке и проведению отопительного сезона на территории МО «Усть-Лужское сельское поселение»;</w:t>
      </w:r>
    </w:p>
    <w:p w:rsidR="00CB775E" w:rsidRDefault="00CB775E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в установленном порядке в органы местного самоуправления предложений по обеспечению выполнения планов подготовки жилищно-коммунального комплекса и объектов энергетики к работе в зимних условиях;</w:t>
      </w:r>
    </w:p>
    <w:p w:rsidR="00CB775E" w:rsidRDefault="00CB775E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подготовки жилищно-коммунального комплекса и объектов энергетики к работе в зимних условиях.</w:t>
      </w:r>
    </w:p>
    <w:p w:rsidR="001B3CB0" w:rsidRDefault="001B3CB0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3CB0" w:rsidRDefault="001B3CB0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Основные функции Комиссии.</w:t>
      </w:r>
    </w:p>
    <w:p w:rsidR="001B3CB0" w:rsidRDefault="001B3CB0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осуществляет следующие функции:</w:t>
      </w:r>
    </w:p>
    <w:p w:rsidR="001B3CB0" w:rsidRDefault="001B3CB0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анализирует и оценивает ход подготовки жилищно-коммунального комплекса и объектов энергетики к работе в зимних условиях;</w:t>
      </w:r>
    </w:p>
    <w:p w:rsidR="001B3CB0" w:rsidRDefault="001B3CB0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подготовки к работе в зимних условиях жилищно-коммунального комплекса и</w:t>
      </w:r>
      <w:r w:rsidRPr="001B3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объектов энергетики в МО «Усть-Лужское сельское поселение», в том числе с выездами на места;</w:t>
      </w:r>
    </w:p>
    <w:p w:rsidR="001B3CB0" w:rsidRDefault="001B3CB0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разработке мер по решению проблем в сфере жилищно-коммунального хозяйства;</w:t>
      </w:r>
    </w:p>
    <w:p w:rsidR="001B3CB0" w:rsidRDefault="001B3CB0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предложения по профилактике</w:t>
      </w:r>
      <w:r w:rsidR="00B67ED4">
        <w:rPr>
          <w:rFonts w:ascii="Times New Roman" w:hAnsi="Times New Roman" w:cs="Times New Roman"/>
          <w:sz w:val="24"/>
          <w:szCs w:val="24"/>
        </w:rPr>
        <w:t xml:space="preserve"> и предупреждению противоправных действий, приводящих к дестабилизации функционированию организаций жилищно-коммунального комплекса и объектов энергетики повышенной опасности и нарушающих нормальное жизнеобеспечение населения;</w:t>
      </w:r>
    </w:p>
    <w:p w:rsidR="00B67ED4" w:rsidRDefault="00B67ED4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созданием запасов топлива и аварийных запасов материально-технических ресурсов;</w:t>
      </w:r>
    </w:p>
    <w:p w:rsidR="00B67ED4" w:rsidRDefault="00B67ED4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подготавливает предложения по разработке нормативных правовых актов органов местного самоуправления или внесению изменений и дополнений в действующие нормативные правовые акты.</w:t>
      </w:r>
    </w:p>
    <w:p w:rsidR="002D459F" w:rsidRDefault="002D459F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459F" w:rsidRDefault="002D459F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 Права Комиссии.</w:t>
      </w:r>
    </w:p>
    <w:p w:rsidR="002D459F" w:rsidRDefault="002D459F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для осуществления возложенных на нее задач имеет право:</w:t>
      </w:r>
    </w:p>
    <w:p w:rsidR="002D459F" w:rsidRDefault="002D459F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запрашивать в установленном порядке у органов местного самоуправления и заинтересованных организаций информацию по вопросам, входящим в ее компетенцию;</w:t>
      </w:r>
    </w:p>
    <w:p w:rsidR="002D459F" w:rsidRDefault="002D459F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заслушивать на своих заседаниях представителей заинтересованных органов исполнител</w:t>
      </w:r>
      <w:r w:rsidR="00D44BCC">
        <w:rPr>
          <w:rFonts w:ascii="Times New Roman" w:hAnsi="Times New Roman" w:cs="Times New Roman"/>
          <w:sz w:val="24"/>
          <w:szCs w:val="24"/>
        </w:rPr>
        <w:t>ьной власти по вопросам, относящ</w:t>
      </w:r>
      <w:r>
        <w:rPr>
          <w:rFonts w:ascii="Times New Roman" w:hAnsi="Times New Roman" w:cs="Times New Roman"/>
          <w:sz w:val="24"/>
          <w:szCs w:val="24"/>
        </w:rPr>
        <w:t>имся к компетенции Комиссии, и принимать по ним соответствующие решения;</w:t>
      </w:r>
    </w:p>
    <w:p w:rsidR="002D459F" w:rsidRDefault="00457E4F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привлекать для участия в работе Комиссии представителей органов исполнительной власти Ленинградской области, органов местного самоуправления и заинтересованных организаций (по согласованию), в том числе создавать с их участием рабочие группы по направлениям деятельности. Состав и положение о рабочей группе утверждается решением Комиссии.</w:t>
      </w:r>
    </w:p>
    <w:p w:rsidR="00D44BCC" w:rsidRDefault="00D44BCC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4BCC" w:rsidRDefault="00D44BCC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 Организация деятельности Комиссии.</w:t>
      </w:r>
    </w:p>
    <w:p w:rsidR="00D44BCC" w:rsidRDefault="00D44BCC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Состав комиссии утверждается </w:t>
      </w:r>
      <w:r w:rsidR="00075786">
        <w:rPr>
          <w:rFonts w:ascii="Times New Roman" w:hAnsi="Times New Roman" w:cs="Times New Roman"/>
          <w:sz w:val="24"/>
          <w:szCs w:val="24"/>
        </w:rPr>
        <w:t xml:space="preserve">ежегодно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МО «Усть-Лужское сельское поселение».</w:t>
      </w:r>
    </w:p>
    <w:p w:rsidR="00D22CEF" w:rsidRDefault="00D44BCC" w:rsidP="00D22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D22CEF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но не реже 1 раза в месяц.</w:t>
      </w:r>
    </w:p>
    <w:p w:rsidR="00D44BCC" w:rsidRDefault="00D44BCC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Промежуточные решения Комиссии носят рекомендательный характер и оформляются протоколом.</w:t>
      </w:r>
    </w:p>
    <w:p w:rsidR="00D44BCC" w:rsidRDefault="00592974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За</w:t>
      </w:r>
      <w:r w:rsidR="00D44BCC">
        <w:rPr>
          <w:rFonts w:ascii="Times New Roman" w:hAnsi="Times New Roman" w:cs="Times New Roman"/>
          <w:sz w:val="24"/>
          <w:szCs w:val="24"/>
        </w:rPr>
        <w:t>седание Комиссии сч</w:t>
      </w:r>
      <w:r w:rsidR="00075786">
        <w:rPr>
          <w:rFonts w:ascii="Times New Roman" w:hAnsi="Times New Roman" w:cs="Times New Roman"/>
          <w:sz w:val="24"/>
          <w:szCs w:val="24"/>
        </w:rPr>
        <w:t>итается правомочным, если на нем</w:t>
      </w:r>
      <w:r w:rsidR="00D44BCC">
        <w:rPr>
          <w:rFonts w:ascii="Times New Roman" w:hAnsi="Times New Roman" w:cs="Times New Roman"/>
          <w:sz w:val="24"/>
          <w:szCs w:val="24"/>
        </w:rPr>
        <w:t xml:space="preserve"> присутствуют более половины членов Комиссии.</w:t>
      </w:r>
    </w:p>
    <w:p w:rsidR="00592974" w:rsidRDefault="00592974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Повестка дня заседания Комиссии сообщается членам Комиссии не позднее</w:t>
      </w:r>
      <w:r w:rsidR="00506F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за два дня до очередного заседания.</w:t>
      </w:r>
    </w:p>
    <w:p w:rsidR="00592974" w:rsidRDefault="00592974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Решения Комиссии принимаются простым большинством голосов присутствующих на заседании членов Комиссии. В случае равенства голосов голос председательствующего является решающим. </w:t>
      </w:r>
    </w:p>
    <w:p w:rsidR="00592974" w:rsidRDefault="00592974" w:rsidP="0028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В целях проведения проверки Комиссия рассматривает документы, подтверждающие выполнение требований по готовности, а при необходимости – проводят осмотр объектов проверки.</w:t>
      </w:r>
    </w:p>
    <w:p w:rsidR="009C740D" w:rsidRDefault="004227B2" w:rsidP="0042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9C740D" w:rsidRPr="001549BD">
        <w:rPr>
          <w:rFonts w:ascii="Times New Roman" w:hAnsi="Times New Roman" w:cs="Times New Roman"/>
          <w:sz w:val="24"/>
          <w:szCs w:val="24"/>
        </w:rPr>
        <w:t>. Результаты проверки оформляются актом проверки готовности к отопительному периоду (далее  акт), который составляется не позднее одног</w:t>
      </w:r>
      <w:r w:rsidR="00AC387A">
        <w:rPr>
          <w:rFonts w:ascii="Times New Roman" w:hAnsi="Times New Roman" w:cs="Times New Roman"/>
          <w:sz w:val="24"/>
          <w:szCs w:val="24"/>
        </w:rPr>
        <w:t xml:space="preserve">о дня </w:t>
      </w:r>
      <w:proofErr w:type="gramStart"/>
      <w:r w:rsidR="00AC387A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проверки. В акте содержатся следующие выводы комиссии по итогам проверки: объект проверки готов к отопительному периоду;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объект проверки не готов к отопительному периоду.</w:t>
      </w:r>
    </w:p>
    <w:p w:rsidR="004227B2" w:rsidRDefault="004227B2" w:rsidP="0042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r w:rsidR="006D5DC1">
        <w:rPr>
          <w:rFonts w:ascii="Times New Roman" w:hAnsi="Times New Roman" w:cs="Times New Roman"/>
          <w:sz w:val="24"/>
          <w:szCs w:val="24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D22CEF" w:rsidRDefault="00D22CEF" w:rsidP="00D22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</w:t>
      </w:r>
      <w:r w:rsidRPr="00D22C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Комиссии по вопросам, требующим решения администрации МО «Усть-Лужское сельское поселение», оформляются в виде проектов распоряжений или постановлений, которые в установленном порядке вносятся на рассмотрение Главы администрации. </w:t>
      </w:r>
    </w:p>
    <w:p w:rsidR="006D5DC1" w:rsidRDefault="00D22CEF" w:rsidP="0042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</w:t>
      </w:r>
      <w:r w:rsidR="006D5DC1">
        <w:rPr>
          <w:rFonts w:ascii="Times New Roman" w:hAnsi="Times New Roman" w:cs="Times New Roman"/>
          <w:sz w:val="24"/>
          <w:szCs w:val="24"/>
        </w:rPr>
        <w:t>. Председатель Комиссии:</w:t>
      </w:r>
    </w:p>
    <w:p w:rsidR="006D5DC1" w:rsidRDefault="006D5DC1" w:rsidP="0042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работу и проведение заседаний Комиссии;</w:t>
      </w:r>
    </w:p>
    <w:p w:rsidR="006D5DC1" w:rsidRDefault="006D5DC1" w:rsidP="0042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утверждает план работы Комиссии;</w:t>
      </w:r>
    </w:p>
    <w:p w:rsidR="006D5DC1" w:rsidRDefault="006D5DC1" w:rsidP="0042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председательствует на заседаниях Комиссии;</w:t>
      </w:r>
    </w:p>
    <w:p w:rsidR="006D5DC1" w:rsidRDefault="006D5DC1" w:rsidP="0042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ответственность за выполнение возложенных на Комиссию задач.</w:t>
      </w:r>
    </w:p>
    <w:p w:rsidR="006D5DC1" w:rsidRDefault="00D22CEF" w:rsidP="0042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5.12</w:t>
      </w:r>
      <w:r w:rsidR="006D5DC1">
        <w:rPr>
          <w:rFonts w:ascii="Times New Roman" w:hAnsi="Times New Roman" w:cs="Times New Roman"/>
          <w:sz w:val="24"/>
          <w:szCs w:val="24"/>
        </w:rPr>
        <w:t>. Заместитель председателя Комиссии исполняет обязанности председателя Комиссии в период его отсутствия.</w:t>
      </w:r>
    </w:p>
    <w:p w:rsidR="006D5DC1" w:rsidRDefault="00D22CEF" w:rsidP="0042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</w:t>
      </w:r>
      <w:r w:rsidR="006D5DC1">
        <w:rPr>
          <w:rFonts w:ascii="Times New Roman" w:hAnsi="Times New Roman" w:cs="Times New Roman"/>
          <w:sz w:val="24"/>
          <w:szCs w:val="24"/>
        </w:rPr>
        <w:t>. Члены Комиссии:</w:t>
      </w:r>
    </w:p>
    <w:p w:rsidR="006D5DC1" w:rsidRDefault="006D5DC1" w:rsidP="0042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вносят предложения по вопросам,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относящихся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компетенции Комиссии;</w:t>
      </w:r>
    </w:p>
    <w:p w:rsidR="006D5DC1" w:rsidRDefault="006D5DC1" w:rsidP="0042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принимают участие в ее работе без права замены;</w:t>
      </w:r>
    </w:p>
    <w:p w:rsidR="00075786" w:rsidRDefault="006D5DC1" w:rsidP="0042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отсутствия на заседании Комиссии уведомляют об этом председателя или заместителя председателя Комиссии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два дня до заседания.</w:t>
      </w:r>
    </w:p>
    <w:p w:rsidR="00075786" w:rsidRDefault="00D22CEF" w:rsidP="0042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</w:t>
      </w:r>
      <w:r w:rsidR="00075786">
        <w:rPr>
          <w:rFonts w:ascii="Times New Roman" w:hAnsi="Times New Roman" w:cs="Times New Roman"/>
          <w:sz w:val="24"/>
          <w:szCs w:val="24"/>
        </w:rPr>
        <w:t>. Секретарь Комиссии:</w:t>
      </w:r>
    </w:p>
    <w:p w:rsidR="00075786" w:rsidRDefault="00075786" w:rsidP="0042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работе по подготовке вопросов, вносимых на заседания Комиссии;</w:t>
      </w:r>
    </w:p>
    <w:p w:rsidR="00075786" w:rsidRDefault="00075786" w:rsidP="0042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информирует членов Комиссии о дате, времени и месте проведения заседания Комиссии;</w:t>
      </w:r>
    </w:p>
    <w:p w:rsidR="00075786" w:rsidRDefault="00075786" w:rsidP="0042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 протоколы заседаний Комиссии;</w:t>
      </w:r>
    </w:p>
    <w:p w:rsidR="00075786" w:rsidRDefault="00075786" w:rsidP="0042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доводит до сведения исполнителей протокольные решения Комиссии.</w:t>
      </w:r>
    </w:p>
    <w:p w:rsidR="006D5DC1" w:rsidRPr="001549BD" w:rsidRDefault="00822595" w:rsidP="0042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5.15.</w:t>
      </w:r>
      <w:r w:rsidR="00D22CEF">
        <w:rPr>
          <w:rFonts w:ascii="Times New Roman" w:hAnsi="Times New Roman" w:cs="Times New Roman"/>
          <w:sz w:val="24"/>
          <w:szCs w:val="24"/>
        </w:rPr>
        <w:t xml:space="preserve"> </w:t>
      </w:r>
      <w:r w:rsidR="00075786">
        <w:rPr>
          <w:rFonts w:ascii="Times New Roman" w:hAnsi="Times New Roman" w:cs="Times New Roman"/>
          <w:sz w:val="24"/>
          <w:szCs w:val="24"/>
        </w:rPr>
        <w:t>Деятельность Комиссии прекращается после выполнения возложенных на нее задач.</w:t>
      </w:r>
      <w:r w:rsidR="006D5D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40D" w:rsidRPr="001549BD" w:rsidRDefault="009C740D" w:rsidP="00BF4233">
      <w:pPr>
        <w:spacing w:after="0" w:line="240" w:lineRule="auto"/>
        <w:ind w:firstLine="720"/>
        <w:jc w:val="both"/>
        <w:rPr>
          <w:b/>
          <w:bCs/>
          <w:sz w:val="24"/>
          <w:szCs w:val="24"/>
        </w:rPr>
      </w:pPr>
    </w:p>
    <w:sectPr w:rsidR="009C740D" w:rsidRPr="001549BD" w:rsidSect="0039386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378E00B0"/>
    <w:multiLevelType w:val="hybridMultilevel"/>
    <w:tmpl w:val="3E081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B749F"/>
    <w:multiLevelType w:val="multilevel"/>
    <w:tmpl w:val="65F0446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3">
    <w:nsid w:val="527D5C1E"/>
    <w:multiLevelType w:val="hybridMultilevel"/>
    <w:tmpl w:val="F918B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4C0"/>
    <w:rsid w:val="00011944"/>
    <w:rsid w:val="00014BA8"/>
    <w:rsid w:val="00042691"/>
    <w:rsid w:val="0006107A"/>
    <w:rsid w:val="00075786"/>
    <w:rsid w:val="00076E10"/>
    <w:rsid w:val="001549BD"/>
    <w:rsid w:val="00161654"/>
    <w:rsid w:val="001B3CB0"/>
    <w:rsid w:val="001E3643"/>
    <w:rsid w:val="001F2EC1"/>
    <w:rsid w:val="002102A6"/>
    <w:rsid w:val="0027599B"/>
    <w:rsid w:val="00287BFA"/>
    <w:rsid w:val="00291C16"/>
    <w:rsid w:val="002D459F"/>
    <w:rsid w:val="002F772C"/>
    <w:rsid w:val="003455D8"/>
    <w:rsid w:val="0035263D"/>
    <w:rsid w:val="00371DE7"/>
    <w:rsid w:val="0037367E"/>
    <w:rsid w:val="00376AC9"/>
    <w:rsid w:val="00393866"/>
    <w:rsid w:val="004227B2"/>
    <w:rsid w:val="004351FB"/>
    <w:rsid w:val="00457E4F"/>
    <w:rsid w:val="00497546"/>
    <w:rsid w:val="004C23D1"/>
    <w:rsid w:val="004F66EF"/>
    <w:rsid w:val="005014BB"/>
    <w:rsid w:val="00506F12"/>
    <w:rsid w:val="00592974"/>
    <w:rsid w:val="005C04A5"/>
    <w:rsid w:val="005E5E86"/>
    <w:rsid w:val="00603226"/>
    <w:rsid w:val="00605890"/>
    <w:rsid w:val="006D5DC1"/>
    <w:rsid w:val="007068AE"/>
    <w:rsid w:val="00763674"/>
    <w:rsid w:val="00770CED"/>
    <w:rsid w:val="00794F14"/>
    <w:rsid w:val="00796412"/>
    <w:rsid w:val="007B1761"/>
    <w:rsid w:val="00802E3D"/>
    <w:rsid w:val="00802E57"/>
    <w:rsid w:val="00822595"/>
    <w:rsid w:val="008275C1"/>
    <w:rsid w:val="008429CC"/>
    <w:rsid w:val="008C7C00"/>
    <w:rsid w:val="008D4B16"/>
    <w:rsid w:val="0096297A"/>
    <w:rsid w:val="0099333D"/>
    <w:rsid w:val="009C67F6"/>
    <w:rsid w:val="009C740D"/>
    <w:rsid w:val="00A64ED7"/>
    <w:rsid w:val="00AC387A"/>
    <w:rsid w:val="00AD1869"/>
    <w:rsid w:val="00B51380"/>
    <w:rsid w:val="00B56069"/>
    <w:rsid w:val="00B67ED4"/>
    <w:rsid w:val="00B70EE5"/>
    <w:rsid w:val="00B8546F"/>
    <w:rsid w:val="00BC52F9"/>
    <w:rsid w:val="00BF15F2"/>
    <w:rsid w:val="00BF4233"/>
    <w:rsid w:val="00C327CA"/>
    <w:rsid w:val="00C76E19"/>
    <w:rsid w:val="00CB775E"/>
    <w:rsid w:val="00D22CEF"/>
    <w:rsid w:val="00D44BCC"/>
    <w:rsid w:val="00D549EC"/>
    <w:rsid w:val="00D86DF4"/>
    <w:rsid w:val="00DC1915"/>
    <w:rsid w:val="00E720B2"/>
    <w:rsid w:val="00EA2B10"/>
    <w:rsid w:val="00EE6021"/>
    <w:rsid w:val="00F000FC"/>
    <w:rsid w:val="00F1481D"/>
    <w:rsid w:val="00F5173B"/>
    <w:rsid w:val="00F924C0"/>
    <w:rsid w:val="00F92A14"/>
    <w:rsid w:val="00FD1D7E"/>
    <w:rsid w:val="00FD43AF"/>
    <w:rsid w:val="00FD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4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796412"/>
  </w:style>
  <w:style w:type="character" w:customStyle="1" w:styleId="mrreadfromf1">
    <w:name w:val="mr_read__fromf1"/>
    <w:basedOn w:val="a0"/>
    <w:rsid w:val="00796412"/>
    <w:rPr>
      <w:b/>
      <w:bCs/>
      <w:color w:val="000000"/>
      <w:sz w:val="20"/>
      <w:szCs w:val="20"/>
    </w:rPr>
  </w:style>
  <w:style w:type="character" w:customStyle="1" w:styleId="if">
    <w:name w:val="if"/>
    <w:basedOn w:val="a0"/>
    <w:rsid w:val="0079641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64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964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64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964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admsgloading">
    <w:name w:val="readmsgloading"/>
    <w:basedOn w:val="a0"/>
    <w:rsid w:val="00796412"/>
  </w:style>
  <w:style w:type="character" w:styleId="a5">
    <w:name w:val="Strong"/>
    <w:basedOn w:val="a0"/>
    <w:uiPriority w:val="22"/>
    <w:qFormat/>
    <w:rsid w:val="00603226"/>
    <w:rPr>
      <w:b/>
      <w:bCs/>
    </w:rPr>
  </w:style>
  <w:style w:type="paragraph" w:styleId="a6">
    <w:name w:val="List Paragraph"/>
    <w:basedOn w:val="a"/>
    <w:uiPriority w:val="34"/>
    <w:qFormat/>
    <w:rsid w:val="005C0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41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796412"/>
  </w:style>
  <w:style w:type="character" w:customStyle="1" w:styleId="mrreadfromf1">
    <w:name w:val="mr_read__fromf1"/>
    <w:basedOn w:val="a0"/>
    <w:rsid w:val="00796412"/>
    <w:rPr>
      <w:b/>
      <w:bCs/>
      <w:color w:val="000000"/>
      <w:sz w:val="20"/>
      <w:szCs w:val="20"/>
    </w:rPr>
  </w:style>
  <w:style w:type="character" w:customStyle="1" w:styleId="if">
    <w:name w:val="if"/>
    <w:basedOn w:val="a0"/>
    <w:rsid w:val="0079641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64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964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64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964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admsgloading">
    <w:name w:val="readmsgloading"/>
    <w:basedOn w:val="a0"/>
    <w:rsid w:val="00796412"/>
  </w:style>
  <w:style w:type="character" w:styleId="a5">
    <w:name w:val="Strong"/>
    <w:basedOn w:val="a0"/>
    <w:uiPriority w:val="22"/>
    <w:qFormat/>
    <w:rsid w:val="00603226"/>
    <w:rPr>
      <w:b/>
      <w:bCs/>
    </w:rPr>
  </w:style>
  <w:style w:type="paragraph" w:styleId="a6">
    <w:name w:val="List Paragraph"/>
    <w:basedOn w:val="a"/>
    <w:uiPriority w:val="34"/>
    <w:qFormat/>
    <w:rsid w:val="005C0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9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2913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9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4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37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D9D9D9"/>
            <w:right w:val="none" w:sz="0" w:space="0" w:color="auto"/>
          </w:divBdr>
          <w:divsChild>
            <w:div w:id="15336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Миронова</dc:creator>
  <cp:lastModifiedBy>Пользователь</cp:lastModifiedBy>
  <cp:revision>38</cp:revision>
  <cp:lastPrinted>2022-05-30T10:48:00Z</cp:lastPrinted>
  <dcterms:created xsi:type="dcterms:W3CDTF">2013-09-13T05:35:00Z</dcterms:created>
  <dcterms:modified xsi:type="dcterms:W3CDTF">2024-05-23T13:38:00Z</dcterms:modified>
</cp:coreProperties>
</file>