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A" w:rsidRDefault="00952726" w:rsidP="00DA0DBA">
      <w:pPr>
        <w:spacing w:after="0"/>
        <w:jc w:val="center"/>
        <w:rPr>
          <w:rFonts w:ascii="Times New Roman" w:hAnsi="Times New Roman" w:cs="Times New Roman"/>
          <w:sz w:val="24"/>
          <w:szCs w:val="24"/>
        </w:rPr>
      </w:pPr>
      <w:r>
        <w:rPr>
          <w:rFonts w:ascii="Times New Roman" w:hAnsi="Times New Roman" w:cs="Times New Roman"/>
          <w:sz w:val="24"/>
          <w:szCs w:val="24"/>
        </w:rPr>
        <w:t>28</w:t>
      </w:r>
      <w:r w:rsidR="000916BA">
        <w:rPr>
          <w:rFonts w:ascii="Times New Roman" w:hAnsi="Times New Roman" w:cs="Times New Roman"/>
          <w:sz w:val="24"/>
          <w:szCs w:val="24"/>
        </w:rPr>
        <w:t xml:space="preserve"> </w:t>
      </w:r>
      <w:r>
        <w:rPr>
          <w:rFonts w:ascii="Times New Roman" w:hAnsi="Times New Roman" w:cs="Times New Roman"/>
          <w:sz w:val="24"/>
          <w:szCs w:val="24"/>
        </w:rPr>
        <w:t>феврал</w:t>
      </w:r>
      <w:r w:rsidR="00A5058D">
        <w:rPr>
          <w:rFonts w:ascii="Times New Roman" w:hAnsi="Times New Roman" w:cs="Times New Roman"/>
          <w:sz w:val="24"/>
          <w:szCs w:val="24"/>
        </w:rPr>
        <w:t>я</w:t>
      </w:r>
      <w:r w:rsidR="000916BA">
        <w:rPr>
          <w:rFonts w:ascii="Times New Roman" w:hAnsi="Times New Roman" w:cs="Times New Roman"/>
          <w:sz w:val="24"/>
          <w:szCs w:val="24"/>
        </w:rPr>
        <w:t xml:space="preserve"> 201</w:t>
      </w:r>
      <w:r w:rsidR="00A5058D">
        <w:rPr>
          <w:rFonts w:ascii="Times New Roman" w:hAnsi="Times New Roman" w:cs="Times New Roman"/>
          <w:sz w:val="24"/>
          <w:szCs w:val="24"/>
        </w:rPr>
        <w:t>7</w:t>
      </w:r>
      <w:r w:rsidR="000916BA">
        <w:rPr>
          <w:rFonts w:ascii="Times New Roman" w:hAnsi="Times New Roman" w:cs="Times New Roman"/>
          <w:sz w:val="24"/>
          <w:szCs w:val="24"/>
        </w:rPr>
        <w:t xml:space="preserve"> года в 14:00 часов в здании Администрации МО «Усть-Лужское сельское поселение» состоится очередное заседание </w:t>
      </w:r>
      <w:r w:rsidR="00DA0DBA" w:rsidRPr="00DA0DBA">
        <w:rPr>
          <w:rFonts w:ascii="Times New Roman" w:hAnsi="Times New Roman" w:cs="Times New Roman"/>
          <w:sz w:val="24"/>
          <w:szCs w:val="24"/>
        </w:rPr>
        <w:t xml:space="preserve">Совет депутатов </w:t>
      </w:r>
      <w:r w:rsidR="000916BA">
        <w:rPr>
          <w:rFonts w:ascii="Times New Roman" w:hAnsi="Times New Roman" w:cs="Times New Roman"/>
          <w:sz w:val="24"/>
          <w:szCs w:val="24"/>
        </w:rPr>
        <w:t>м</w:t>
      </w:r>
      <w:r w:rsidR="00DA0DBA">
        <w:rPr>
          <w:rFonts w:ascii="Times New Roman" w:hAnsi="Times New Roman" w:cs="Times New Roman"/>
          <w:sz w:val="24"/>
          <w:szCs w:val="24"/>
        </w:rPr>
        <w:t>униципального образования</w:t>
      </w:r>
    </w:p>
    <w:p w:rsidR="00DA0DBA"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«Усть-Лужское сельское поселение»</w:t>
      </w:r>
      <w:r w:rsidR="000916BA">
        <w:rPr>
          <w:rFonts w:ascii="Times New Roman" w:hAnsi="Times New Roman" w:cs="Times New Roman"/>
          <w:sz w:val="24"/>
          <w:szCs w:val="24"/>
        </w:rPr>
        <w:t xml:space="preserve"> </w:t>
      </w:r>
      <w:proofErr w:type="spellStart"/>
      <w:r>
        <w:rPr>
          <w:rFonts w:ascii="Times New Roman" w:hAnsi="Times New Roman" w:cs="Times New Roman"/>
          <w:sz w:val="24"/>
          <w:szCs w:val="24"/>
        </w:rPr>
        <w:t>Кингисеппск</w:t>
      </w:r>
      <w:r w:rsidR="00D92F4F">
        <w:rPr>
          <w:rFonts w:ascii="Times New Roman" w:hAnsi="Times New Roman" w:cs="Times New Roman"/>
          <w:sz w:val="24"/>
          <w:szCs w:val="24"/>
        </w:rPr>
        <w:t>ого</w:t>
      </w:r>
      <w:proofErr w:type="spellEnd"/>
      <w:r>
        <w:rPr>
          <w:rFonts w:ascii="Times New Roman" w:hAnsi="Times New Roman" w:cs="Times New Roman"/>
          <w:sz w:val="24"/>
          <w:szCs w:val="24"/>
        </w:rPr>
        <w:t xml:space="preserve"> муниципальн</w:t>
      </w:r>
      <w:r w:rsidR="00D92F4F">
        <w:rPr>
          <w:rFonts w:ascii="Times New Roman" w:hAnsi="Times New Roman" w:cs="Times New Roman"/>
          <w:sz w:val="24"/>
          <w:szCs w:val="24"/>
        </w:rPr>
        <w:t>ого</w:t>
      </w:r>
      <w:r>
        <w:rPr>
          <w:rFonts w:ascii="Times New Roman" w:hAnsi="Times New Roman" w:cs="Times New Roman"/>
          <w:sz w:val="24"/>
          <w:szCs w:val="24"/>
        </w:rPr>
        <w:t xml:space="preserve"> район</w:t>
      </w:r>
      <w:r w:rsidR="00D92F4F">
        <w:rPr>
          <w:rFonts w:ascii="Times New Roman" w:hAnsi="Times New Roman" w:cs="Times New Roman"/>
          <w:sz w:val="24"/>
          <w:szCs w:val="24"/>
        </w:rPr>
        <w:t>а</w:t>
      </w:r>
      <w:r>
        <w:rPr>
          <w:rFonts w:ascii="Times New Roman" w:hAnsi="Times New Roman" w:cs="Times New Roman"/>
          <w:sz w:val="24"/>
          <w:szCs w:val="24"/>
        </w:rPr>
        <w:t xml:space="preserve"> </w:t>
      </w:r>
      <w:r w:rsidR="000916BA">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r w:rsidR="000916BA">
        <w:rPr>
          <w:rFonts w:ascii="Times New Roman" w:hAnsi="Times New Roman" w:cs="Times New Roman"/>
          <w:sz w:val="24"/>
          <w:szCs w:val="24"/>
        </w:rPr>
        <w:t xml:space="preserve"> </w:t>
      </w:r>
      <w:r>
        <w:rPr>
          <w:rFonts w:ascii="Times New Roman" w:hAnsi="Times New Roman" w:cs="Times New Roman"/>
          <w:sz w:val="24"/>
          <w:szCs w:val="24"/>
        </w:rPr>
        <w:t>(трет</w:t>
      </w:r>
      <w:r w:rsidR="000916BA">
        <w:rPr>
          <w:rFonts w:ascii="Times New Roman" w:hAnsi="Times New Roman" w:cs="Times New Roman"/>
          <w:sz w:val="24"/>
          <w:szCs w:val="24"/>
        </w:rPr>
        <w:t>ьего</w:t>
      </w:r>
      <w:r>
        <w:rPr>
          <w:rFonts w:ascii="Times New Roman" w:hAnsi="Times New Roman" w:cs="Times New Roman"/>
          <w:sz w:val="24"/>
          <w:szCs w:val="24"/>
        </w:rPr>
        <w:t xml:space="preserve"> созыв</w:t>
      </w:r>
      <w:r w:rsidR="000916BA">
        <w:rPr>
          <w:rFonts w:ascii="Times New Roman" w:hAnsi="Times New Roman" w:cs="Times New Roman"/>
          <w:sz w:val="24"/>
          <w:szCs w:val="24"/>
        </w:rPr>
        <w:t>а</w:t>
      </w:r>
      <w:r>
        <w:rPr>
          <w:rFonts w:ascii="Times New Roman" w:hAnsi="Times New Roman" w:cs="Times New Roman"/>
          <w:sz w:val="24"/>
          <w:szCs w:val="24"/>
        </w:rPr>
        <w:t>)</w:t>
      </w:r>
    </w:p>
    <w:p w:rsidR="00B52AF6" w:rsidRDefault="00DA0D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3647EA" w:rsidRDefault="000916BA" w:rsidP="00DA0DBA">
      <w:pPr>
        <w:spacing w:after="0"/>
        <w:jc w:val="center"/>
        <w:rPr>
          <w:rFonts w:ascii="Times New Roman" w:hAnsi="Times New Roman" w:cs="Times New Roman"/>
          <w:sz w:val="24"/>
          <w:szCs w:val="24"/>
        </w:rPr>
      </w:pPr>
      <w:r>
        <w:rPr>
          <w:rFonts w:ascii="Times New Roman" w:hAnsi="Times New Roman" w:cs="Times New Roman"/>
          <w:sz w:val="24"/>
          <w:szCs w:val="24"/>
        </w:rPr>
        <w:t xml:space="preserve">На </w:t>
      </w:r>
      <w:r w:rsidR="00DA0DBA">
        <w:rPr>
          <w:rFonts w:ascii="Times New Roman" w:hAnsi="Times New Roman" w:cs="Times New Roman"/>
          <w:sz w:val="24"/>
          <w:szCs w:val="24"/>
        </w:rPr>
        <w:t>Повестк</w:t>
      </w:r>
      <w:r>
        <w:rPr>
          <w:rFonts w:ascii="Times New Roman" w:hAnsi="Times New Roman" w:cs="Times New Roman"/>
          <w:sz w:val="24"/>
          <w:szCs w:val="24"/>
        </w:rPr>
        <w:t>у</w:t>
      </w:r>
      <w:r w:rsidR="00DA0DBA">
        <w:rPr>
          <w:rFonts w:ascii="Times New Roman" w:hAnsi="Times New Roman" w:cs="Times New Roman"/>
          <w:sz w:val="24"/>
          <w:szCs w:val="24"/>
        </w:rPr>
        <w:t xml:space="preserve"> дня </w:t>
      </w:r>
      <w:r>
        <w:rPr>
          <w:rFonts w:ascii="Times New Roman" w:hAnsi="Times New Roman" w:cs="Times New Roman"/>
          <w:sz w:val="24"/>
          <w:szCs w:val="24"/>
        </w:rPr>
        <w:t>вынесено рассмотрение следующих вопросов</w:t>
      </w:r>
    </w:p>
    <w:p w:rsidR="00CB5D63" w:rsidRDefault="00CB5D63" w:rsidP="00DA0DBA">
      <w:pPr>
        <w:spacing w:after="0"/>
        <w:rPr>
          <w:rFonts w:ascii="Times New Roman" w:hAnsi="Times New Roman" w:cs="Times New Roman"/>
          <w:sz w:val="24"/>
          <w:szCs w:val="24"/>
        </w:rPr>
      </w:pPr>
    </w:p>
    <w:p w:rsidR="00952726"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 xml:space="preserve">1.  </w:t>
      </w:r>
      <w:r w:rsidRPr="007F2EFB">
        <w:rPr>
          <w:rFonts w:ascii="Times New Roman" w:hAnsi="Times New Roman" w:cs="Times New Roman"/>
          <w:sz w:val="24"/>
          <w:szCs w:val="24"/>
        </w:rPr>
        <w:t>О внесении изменений в Решение Совета депутатов муниципального образования «Усть-Лужское сельское поселение» от 20.12.16 г. № 162 «О бюджете МО «Усть-Лужское сельское поселение» на 2017 год»</w:t>
      </w:r>
      <w:r>
        <w:rPr>
          <w:rFonts w:ascii="Times New Roman" w:hAnsi="Times New Roman" w:cs="Times New Roman"/>
          <w:sz w:val="24"/>
          <w:szCs w:val="24"/>
        </w:rPr>
        <w:t>.</w:t>
      </w:r>
    </w:p>
    <w:p w:rsidR="00952726" w:rsidRPr="00173338"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spacing w:after="0" w:line="240" w:lineRule="auto"/>
        <w:ind w:firstLine="709"/>
        <w:jc w:val="both"/>
        <w:rPr>
          <w:rFonts w:ascii="Times New Roman" w:hAnsi="Times New Roman" w:cs="Times New Roman"/>
          <w:sz w:val="24"/>
          <w:szCs w:val="24"/>
        </w:rPr>
      </w:pPr>
    </w:p>
    <w:p w:rsidR="00952726"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F2EFB">
        <w:rPr>
          <w:rFonts w:ascii="Times New Roman" w:hAnsi="Times New Roman" w:cs="Times New Roman"/>
          <w:sz w:val="24"/>
          <w:szCs w:val="24"/>
        </w:rPr>
        <w:t>Об установлении расходного обязательства МО «Усть-Лужское сельское поселение» на осуществление закрепленных за муниципальным образованием законодательством полномочий на 2017 год (на охрану очистных сооружений хозяйственно-бытовых сточных вод).</w:t>
      </w:r>
    </w:p>
    <w:p w:rsidR="00952726" w:rsidRPr="00173338"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spacing w:after="0" w:line="240" w:lineRule="auto"/>
        <w:ind w:firstLine="709"/>
        <w:jc w:val="both"/>
        <w:rPr>
          <w:rFonts w:ascii="Times New Roman" w:hAnsi="Times New Roman" w:cs="Times New Roman"/>
          <w:sz w:val="24"/>
          <w:szCs w:val="24"/>
        </w:rPr>
      </w:pPr>
    </w:p>
    <w:p w:rsidR="00952726" w:rsidRPr="007F2EFB" w:rsidRDefault="00952726" w:rsidP="00952726">
      <w:pPr>
        <w:pStyle w:val="a3"/>
        <w:ind w:firstLine="709"/>
        <w:jc w:val="both"/>
        <w:rPr>
          <w:rFonts w:ascii="Times New Roman" w:eastAsiaTheme="minorEastAsia" w:hAnsi="Times New Roman"/>
          <w:sz w:val="24"/>
          <w:szCs w:val="24"/>
        </w:rPr>
      </w:pPr>
      <w:r>
        <w:rPr>
          <w:rFonts w:ascii="Times New Roman" w:hAnsi="Times New Roman"/>
          <w:sz w:val="24"/>
          <w:szCs w:val="24"/>
        </w:rPr>
        <w:t xml:space="preserve">3. </w:t>
      </w:r>
      <w:r w:rsidRPr="007F2EFB">
        <w:rPr>
          <w:rFonts w:ascii="Times New Roman" w:eastAsiaTheme="minorEastAsia" w:hAnsi="Times New Roman"/>
          <w:sz w:val="24"/>
          <w:szCs w:val="24"/>
        </w:rPr>
        <w:t>Об установлении расходного обязательства МО «Усть-Лужское сельское поселение» по реализации МП «Развитие частей территории пос. Усть-Луга, являющегося административным центром МО «Усть-Лужское сельское поселение» МО «</w:t>
      </w:r>
      <w:proofErr w:type="spellStart"/>
      <w:r w:rsidRPr="007F2EFB">
        <w:rPr>
          <w:rFonts w:ascii="Times New Roman" w:eastAsiaTheme="minorEastAsia" w:hAnsi="Times New Roman"/>
          <w:sz w:val="24"/>
          <w:szCs w:val="24"/>
        </w:rPr>
        <w:t>Кингисеппский</w:t>
      </w:r>
      <w:proofErr w:type="spellEnd"/>
      <w:r w:rsidRPr="007F2EFB">
        <w:rPr>
          <w:rFonts w:ascii="Times New Roman" w:eastAsiaTheme="minorEastAsia" w:hAnsi="Times New Roman"/>
          <w:sz w:val="24"/>
          <w:szCs w:val="24"/>
        </w:rPr>
        <w:t xml:space="preserve"> муниципальный район» Ленинградской области на 2017 год».</w:t>
      </w:r>
    </w:p>
    <w:p w:rsidR="00952726" w:rsidRPr="00173338"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Default="00952726" w:rsidP="00952726">
      <w:pPr>
        <w:pStyle w:val="a3"/>
        <w:ind w:firstLine="709"/>
        <w:jc w:val="both"/>
        <w:rPr>
          <w:rFonts w:ascii="Times New Roman" w:hAnsi="Times New Roman"/>
          <w:sz w:val="24"/>
          <w:szCs w:val="24"/>
        </w:rPr>
      </w:pPr>
      <w:r w:rsidRPr="00173338">
        <w:rPr>
          <w:rFonts w:ascii="Times New Roman" w:hAnsi="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spacing w:after="0" w:line="240" w:lineRule="auto"/>
        <w:ind w:firstLine="709"/>
        <w:jc w:val="both"/>
        <w:rPr>
          <w:rFonts w:ascii="Times New Roman" w:hAnsi="Times New Roman" w:cs="Times New Roman"/>
          <w:sz w:val="24"/>
          <w:szCs w:val="24"/>
        </w:rPr>
      </w:pPr>
    </w:p>
    <w:p w:rsidR="00952726" w:rsidRPr="00173338"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F2EFB">
        <w:rPr>
          <w:rFonts w:ascii="Times New Roman" w:hAnsi="Times New Roman" w:cs="Times New Roman"/>
          <w:sz w:val="24"/>
          <w:szCs w:val="24"/>
        </w:rPr>
        <w:t>Об установлении расходного обязательства МО «Усть-Лужское сельское поселение» по реализации МП «Развитие частей территории муниципального образования «Усть-Лужское сельское поселение» МО «</w:t>
      </w:r>
      <w:proofErr w:type="spellStart"/>
      <w:r w:rsidRPr="007F2EFB">
        <w:rPr>
          <w:rFonts w:ascii="Times New Roman" w:hAnsi="Times New Roman" w:cs="Times New Roman"/>
          <w:sz w:val="24"/>
          <w:szCs w:val="24"/>
        </w:rPr>
        <w:t>Кингисеппский</w:t>
      </w:r>
      <w:proofErr w:type="spellEnd"/>
      <w:r w:rsidRPr="007F2EFB">
        <w:rPr>
          <w:rFonts w:ascii="Times New Roman" w:hAnsi="Times New Roman" w:cs="Times New Roman"/>
          <w:sz w:val="24"/>
          <w:szCs w:val="24"/>
        </w:rPr>
        <w:t xml:space="preserve"> муниципальный район» Ленинградской области на 2017 год»</w:t>
      </w:r>
      <w:r w:rsidRPr="00173338">
        <w:rPr>
          <w:rFonts w:ascii="Times New Roman" w:hAnsi="Times New Roman" w:cs="Times New Roman"/>
          <w:sz w:val="24"/>
          <w:szCs w:val="24"/>
        </w:rPr>
        <w:t>.</w:t>
      </w:r>
    </w:p>
    <w:p w:rsidR="00952726" w:rsidRPr="00173338"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Pr="00173338" w:rsidRDefault="00952726" w:rsidP="00952726">
      <w:pPr>
        <w:tabs>
          <w:tab w:val="left" w:pos="228"/>
        </w:tabs>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Pr="00173338" w:rsidRDefault="00952726" w:rsidP="00952726">
      <w:pPr>
        <w:tabs>
          <w:tab w:val="left" w:pos="228"/>
        </w:tabs>
        <w:spacing w:after="0" w:line="240" w:lineRule="auto"/>
        <w:ind w:firstLine="709"/>
        <w:jc w:val="both"/>
        <w:rPr>
          <w:rFonts w:ascii="Times New Roman" w:hAnsi="Times New Roman" w:cs="Times New Roman"/>
          <w:sz w:val="24"/>
          <w:szCs w:val="24"/>
        </w:rPr>
      </w:pPr>
    </w:p>
    <w:p w:rsidR="00952726" w:rsidRPr="005724FF"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066009">
        <w:rPr>
          <w:rFonts w:ascii="Times New Roman" w:hAnsi="Times New Roman" w:cs="Times New Roman"/>
          <w:sz w:val="24"/>
          <w:szCs w:val="24"/>
        </w:rPr>
        <w:t xml:space="preserve">. </w:t>
      </w:r>
      <w:r w:rsidRPr="007F2EFB">
        <w:rPr>
          <w:rFonts w:ascii="Times New Roman" w:hAnsi="Times New Roman" w:cs="Times New Roman"/>
          <w:sz w:val="24"/>
          <w:szCs w:val="24"/>
        </w:rPr>
        <w:t>Об установлении расходного обязательства</w:t>
      </w:r>
      <w:r>
        <w:rPr>
          <w:rFonts w:ascii="Times New Roman" w:hAnsi="Times New Roman" w:cs="Times New Roman"/>
          <w:sz w:val="24"/>
          <w:szCs w:val="24"/>
        </w:rPr>
        <w:t xml:space="preserve"> </w:t>
      </w:r>
      <w:r w:rsidRPr="007F2EFB">
        <w:rPr>
          <w:rFonts w:ascii="Times New Roman" w:hAnsi="Times New Roman" w:cs="Times New Roman"/>
          <w:sz w:val="24"/>
          <w:szCs w:val="24"/>
        </w:rPr>
        <w:t>МО «Усть-Лужское сельское поселение» на реализацию мероприятий на обеспечение</w:t>
      </w:r>
      <w:r>
        <w:rPr>
          <w:rFonts w:ascii="Times New Roman" w:hAnsi="Times New Roman" w:cs="Times New Roman"/>
          <w:sz w:val="24"/>
          <w:szCs w:val="24"/>
        </w:rPr>
        <w:t xml:space="preserve"> </w:t>
      </w:r>
      <w:r w:rsidRPr="007F2EFB">
        <w:rPr>
          <w:rFonts w:ascii="Times New Roman" w:hAnsi="Times New Roman" w:cs="Times New Roman"/>
          <w:sz w:val="24"/>
          <w:szCs w:val="24"/>
        </w:rPr>
        <w:t>стимулирующих выплат работникам муниципальных учреждений культуры Ленинградской области</w:t>
      </w:r>
      <w:r w:rsidRPr="005724FF">
        <w:rPr>
          <w:rFonts w:ascii="Times New Roman" w:hAnsi="Times New Roman" w:cs="Times New Roman"/>
          <w:sz w:val="24"/>
          <w:szCs w:val="24"/>
        </w:rPr>
        <w:t>.</w:t>
      </w:r>
    </w:p>
    <w:p w:rsidR="00952726" w:rsidRPr="00173338"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Pr="00173338" w:rsidRDefault="00952726" w:rsidP="00952726">
      <w:pPr>
        <w:tabs>
          <w:tab w:val="left" w:pos="228"/>
        </w:tabs>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tabs>
          <w:tab w:val="left" w:pos="228"/>
        </w:tabs>
        <w:spacing w:after="0" w:line="240" w:lineRule="auto"/>
        <w:ind w:firstLine="709"/>
        <w:jc w:val="both"/>
        <w:rPr>
          <w:rFonts w:ascii="Times New Roman" w:hAnsi="Times New Roman" w:cs="Times New Roman"/>
          <w:sz w:val="24"/>
          <w:szCs w:val="24"/>
        </w:rPr>
      </w:pPr>
    </w:p>
    <w:p w:rsidR="00952726" w:rsidRPr="007F2EFB"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7F2EFB">
        <w:rPr>
          <w:rFonts w:ascii="Times New Roman" w:hAnsi="Times New Roman" w:cs="Times New Roman"/>
          <w:sz w:val="24"/>
          <w:szCs w:val="24"/>
        </w:rPr>
        <w:t>Об установлении расходного обязательства</w:t>
      </w:r>
      <w:r>
        <w:rPr>
          <w:rFonts w:ascii="Times New Roman" w:hAnsi="Times New Roman" w:cs="Times New Roman"/>
          <w:sz w:val="24"/>
          <w:szCs w:val="24"/>
        </w:rPr>
        <w:t xml:space="preserve"> </w:t>
      </w:r>
      <w:r w:rsidRPr="007F2EFB">
        <w:rPr>
          <w:rFonts w:ascii="Times New Roman" w:hAnsi="Times New Roman" w:cs="Times New Roman"/>
          <w:sz w:val="24"/>
          <w:szCs w:val="24"/>
        </w:rPr>
        <w:t>МО «Усть-Лужское сельское поселение» на реализацию мероприятий  на реализацию мероприятий государственной программы Ленинградской области «Развитие автомобильных дорог Ленинградской области».</w:t>
      </w:r>
    </w:p>
    <w:p w:rsidR="00952726" w:rsidRPr="00173338" w:rsidRDefault="00952726" w:rsidP="00952726">
      <w:pPr>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 xml:space="preserve">Докладчик: </w:t>
      </w:r>
      <w:proofErr w:type="spellStart"/>
      <w:r w:rsidRPr="00173338">
        <w:rPr>
          <w:rFonts w:ascii="Times New Roman" w:hAnsi="Times New Roman" w:cs="Times New Roman"/>
          <w:sz w:val="24"/>
          <w:szCs w:val="24"/>
        </w:rPr>
        <w:t>Курепина</w:t>
      </w:r>
      <w:proofErr w:type="spellEnd"/>
      <w:r w:rsidRPr="00173338">
        <w:rPr>
          <w:rFonts w:ascii="Times New Roman" w:hAnsi="Times New Roman" w:cs="Times New Roman"/>
          <w:sz w:val="24"/>
          <w:szCs w:val="24"/>
        </w:rPr>
        <w:t xml:space="preserve"> Ю.Н., начальник финансового отдела, главный бухгалтер</w:t>
      </w:r>
      <w:r w:rsidRPr="00066009">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Default="00952726" w:rsidP="00952726">
      <w:pPr>
        <w:tabs>
          <w:tab w:val="left" w:pos="228"/>
        </w:tabs>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tabs>
          <w:tab w:val="left" w:pos="228"/>
        </w:tabs>
        <w:spacing w:after="0" w:line="240" w:lineRule="auto"/>
        <w:ind w:firstLine="709"/>
        <w:jc w:val="both"/>
        <w:rPr>
          <w:rFonts w:ascii="Times New Roman" w:hAnsi="Times New Roman" w:cs="Times New Roman"/>
          <w:sz w:val="24"/>
          <w:szCs w:val="24"/>
        </w:rPr>
      </w:pPr>
    </w:p>
    <w:p w:rsidR="00952726" w:rsidRPr="00D004BB" w:rsidRDefault="00952726" w:rsidP="009527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D004BB">
        <w:rPr>
          <w:rFonts w:ascii="Times New Roman" w:hAnsi="Times New Roman" w:cs="Times New Roman"/>
          <w:sz w:val="24"/>
          <w:szCs w:val="24"/>
        </w:rPr>
        <w:t>Об утверждении Прогнозного Плана (программы) приватизации имущества</w:t>
      </w:r>
    </w:p>
    <w:p w:rsidR="00952726" w:rsidRDefault="00952726" w:rsidP="00952726">
      <w:pPr>
        <w:spacing w:after="0" w:line="240" w:lineRule="auto"/>
        <w:ind w:firstLine="709"/>
        <w:jc w:val="both"/>
        <w:rPr>
          <w:rFonts w:ascii="Times New Roman" w:hAnsi="Times New Roman" w:cs="Times New Roman"/>
          <w:sz w:val="24"/>
          <w:szCs w:val="24"/>
        </w:rPr>
      </w:pPr>
      <w:r w:rsidRPr="00D004BB">
        <w:rPr>
          <w:rFonts w:ascii="Times New Roman" w:hAnsi="Times New Roman" w:cs="Times New Roman"/>
          <w:sz w:val="24"/>
          <w:szCs w:val="24"/>
        </w:rPr>
        <w:t xml:space="preserve"> МО «Усть-Лужское сельское поселение» на 201</w:t>
      </w:r>
      <w:r>
        <w:rPr>
          <w:rFonts w:ascii="Times New Roman" w:hAnsi="Times New Roman" w:cs="Times New Roman"/>
          <w:sz w:val="24"/>
          <w:szCs w:val="24"/>
        </w:rPr>
        <w:t>7</w:t>
      </w:r>
      <w:r w:rsidRPr="00D004BB">
        <w:rPr>
          <w:rFonts w:ascii="Times New Roman" w:hAnsi="Times New Roman" w:cs="Times New Roman"/>
          <w:sz w:val="24"/>
          <w:szCs w:val="24"/>
        </w:rPr>
        <w:t xml:space="preserve"> год</w:t>
      </w:r>
      <w:r>
        <w:rPr>
          <w:rFonts w:ascii="Times New Roman" w:hAnsi="Times New Roman" w:cs="Times New Roman"/>
          <w:sz w:val="24"/>
          <w:szCs w:val="24"/>
        </w:rPr>
        <w:t>.</w:t>
      </w:r>
    </w:p>
    <w:p w:rsidR="00952726" w:rsidRPr="00173338" w:rsidRDefault="00952726" w:rsidP="00952726">
      <w:pPr>
        <w:spacing w:after="0" w:line="240" w:lineRule="auto"/>
        <w:ind w:firstLine="709"/>
        <w:jc w:val="both"/>
        <w:rPr>
          <w:rFonts w:ascii="Times New Roman" w:hAnsi="Times New Roman" w:cs="Times New Roman"/>
          <w:sz w:val="24"/>
          <w:szCs w:val="24"/>
        </w:rPr>
      </w:pPr>
      <w:r w:rsidRPr="007B4B6B">
        <w:rPr>
          <w:rFonts w:ascii="Times New Roman" w:hAnsi="Times New Roman" w:cs="Times New Roman"/>
          <w:sz w:val="24"/>
          <w:szCs w:val="24"/>
        </w:rPr>
        <w:t xml:space="preserve">Докладчик: </w:t>
      </w:r>
      <w:r>
        <w:rPr>
          <w:rFonts w:ascii="Times New Roman" w:hAnsi="Times New Roman" w:cs="Times New Roman"/>
          <w:sz w:val="24"/>
          <w:szCs w:val="24"/>
        </w:rPr>
        <w:t>Нестерова К.П.</w:t>
      </w:r>
      <w:r w:rsidRPr="007B4B6B">
        <w:rPr>
          <w:rFonts w:ascii="Times New Roman" w:hAnsi="Times New Roman" w:cs="Times New Roman"/>
          <w:sz w:val="24"/>
          <w:szCs w:val="24"/>
        </w:rPr>
        <w:t>, специалист</w:t>
      </w:r>
      <w:r>
        <w:rPr>
          <w:rFonts w:ascii="Times New Roman" w:hAnsi="Times New Roman" w:cs="Times New Roman"/>
          <w:sz w:val="24"/>
          <w:szCs w:val="24"/>
        </w:rPr>
        <w:t xml:space="preserve"> 1 категории по управлению муниципальным имуществом и размещению муниципального заказа</w:t>
      </w:r>
      <w:r w:rsidRPr="007B4B6B">
        <w:rPr>
          <w:rFonts w:ascii="Times New Roman" w:hAnsi="Times New Roman" w:cs="Times New Roman"/>
          <w:sz w:val="24"/>
          <w:szCs w:val="24"/>
        </w:rPr>
        <w:t xml:space="preserve"> ад</w:t>
      </w:r>
      <w:r>
        <w:rPr>
          <w:rFonts w:ascii="Times New Roman" w:hAnsi="Times New Roman" w:cs="Times New Roman"/>
          <w:sz w:val="24"/>
          <w:szCs w:val="24"/>
        </w:rPr>
        <w:t>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Pr="007B4B6B" w:rsidRDefault="00952726" w:rsidP="00952726">
      <w:pPr>
        <w:tabs>
          <w:tab w:val="left" w:pos="228"/>
        </w:tabs>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spacing w:after="0" w:line="240" w:lineRule="auto"/>
        <w:ind w:firstLine="709"/>
        <w:jc w:val="both"/>
        <w:rPr>
          <w:rFonts w:ascii="Times New Roman" w:hAnsi="Times New Roman" w:cs="Times New Roman"/>
          <w:sz w:val="24"/>
          <w:szCs w:val="24"/>
        </w:rPr>
      </w:pPr>
    </w:p>
    <w:p w:rsidR="00952726" w:rsidRPr="00292D9D" w:rsidRDefault="00952726" w:rsidP="00952726">
      <w:pPr>
        <w:tabs>
          <w:tab w:val="num"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73338">
        <w:rPr>
          <w:rFonts w:ascii="Times New Roman" w:hAnsi="Times New Roman" w:cs="Times New Roman"/>
          <w:sz w:val="24"/>
          <w:szCs w:val="24"/>
        </w:rPr>
        <w:t xml:space="preserve">. </w:t>
      </w:r>
      <w:r w:rsidRPr="00F76CB3">
        <w:rPr>
          <w:rFonts w:ascii="Times New Roman" w:hAnsi="Times New Roman" w:cs="Times New Roman"/>
          <w:sz w:val="24"/>
          <w:szCs w:val="24"/>
        </w:rPr>
        <w:t>О согласовании приобретения автобуса</w:t>
      </w:r>
      <w:r>
        <w:rPr>
          <w:rFonts w:ascii="Times New Roman" w:hAnsi="Times New Roman" w:cs="Times New Roman"/>
          <w:sz w:val="24"/>
          <w:szCs w:val="24"/>
        </w:rPr>
        <w:t xml:space="preserve"> </w:t>
      </w:r>
      <w:r w:rsidRPr="00F76CB3">
        <w:rPr>
          <w:rFonts w:ascii="Times New Roman" w:hAnsi="Times New Roman" w:cs="Times New Roman"/>
          <w:sz w:val="24"/>
          <w:szCs w:val="24"/>
        </w:rPr>
        <w:t>для нужд МО «Усть-Лужское поселение»</w:t>
      </w:r>
      <w:r w:rsidRPr="00292D9D">
        <w:rPr>
          <w:rFonts w:ascii="Times New Roman" w:hAnsi="Times New Roman" w:cs="Times New Roman"/>
          <w:sz w:val="24"/>
          <w:szCs w:val="24"/>
        </w:rPr>
        <w:t>.</w:t>
      </w:r>
    </w:p>
    <w:p w:rsidR="00952726" w:rsidRPr="00173338" w:rsidRDefault="00952726" w:rsidP="00952726">
      <w:pPr>
        <w:spacing w:after="0" w:line="240" w:lineRule="auto"/>
        <w:ind w:firstLine="709"/>
        <w:jc w:val="both"/>
        <w:rPr>
          <w:rFonts w:ascii="Times New Roman" w:hAnsi="Times New Roman" w:cs="Times New Roman"/>
          <w:sz w:val="24"/>
          <w:szCs w:val="24"/>
        </w:rPr>
      </w:pPr>
      <w:r w:rsidRPr="00292D9D">
        <w:rPr>
          <w:rFonts w:ascii="Times New Roman" w:hAnsi="Times New Roman" w:cs="Times New Roman"/>
          <w:sz w:val="24"/>
          <w:szCs w:val="24"/>
        </w:rPr>
        <w:t xml:space="preserve">Докладчик: </w:t>
      </w:r>
      <w:r>
        <w:rPr>
          <w:rFonts w:ascii="Times New Roman" w:hAnsi="Times New Roman" w:cs="Times New Roman"/>
          <w:sz w:val="24"/>
          <w:szCs w:val="24"/>
        </w:rPr>
        <w:t>Нестерова К.П.</w:t>
      </w:r>
      <w:r w:rsidRPr="007B4B6B">
        <w:rPr>
          <w:rFonts w:ascii="Times New Roman" w:hAnsi="Times New Roman" w:cs="Times New Roman"/>
          <w:sz w:val="24"/>
          <w:szCs w:val="24"/>
        </w:rPr>
        <w:t>, специалист</w:t>
      </w:r>
      <w:r>
        <w:rPr>
          <w:rFonts w:ascii="Times New Roman" w:hAnsi="Times New Roman" w:cs="Times New Roman"/>
          <w:sz w:val="24"/>
          <w:szCs w:val="24"/>
        </w:rPr>
        <w:t xml:space="preserve"> 1 категории по управлению муниципальным имуществом и размещению муниципального заказа</w:t>
      </w:r>
      <w:r w:rsidRPr="007B4B6B">
        <w:rPr>
          <w:rFonts w:ascii="Times New Roman" w:hAnsi="Times New Roman" w:cs="Times New Roman"/>
          <w:sz w:val="24"/>
          <w:szCs w:val="24"/>
        </w:rPr>
        <w:t xml:space="preserve"> ад</w:t>
      </w:r>
      <w:r>
        <w:rPr>
          <w:rFonts w:ascii="Times New Roman" w:hAnsi="Times New Roman" w:cs="Times New Roman"/>
          <w:sz w:val="24"/>
          <w:szCs w:val="24"/>
        </w:rPr>
        <w:t>министрации</w:t>
      </w:r>
      <w:r w:rsidRPr="00066009">
        <w:rPr>
          <w:rFonts w:ascii="Times New Roman" w:hAnsi="Times New Roman" w:cs="Times New Roman"/>
          <w:sz w:val="24"/>
          <w:szCs w:val="24"/>
        </w:rPr>
        <w:t xml:space="preserve"> </w:t>
      </w:r>
      <w:r>
        <w:rPr>
          <w:rFonts w:ascii="Times New Roman" w:hAnsi="Times New Roman" w:cs="Times New Roman"/>
          <w:sz w:val="24"/>
          <w:szCs w:val="24"/>
        </w:rPr>
        <w:t>МО «Усть-Лужское сельское поселение»</w:t>
      </w:r>
      <w:r w:rsidRPr="00173338">
        <w:rPr>
          <w:rFonts w:ascii="Times New Roman" w:hAnsi="Times New Roman" w:cs="Times New Roman"/>
          <w:sz w:val="24"/>
          <w:szCs w:val="24"/>
        </w:rPr>
        <w:t>.</w:t>
      </w:r>
    </w:p>
    <w:p w:rsidR="00952726" w:rsidRPr="00173338" w:rsidRDefault="00952726" w:rsidP="00952726">
      <w:pPr>
        <w:tabs>
          <w:tab w:val="left" w:pos="228"/>
        </w:tabs>
        <w:spacing w:after="0" w:line="240" w:lineRule="auto"/>
        <w:ind w:firstLine="709"/>
        <w:jc w:val="both"/>
        <w:rPr>
          <w:rFonts w:ascii="Times New Roman" w:hAnsi="Times New Roman" w:cs="Times New Roman"/>
          <w:sz w:val="24"/>
          <w:szCs w:val="24"/>
        </w:rPr>
      </w:pPr>
      <w:r w:rsidRPr="00173338">
        <w:rPr>
          <w:rFonts w:ascii="Times New Roman" w:hAnsi="Times New Roman" w:cs="Times New Roman"/>
          <w:sz w:val="24"/>
          <w:szCs w:val="24"/>
        </w:rPr>
        <w:t>Постоянная депутатская комиссия по бюджету, налогам, экономике, инвестициям и муниципальной собственности. Председатель комиссии  Волошин Е.П.</w:t>
      </w:r>
    </w:p>
    <w:p w:rsidR="00952726" w:rsidRDefault="00952726" w:rsidP="00952726">
      <w:pPr>
        <w:tabs>
          <w:tab w:val="left" w:pos="228"/>
        </w:tabs>
        <w:spacing w:after="0" w:line="240" w:lineRule="auto"/>
        <w:ind w:firstLine="709"/>
        <w:jc w:val="both"/>
        <w:rPr>
          <w:rFonts w:ascii="Times New Roman" w:hAnsi="Times New Roman" w:cs="Times New Roman"/>
          <w:sz w:val="24"/>
          <w:szCs w:val="24"/>
        </w:rPr>
      </w:pPr>
    </w:p>
    <w:p w:rsidR="00BC4262" w:rsidRPr="00BC4262" w:rsidRDefault="00952726" w:rsidP="00952726">
      <w:pPr>
        <w:rPr>
          <w:rFonts w:ascii="Times New Roman" w:hAnsi="Times New Roman" w:cs="Times New Roman"/>
        </w:rPr>
      </w:pPr>
      <w:r>
        <w:rPr>
          <w:rFonts w:ascii="Times New Roman" w:hAnsi="Times New Roman" w:cs="Times New Roman"/>
          <w:sz w:val="24"/>
          <w:szCs w:val="24"/>
        </w:rPr>
        <w:t>9. Разное.</w:t>
      </w:r>
      <w:bookmarkStart w:id="0" w:name="_GoBack"/>
      <w:bookmarkEnd w:id="0"/>
      <w:r w:rsidR="0096029B">
        <w:rPr>
          <w:rFonts w:ascii="Times New Roman" w:hAnsi="Times New Roman" w:cs="Times New Roman"/>
        </w:rPr>
        <w:tab/>
      </w:r>
    </w:p>
    <w:sectPr w:rsidR="00BC4262" w:rsidRPr="00BC4262" w:rsidSect="00EF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BA"/>
    <w:rsid w:val="000910C3"/>
    <w:rsid w:val="000916BA"/>
    <w:rsid w:val="000D2A1A"/>
    <w:rsid w:val="00176484"/>
    <w:rsid w:val="00347673"/>
    <w:rsid w:val="003647EA"/>
    <w:rsid w:val="00453F80"/>
    <w:rsid w:val="004560C6"/>
    <w:rsid w:val="006B3621"/>
    <w:rsid w:val="007475D2"/>
    <w:rsid w:val="00952726"/>
    <w:rsid w:val="0096029B"/>
    <w:rsid w:val="00987A64"/>
    <w:rsid w:val="009D1945"/>
    <w:rsid w:val="00A5058D"/>
    <w:rsid w:val="00B115C4"/>
    <w:rsid w:val="00B52AF6"/>
    <w:rsid w:val="00BC4262"/>
    <w:rsid w:val="00CB5D63"/>
    <w:rsid w:val="00D12AA6"/>
    <w:rsid w:val="00D74C40"/>
    <w:rsid w:val="00D76604"/>
    <w:rsid w:val="00D92F4F"/>
    <w:rsid w:val="00DA0DBA"/>
    <w:rsid w:val="00DD3817"/>
    <w:rsid w:val="00EF19F6"/>
    <w:rsid w:val="00F0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No Spacing"/>
    <w:uiPriority w:val="1"/>
    <w:qFormat/>
    <w:rsid w:val="00A5058D"/>
    <w:pPr>
      <w:spacing w:after="0" w:line="240" w:lineRule="auto"/>
    </w:pPr>
    <w:rPr>
      <w:rFonts w:ascii="Calibri" w:eastAsia="Times New Roman" w:hAnsi="Calibri" w:cs="Times New Roman"/>
    </w:rPr>
  </w:style>
  <w:style w:type="character" w:customStyle="1" w:styleId="3">
    <w:name w:val="Основной текст (3)"/>
    <w:basedOn w:val="a0"/>
    <w:rsid w:val="00A5058D"/>
    <w:rPr>
      <w:sz w:val="24"/>
      <w:szCs w:val="24"/>
      <w:lang w:bidi="ar-SA"/>
    </w:rPr>
  </w:style>
  <w:style w:type="character" w:customStyle="1" w:styleId="312">
    <w:name w:val="Основной текст (3) + 12"/>
    <w:aliases w:val="5 pt"/>
    <w:rsid w:val="00A5058D"/>
    <w:rPr>
      <w:sz w:val="25"/>
      <w:szCs w:val="25"/>
      <w:lang w:bidi="ar-SA"/>
    </w:rPr>
  </w:style>
  <w:style w:type="character" w:customStyle="1" w:styleId="311">
    <w:name w:val="Основной текст (3) + 11"/>
    <w:aliases w:val="5 pt3,Полужирный"/>
    <w:rsid w:val="00A5058D"/>
    <w:rPr>
      <w:b/>
      <w:bCs/>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3621"/>
    <w:pPr>
      <w:spacing w:after="0" w:line="240" w:lineRule="auto"/>
    </w:pPr>
    <w:rPr>
      <w:rFonts w:ascii="Times New Roman" w:eastAsia="Times New Roman" w:hAnsi="Times New Roman" w:cs="Times New Roman"/>
      <w:sz w:val="20"/>
      <w:szCs w:val="20"/>
      <w:lang w:val="en-US"/>
    </w:rPr>
  </w:style>
  <w:style w:type="character" w:customStyle="1" w:styleId="2">
    <w:name w:val="Основной текст (2)"/>
    <w:rsid w:val="000910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No Spacing"/>
    <w:uiPriority w:val="1"/>
    <w:qFormat/>
    <w:rsid w:val="00A5058D"/>
    <w:pPr>
      <w:spacing w:after="0" w:line="240" w:lineRule="auto"/>
    </w:pPr>
    <w:rPr>
      <w:rFonts w:ascii="Calibri" w:eastAsia="Times New Roman" w:hAnsi="Calibri" w:cs="Times New Roman"/>
    </w:rPr>
  </w:style>
  <w:style w:type="character" w:customStyle="1" w:styleId="3">
    <w:name w:val="Основной текст (3)"/>
    <w:basedOn w:val="a0"/>
    <w:rsid w:val="00A5058D"/>
    <w:rPr>
      <w:sz w:val="24"/>
      <w:szCs w:val="24"/>
      <w:lang w:bidi="ar-SA"/>
    </w:rPr>
  </w:style>
  <w:style w:type="character" w:customStyle="1" w:styleId="312">
    <w:name w:val="Основной текст (3) + 12"/>
    <w:aliases w:val="5 pt"/>
    <w:rsid w:val="00A5058D"/>
    <w:rPr>
      <w:sz w:val="25"/>
      <w:szCs w:val="25"/>
      <w:lang w:bidi="ar-SA"/>
    </w:rPr>
  </w:style>
  <w:style w:type="character" w:customStyle="1" w:styleId="311">
    <w:name w:val="Основной текст (3) + 11"/>
    <w:aliases w:val="5 pt3,Полужирный"/>
    <w:rsid w:val="00A5058D"/>
    <w:rPr>
      <w:b/>
      <w:bCs/>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Ельчугина ТС</dc:creator>
  <cp:lastModifiedBy>Михаил</cp:lastModifiedBy>
  <cp:revision>3</cp:revision>
  <cp:lastPrinted>2016-10-28T06:11:00Z</cp:lastPrinted>
  <dcterms:created xsi:type="dcterms:W3CDTF">2017-01-23T12:25:00Z</dcterms:created>
  <dcterms:modified xsi:type="dcterms:W3CDTF">2017-02-21T07:01:00Z</dcterms:modified>
</cp:coreProperties>
</file>