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81" w:rsidRPr="00811A81" w:rsidRDefault="00811A81" w:rsidP="00811A81">
      <w:pPr>
        <w:pStyle w:val="4"/>
        <w:jc w:val="center"/>
        <w:rPr>
          <w:b w:val="0"/>
          <w:i w:val="0"/>
          <w:color w:val="auto"/>
        </w:rPr>
      </w:pPr>
      <w:bookmarkStart w:id="0" w:name="_Toc454967205"/>
      <w:bookmarkStart w:id="1" w:name="sub_2"/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11A81" w:rsidRPr="00811A81" w:rsidRDefault="00811A81" w:rsidP="00811A8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bookmarkStart w:id="2" w:name="_Toc454967206"/>
      <w:r w:rsidRPr="00811A81">
        <w:rPr>
          <w:rFonts w:ascii="Times New Roman" w:hAnsi="Times New Roman" w:cs="Times New Roman"/>
          <w:i w:val="0"/>
          <w:color w:val="auto"/>
          <w:sz w:val="32"/>
          <w:szCs w:val="32"/>
        </w:rPr>
        <w:t>Администрация</w:t>
      </w:r>
      <w:bookmarkEnd w:id="2"/>
    </w:p>
    <w:p w:rsidR="00811A81" w:rsidRPr="00811A81" w:rsidRDefault="00811A81" w:rsidP="00811A81">
      <w:pPr>
        <w:pStyle w:val="ae"/>
        <w:spacing w:before="0" w:after="0"/>
        <w:jc w:val="center"/>
        <w:rPr>
          <w:rFonts w:cs="Times New Roman"/>
          <w:b/>
          <w:i w:val="0"/>
          <w:color w:val="auto"/>
          <w:sz w:val="32"/>
          <w:szCs w:val="32"/>
        </w:rPr>
      </w:pPr>
      <w:r w:rsidRPr="00811A81">
        <w:rPr>
          <w:rFonts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811A81" w:rsidRPr="00811A81" w:rsidRDefault="00811A81" w:rsidP="00811A81">
      <w:pPr>
        <w:pStyle w:val="ae"/>
        <w:spacing w:before="0" w:after="0"/>
        <w:jc w:val="center"/>
        <w:rPr>
          <w:rFonts w:cs="Times New Roman"/>
          <w:b/>
          <w:i w:val="0"/>
          <w:color w:val="auto"/>
          <w:sz w:val="32"/>
          <w:szCs w:val="32"/>
        </w:rPr>
      </w:pPr>
      <w:r w:rsidRPr="00811A81">
        <w:rPr>
          <w:rFonts w:cs="Times New Roman"/>
          <w:b/>
          <w:i w:val="0"/>
          <w:color w:val="auto"/>
          <w:sz w:val="32"/>
          <w:szCs w:val="32"/>
        </w:rPr>
        <w:t>«Усть-Лужское сельское поселение»</w:t>
      </w:r>
    </w:p>
    <w:p w:rsidR="00811A81" w:rsidRPr="00811A81" w:rsidRDefault="00811A81" w:rsidP="00811A81">
      <w:pPr>
        <w:pStyle w:val="ae"/>
        <w:spacing w:before="0" w:after="0"/>
        <w:jc w:val="center"/>
        <w:rPr>
          <w:rFonts w:cs="Times New Roman"/>
          <w:b/>
          <w:i w:val="0"/>
          <w:color w:val="auto"/>
          <w:sz w:val="32"/>
          <w:szCs w:val="32"/>
        </w:rPr>
      </w:pPr>
      <w:r w:rsidRPr="00811A81">
        <w:rPr>
          <w:rFonts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811A81" w:rsidRPr="00811A81" w:rsidRDefault="00811A81" w:rsidP="00811A81">
      <w:pPr>
        <w:pStyle w:val="3"/>
        <w:rPr>
          <w:color w:val="auto"/>
          <w:sz w:val="32"/>
          <w:szCs w:val="32"/>
        </w:rPr>
      </w:pPr>
      <w:bookmarkStart w:id="3" w:name="_Toc454967207"/>
      <w:r w:rsidRPr="00811A81">
        <w:rPr>
          <w:color w:val="auto"/>
          <w:sz w:val="32"/>
          <w:szCs w:val="32"/>
        </w:rPr>
        <w:t>«Кингисеппский муниципальный район»</w:t>
      </w:r>
      <w:bookmarkEnd w:id="3"/>
    </w:p>
    <w:p w:rsidR="00811A81" w:rsidRDefault="00811A81" w:rsidP="00811A8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bookmarkStart w:id="4" w:name="_Toc454967208"/>
      <w:r w:rsidRPr="00811A81">
        <w:rPr>
          <w:rFonts w:ascii="Times New Roman" w:hAnsi="Times New Roman" w:cs="Times New Roman"/>
          <w:i w:val="0"/>
          <w:color w:val="auto"/>
          <w:sz w:val="32"/>
          <w:szCs w:val="32"/>
        </w:rPr>
        <w:t>Ленинградской области</w:t>
      </w:r>
      <w:bookmarkEnd w:id="4"/>
    </w:p>
    <w:p w:rsidR="00811A81" w:rsidRPr="00811A81" w:rsidRDefault="00811A81" w:rsidP="00811A81">
      <w:pPr>
        <w:pStyle w:val="3"/>
        <w:spacing w:before="240" w:line="360" w:lineRule="auto"/>
        <w:rPr>
          <w:color w:val="auto"/>
          <w:sz w:val="32"/>
          <w:szCs w:val="32"/>
        </w:rPr>
      </w:pPr>
      <w:bookmarkStart w:id="5" w:name="_Toc454967209"/>
      <w:r w:rsidRPr="00811A81">
        <w:rPr>
          <w:color w:val="auto"/>
          <w:sz w:val="32"/>
          <w:szCs w:val="32"/>
        </w:rPr>
        <w:t>ПОСТАНОВЛЕНИЕ</w:t>
      </w:r>
      <w:bookmarkEnd w:id="5"/>
    </w:p>
    <w:p w:rsidR="00F662FF" w:rsidRPr="004F2245" w:rsidRDefault="00F662FF" w:rsidP="00811A81">
      <w:pPr>
        <w:ind w:left="567"/>
        <w:jc w:val="center"/>
        <w:rPr>
          <w:sz w:val="36"/>
          <w:szCs w:val="36"/>
          <w:u w:val="single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F662FF" w:rsidRPr="004F2245" w:rsidTr="00856D36">
        <w:trPr>
          <w:trHeight w:val="30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662FF" w:rsidRPr="004F2245" w:rsidRDefault="0036465E" w:rsidP="0036465E">
            <w:pPr>
              <w:suppressAutoHyphens/>
            </w:pPr>
            <w:r>
              <w:rPr>
                <w:u w:val="single"/>
              </w:rPr>
              <w:t>00</w:t>
            </w:r>
            <w:r w:rsidR="00F662FF">
              <w:rPr>
                <w:u w:val="single"/>
              </w:rPr>
              <w:t>.0</w:t>
            </w:r>
            <w:r>
              <w:rPr>
                <w:u w:val="single"/>
              </w:rPr>
              <w:t>0</w:t>
            </w:r>
            <w:r w:rsidR="00F662FF">
              <w:rPr>
                <w:u w:val="single"/>
              </w:rPr>
              <w:t xml:space="preserve">.2016 </w:t>
            </w:r>
            <w:r w:rsidR="00F662FF" w:rsidRPr="004F2245">
              <w:rPr>
                <w:u w:val="single"/>
              </w:rPr>
              <w:t>№</w:t>
            </w:r>
            <w:r>
              <w:rPr>
                <w:u w:val="single"/>
              </w:rPr>
              <w:t>000</w:t>
            </w:r>
          </w:p>
        </w:tc>
      </w:tr>
    </w:tbl>
    <w:p w:rsidR="00F662FF" w:rsidRPr="0036465E" w:rsidRDefault="00F662FF" w:rsidP="00F662FF">
      <w:r w:rsidRPr="0036465E">
        <w:t>Об утверждении нормативных затрат</w:t>
      </w:r>
    </w:p>
    <w:p w:rsidR="00F662FF" w:rsidRPr="0036465E" w:rsidRDefault="00F662FF" w:rsidP="00F662FF">
      <w:r w:rsidRPr="0036465E">
        <w:t xml:space="preserve"> на обеспечении функций администрации </w:t>
      </w:r>
    </w:p>
    <w:p w:rsidR="00F662FF" w:rsidRPr="0036465E" w:rsidRDefault="00F662FF" w:rsidP="00F662FF">
      <w:r w:rsidRPr="0036465E">
        <w:t>МО «Усть-Лужское сельское поселение»</w:t>
      </w:r>
    </w:p>
    <w:p w:rsidR="00811A81" w:rsidRDefault="00F662FF" w:rsidP="00F662FF">
      <w:r w:rsidRPr="0036465E">
        <w:t xml:space="preserve"> и подведомственных учреждений</w:t>
      </w:r>
      <w:r w:rsidR="00195C5E">
        <w:t>.</w:t>
      </w:r>
    </w:p>
    <w:p w:rsidR="00E0127B" w:rsidRDefault="00E0127B" w:rsidP="00F662FF">
      <w:pPr>
        <w:rPr>
          <w:rFonts w:ascii="Arial" w:eastAsiaTheme="minorHAnsi" w:hAnsi="Arial" w:cs="Arial"/>
          <w:bCs/>
          <w:i/>
          <w:lang w:eastAsia="en-US"/>
        </w:rPr>
      </w:pPr>
    </w:p>
    <w:p w:rsidR="007A1407" w:rsidRPr="007A1407" w:rsidRDefault="00F662FF" w:rsidP="00F662F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Cs w:val="24"/>
        </w:rPr>
      </w:pP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В соответствии со ст. 19 Федерального закона от 05.04.2013 № 44-ФЗ «О контрак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т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ной системе в сфере закупок товаров, работ, услуг для обеспечения гос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у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дарственных и муниципальных нужд», постановлением Правительства РФ от 13.10.2014 № 1047 «Об о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б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щих правилах определения нормативных затрат на обеспечение функций государстве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н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ных органов, органов управления государственными внебюджетными фондами и муниц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и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пальных органов, включая соответственно те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р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риториальные органы и подведомственные казенные учреждения», постановлениями Администрации Усть-Лужского сельского пос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е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ления от 3</w:t>
      </w:r>
      <w:r w:rsidR="00811A81"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>0</w:t>
      </w:r>
      <w:r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 xml:space="preserve">.05.2016 № </w:t>
      </w:r>
      <w:r w:rsidR="00811A81" w:rsidRPr="00173FCE">
        <w:rPr>
          <w:rFonts w:ascii="Times New Roman" w:eastAsiaTheme="minorHAnsi" w:hAnsi="Times New Roman" w:cs="Times New Roman"/>
          <w:b w:val="0"/>
          <w:szCs w:val="24"/>
          <w:lang w:eastAsia="en-US"/>
        </w:rPr>
        <w:t xml:space="preserve">98 </w:t>
      </w:r>
      <w:r w:rsidRPr="00173FCE">
        <w:rPr>
          <w:rFonts w:ascii="Times New Roman" w:hAnsi="Times New Roman" w:cs="Times New Roman"/>
          <w:b w:val="0"/>
          <w:szCs w:val="24"/>
        </w:rPr>
        <w:t>«Об утверждении требований к порядку разработки и принятия правовых актов о нормировании в сфере закупок</w:t>
      </w:r>
      <w:r w:rsidR="00811A81" w:rsidRPr="00173FCE">
        <w:rPr>
          <w:rFonts w:ascii="Times New Roman" w:hAnsi="Times New Roman" w:cs="Times New Roman"/>
          <w:b w:val="0"/>
          <w:szCs w:val="24"/>
        </w:rPr>
        <w:t>, содержанию указанных актов и обесп</w:t>
      </w:r>
      <w:r w:rsidR="00811A81" w:rsidRPr="00173FCE">
        <w:rPr>
          <w:rFonts w:ascii="Times New Roman" w:hAnsi="Times New Roman" w:cs="Times New Roman"/>
          <w:b w:val="0"/>
          <w:szCs w:val="24"/>
        </w:rPr>
        <w:t>е</w:t>
      </w:r>
      <w:r w:rsidR="00811A81" w:rsidRPr="00173FCE">
        <w:rPr>
          <w:rFonts w:ascii="Times New Roman" w:hAnsi="Times New Roman" w:cs="Times New Roman"/>
          <w:b w:val="0"/>
          <w:szCs w:val="24"/>
        </w:rPr>
        <w:t>чению их исполнения</w:t>
      </w:r>
      <w:r w:rsidR="00AF47C3" w:rsidRPr="00173FCE">
        <w:rPr>
          <w:rFonts w:ascii="Times New Roman" w:hAnsi="Times New Roman" w:cs="Times New Roman"/>
          <w:b w:val="0"/>
          <w:szCs w:val="24"/>
        </w:rPr>
        <w:t xml:space="preserve"> для муниципальных нужд </w:t>
      </w:r>
      <w:r w:rsidR="007A1407">
        <w:rPr>
          <w:rFonts w:ascii="Times New Roman" w:hAnsi="Times New Roman" w:cs="Times New Roman"/>
          <w:b w:val="0"/>
          <w:szCs w:val="24"/>
        </w:rPr>
        <w:t>МО</w:t>
      </w:r>
      <w:r w:rsidR="00AF47C3" w:rsidRPr="00173FCE">
        <w:rPr>
          <w:rFonts w:ascii="Times New Roman" w:hAnsi="Times New Roman" w:cs="Times New Roman"/>
          <w:b w:val="0"/>
          <w:szCs w:val="24"/>
        </w:rPr>
        <w:t xml:space="preserve"> «Усть-</w:t>
      </w:r>
      <w:r w:rsidR="00606ED9" w:rsidRPr="00173FCE">
        <w:rPr>
          <w:rFonts w:ascii="Times New Roman" w:hAnsi="Times New Roman" w:cs="Times New Roman"/>
          <w:b w:val="0"/>
          <w:szCs w:val="24"/>
        </w:rPr>
        <w:t>Л</w:t>
      </w:r>
      <w:r w:rsidR="00AF47C3" w:rsidRPr="00173FCE">
        <w:rPr>
          <w:rFonts w:ascii="Times New Roman" w:hAnsi="Times New Roman" w:cs="Times New Roman"/>
          <w:b w:val="0"/>
          <w:szCs w:val="24"/>
        </w:rPr>
        <w:t>ужское сельское посел</w:t>
      </w:r>
      <w:r w:rsidR="00AF47C3" w:rsidRPr="00173FCE">
        <w:rPr>
          <w:rFonts w:ascii="Times New Roman" w:hAnsi="Times New Roman" w:cs="Times New Roman"/>
          <w:b w:val="0"/>
          <w:szCs w:val="24"/>
        </w:rPr>
        <w:t>е</w:t>
      </w:r>
      <w:r w:rsidR="00AF47C3" w:rsidRPr="00173FCE">
        <w:rPr>
          <w:rFonts w:ascii="Times New Roman" w:hAnsi="Times New Roman" w:cs="Times New Roman"/>
          <w:b w:val="0"/>
          <w:szCs w:val="24"/>
        </w:rPr>
        <w:t>ние» Ленинградской области</w:t>
      </w:r>
      <w:r w:rsidRPr="007A1407">
        <w:rPr>
          <w:rFonts w:ascii="Times New Roman" w:hAnsi="Times New Roman" w:cs="Times New Roman"/>
          <w:b w:val="0"/>
          <w:szCs w:val="24"/>
        </w:rPr>
        <w:t xml:space="preserve">», от </w:t>
      </w:r>
      <w:r w:rsidR="00606ED9" w:rsidRPr="007A1407">
        <w:rPr>
          <w:rFonts w:ascii="Times New Roman" w:hAnsi="Times New Roman" w:cs="Times New Roman"/>
          <w:b w:val="0"/>
          <w:szCs w:val="24"/>
        </w:rPr>
        <w:t xml:space="preserve">00.00.2016 № 000 </w:t>
      </w:r>
      <w:r w:rsidRPr="007A1407">
        <w:rPr>
          <w:rFonts w:ascii="Times New Roman" w:eastAsiaTheme="minorHAnsi" w:hAnsi="Times New Roman" w:cs="Times New Roman"/>
          <w:b w:val="0"/>
          <w:szCs w:val="24"/>
          <w:lang w:eastAsia="en-US"/>
        </w:rPr>
        <w:t>«</w:t>
      </w:r>
      <w:r w:rsidRPr="007A1407">
        <w:rPr>
          <w:rFonts w:ascii="Times New Roman" w:hAnsi="Times New Roman" w:cs="Times New Roman"/>
          <w:b w:val="0"/>
          <w:szCs w:val="24"/>
        </w:rPr>
        <w:t xml:space="preserve">Об утверждении Правил определения нормативных затрат на обеспечение функций </w:t>
      </w:r>
      <w:r w:rsidR="007A1407" w:rsidRPr="007A1407">
        <w:rPr>
          <w:rFonts w:ascii="Times New Roman" w:hAnsi="Times New Roman" w:cs="Times New Roman"/>
          <w:b w:val="0"/>
          <w:szCs w:val="24"/>
        </w:rPr>
        <w:t xml:space="preserve">органов местного самоуправления </w:t>
      </w:r>
      <w:r w:rsidRPr="007A1407">
        <w:rPr>
          <w:rFonts w:ascii="Times New Roman" w:hAnsi="Times New Roman" w:cs="Times New Roman"/>
          <w:b w:val="0"/>
          <w:szCs w:val="24"/>
        </w:rPr>
        <w:t>МО «</w:t>
      </w:r>
      <w:r w:rsidR="0036465E" w:rsidRPr="007A1407">
        <w:rPr>
          <w:rFonts w:ascii="Times New Roman" w:hAnsi="Times New Roman" w:cs="Times New Roman"/>
          <w:b w:val="0"/>
          <w:szCs w:val="24"/>
        </w:rPr>
        <w:t xml:space="preserve">Усть-Лужское сельское поселение» и подведомственных учреждений </w:t>
      </w:r>
      <w:r w:rsidR="00606ED9" w:rsidRPr="007A1407">
        <w:rPr>
          <w:rFonts w:ascii="Times New Roman" w:hAnsi="Times New Roman" w:cs="Times New Roman"/>
          <w:b w:val="0"/>
          <w:szCs w:val="24"/>
        </w:rPr>
        <w:t>администр</w:t>
      </w:r>
      <w:r w:rsidR="00606ED9" w:rsidRPr="007A1407">
        <w:rPr>
          <w:rFonts w:ascii="Times New Roman" w:hAnsi="Times New Roman" w:cs="Times New Roman"/>
          <w:b w:val="0"/>
          <w:szCs w:val="24"/>
        </w:rPr>
        <w:t>а</w:t>
      </w:r>
      <w:r w:rsidR="00606ED9" w:rsidRPr="007A1407">
        <w:rPr>
          <w:rFonts w:ascii="Times New Roman" w:hAnsi="Times New Roman" w:cs="Times New Roman"/>
          <w:b w:val="0"/>
          <w:szCs w:val="24"/>
        </w:rPr>
        <w:t>ция</w:t>
      </w:r>
      <w:r w:rsidR="007A1407" w:rsidRPr="007A1407">
        <w:rPr>
          <w:rFonts w:ascii="Times New Roman" w:hAnsi="Times New Roman" w:cs="Times New Roman"/>
          <w:b w:val="0"/>
          <w:szCs w:val="24"/>
        </w:rPr>
        <w:t xml:space="preserve"> </w:t>
      </w:r>
    </w:p>
    <w:p w:rsidR="007A1407" w:rsidRDefault="00606ED9" w:rsidP="007A1407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  <w:r w:rsidRPr="007A1407">
        <w:rPr>
          <w:rFonts w:ascii="Times New Roman" w:hAnsi="Times New Roman" w:cs="Times New Roman"/>
          <w:b w:val="0"/>
          <w:szCs w:val="24"/>
        </w:rPr>
        <w:t>ПОСТАНОВЛЯЕТ</w:t>
      </w:r>
      <w:r w:rsidR="0036465E" w:rsidRPr="007A1407">
        <w:rPr>
          <w:rFonts w:ascii="Times New Roman" w:hAnsi="Times New Roman" w:cs="Times New Roman"/>
          <w:b w:val="0"/>
          <w:szCs w:val="24"/>
        </w:rPr>
        <w:t>.</w:t>
      </w:r>
    </w:p>
    <w:p w:rsidR="007A1407" w:rsidRDefault="007A1407" w:rsidP="007A14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</w:p>
    <w:p w:rsidR="007A1407" w:rsidRPr="007A1407" w:rsidRDefault="00F662FF" w:rsidP="007A1407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Cs w:val="24"/>
          <w:lang w:eastAsia="en-US"/>
        </w:rPr>
      </w:pPr>
      <w:r w:rsidRPr="007A1407">
        <w:rPr>
          <w:rFonts w:ascii="Times New Roman" w:eastAsiaTheme="minorHAnsi" w:hAnsi="Times New Roman" w:cs="Times New Roman"/>
          <w:b w:val="0"/>
          <w:szCs w:val="24"/>
          <w:lang w:eastAsia="en-US"/>
        </w:rPr>
        <w:t>1. Утвердить нормативные затраты на обеспечении функций администрации МО «Усть - Лужское сельское поселение» и подведомственн</w:t>
      </w:r>
      <w:r w:rsidR="0036465E" w:rsidRPr="007A1407">
        <w:rPr>
          <w:rFonts w:ascii="Times New Roman" w:eastAsiaTheme="minorHAnsi" w:hAnsi="Times New Roman" w:cs="Times New Roman"/>
          <w:b w:val="0"/>
          <w:szCs w:val="24"/>
          <w:lang w:eastAsia="en-US"/>
        </w:rPr>
        <w:t>ых</w:t>
      </w:r>
      <w:r w:rsidRPr="007A1407">
        <w:rPr>
          <w:rFonts w:ascii="Times New Roman" w:eastAsiaTheme="minorHAnsi" w:hAnsi="Times New Roman" w:cs="Times New Roman"/>
          <w:b w:val="0"/>
          <w:szCs w:val="24"/>
          <w:lang w:eastAsia="en-US"/>
        </w:rPr>
        <w:t xml:space="preserve"> учреждени</w:t>
      </w:r>
      <w:r w:rsidR="0036465E" w:rsidRPr="007A1407">
        <w:rPr>
          <w:rFonts w:ascii="Times New Roman" w:eastAsiaTheme="minorHAnsi" w:hAnsi="Times New Roman" w:cs="Times New Roman"/>
          <w:b w:val="0"/>
          <w:szCs w:val="24"/>
          <w:lang w:eastAsia="en-US"/>
        </w:rPr>
        <w:t>й</w:t>
      </w:r>
      <w:r w:rsidRPr="007A1407">
        <w:rPr>
          <w:rFonts w:ascii="Times New Roman" w:eastAsiaTheme="minorHAnsi" w:hAnsi="Times New Roman" w:cs="Times New Roman"/>
          <w:b w:val="0"/>
          <w:szCs w:val="24"/>
          <w:lang w:eastAsia="en-US"/>
        </w:rPr>
        <w:t xml:space="preserve"> (прил</w:t>
      </w:r>
      <w:r w:rsidRPr="007A1407">
        <w:rPr>
          <w:rFonts w:ascii="Times New Roman" w:eastAsiaTheme="minorHAnsi" w:hAnsi="Times New Roman" w:cs="Times New Roman"/>
          <w:b w:val="0"/>
          <w:szCs w:val="24"/>
          <w:lang w:eastAsia="en-US"/>
        </w:rPr>
        <w:t>о</w:t>
      </w:r>
      <w:r w:rsidRPr="007A1407">
        <w:rPr>
          <w:rFonts w:ascii="Times New Roman" w:eastAsiaTheme="minorHAnsi" w:hAnsi="Times New Roman" w:cs="Times New Roman"/>
          <w:b w:val="0"/>
          <w:szCs w:val="24"/>
          <w:lang w:eastAsia="en-US"/>
        </w:rPr>
        <w:t>жение).</w:t>
      </w:r>
    </w:p>
    <w:p w:rsidR="007A1407" w:rsidRDefault="0036465E" w:rsidP="007A1407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7A1407">
        <w:rPr>
          <w:rFonts w:ascii="Times New Roman" w:eastAsiaTheme="minorHAnsi" w:hAnsi="Times New Roman" w:cs="Times New Roman"/>
          <w:szCs w:val="24"/>
          <w:lang w:eastAsia="en-US"/>
        </w:rPr>
        <w:t xml:space="preserve">2. </w:t>
      </w:r>
      <w:r w:rsidRPr="007A1407">
        <w:rPr>
          <w:rFonts w:ascii="Times New Roman" w:hAnsi="Times New Roman"/>
          <w:szCs w:val="24"/>
        </w:rPr>
        <w:t>Разместить данное постановление на официальном сайте администрации МО «Усть-Лужское сельское поселен</w:t>
      </w:r>
      <w:bookmarkStart w:id="6" w:name="_GoBack"/>
      <w:bookmarkEnd w:id="6"/>
      <w:r w:rsidRPr="007A1407">
        <w:rPr>
          <w:rFonts w:ascii="Times New Roman" w:hAnsi="Times New Roman"/>
          <w:szCs w:val="24"/>
        </w:rPr>
        <w:t>ие» в сети Интернет.</w:t>
      </w:r>
    </w:p>
    <w:p w:rsidR="007A1407" w:rsidRDefault="0036465E" w:rsidP="007A1407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7A1407">
        <w:rPr>
          <w:rFonts w:ascii="Times New Roman" w:hAnsi="Times New Roman"/>
          <w:szCs w:val="24"/>
        </w:rPr>
        <w:t xml:space="preserve"> 3. Настоящее постановление вступает в силу со дня его официального опублик</w:t>
      </w:r>
      <w:r w:rsidRPr="007A1407">
        <w:rPr>
          <w:rFonts w:ascii="Times New Roman" w:hAnsi="Times New Roman"/>
          <w:szCs w:val="24"/>
        </w:rPr>
        <w:t>о</w:t>
      </w:r>
      <w:r w:rsidRPr="007A1407">
        <w:rPr>
          <w:rFonts w:ascii="Times New Roman" w:hAnsi="Times New Roman"/>
          <w:szCs w:val="24"/>
        </w:rPr>
        <w:t>вания.</w:t>
      </w:r>
    </w:p>
    <w:p w:rsidR="00606ED9" w:rsidRPr="00173FCE" w:rsidRDefault="0036465E" w:rsidP="007A1407">
      <w:pPr>
        <w:pStyle w:val="ConsPlusNormal"/>
        <w:ind w:firstLine="709"/>
        <w:jc w:val="both"/>
        <w:rPr>
          <w:szCs w:val="24"/>
        </w:rPr>
      </w:pPr>
      <w:r w:rsidRPr="00173FCE">
        <w:rPr>
          <w:rFonts w:ascii="Times New Roman" w:hAnsi="Times New Roman"/>
          <w:szCs w:val="24"/>
        </w:rPr>
        <w:t xml:space="preserve"> 4. Контроль за исполнением настоящего постановления оставляю за собой</w:t>
      </w:r>
      <w:r w:rsidR="00F662FF" w:rsidRPr="00173FCE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:rsidR="00606ED9" w:rsidRPr="00173FCE" w:rsidRDefault="00606ED9" w:rsidP="007A1407">
      <w:pPr>
        <w:ind w:firstLine="709"/>
        <w:jc w:val="both"/>
      </w:pPr>
    </w:p>
    <w:p w:rsidR="00606ED9" w:rsidRPr="00173FCE" w:rsidRDefault="00606ED9" w:rsidP="00173FCE">
      <w:pPr>
        <w:jc w:val="both"/>
      </w:pPr>
    </w:p>
    <w:p w:rsidR="00F662FF" w:rsidRPr="00173FCE" w:rsidRDefault="00F662FF" w:rsidP="00173FCE">
      <w:pPr>
        <w:widowControl w:val="0"/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173FCE">
        <w:rPr>
          <w:rFonts w:eastAsia="Calibri"/>
          <w:color w:val="auto"/>
          <w:lang w:eastAsia="en-US"/>
        </w:rPr>
        <w:t>Глава администрации МО</w:t>
      </w:r>
    </w:p>
    <w:p w:rsidR="007A1407" w:rsidRDefault="00F662FF" w:rsidP="007A1407">
      <w:pPr>
        <w:widowControl w:val="0"/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173FCE">
        <w:rPr>
          <w:rFonts w:eastAsia="Calibri"/>
          <w:color w:val="auto"/>
          <w:lang w:eastAsia="en-US"/>
        </w:rPr>
        <w:t>«Усть-Лужское сельское поселение»</w:t>
      </w:r>
      <w:r w:rsidRPr="00173FCE">
        <w:rPr>
          <w:rFonts w:eastAsia="Calibri"/>
          <w:color w:val="auto"/>
          <w:lang w:eastAsia="en-US"/>
        </w:rPr>
        <w:tab/>
      </w:r>
      <w:r w:rsidRPr="00173FCE">
        <w:rPr>
          <w:rFonts w:eastAsia="Calibri"/>
          <w:color w:val="auto"/>
          <w:lang w:eastAsia="en-US"/>
        </w:rPr>
        <w:tab/>
      </w:r>
      <w:bookmarkStart w:id="7" w:name="Par65"/>
      <w:bookmarkEnd w:id="7"/>
      <w:r w:rsidRPr="00173FCE">
        <w:rPr>
          <w:rFonts w:eastAsia="Calibri"/>
          <w:color w:val="auto"/>
          <w:lang w:eastAsia="en-US"/>
        </w:rPr>
        <w:t>П. П. Лимин</w:t>
      </w:r>
    </w:p>
    <w:p w:rsidR="007A1407" w:rsidRDefault="007A1407" w:rsidP="007A140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173FCE" w:rsidRDefault="00173FCE" w:rsidP="00F662FF">
      <w:pPr>
        <w:rPr>
          <w:sz w:val="18"/>
          <w:szCs w:val="18"/>
        </w:rPr>
      </w:pPr>
    </w:p>
    <w:p w:rsidR="00173FCE" w:rsidRDefault="00173FCE" w:rsidP="00F662FF">
      <w:pPr>
        <w:rPr>
          <w:sz w:val="18"/>
          <w:szCs w:val="18"/>
        </w:rPr>
      </w:pPr>
    </w:p>
    <w:p w:rsidR="00173FCE" w:rsidRDefault="00173FCE" w:rsidP="00F662FF">
      <w:pPr>
        <w:rPr>
          <w:sz w:val="18"/>
          <w:szCs w:val="18"/>
        </w:rPr>
      </w:pPr>
    </w:p>
    <w:bookmarkEnd w:id="1"/>
    <w:p w:rsidR="00104A94" w:rsidRPr="00104A94" w:rsidRDefault="00104A94" w:rsidP="007A1407">
      <w:pPr>
        <w:widowControl w:val="0"/>
        <w:autoSpaceDE w:val="0"/>
        <w:autoSpaceDN w:val="0"/>
        <w:adjustRightInd w:val="0"/>
        <w:ind w:left="5103" w:firstLine="284"/>
        <w:jc w:val="right"/>
        <w:outlineLvl w:val="0"/>
        <w:rPr>
          <w:rFonts w:eastAsia="Calibri"/>
          <w:color w:val="auto"/>
          <w:lang w:eastAsia="en-US"/>
        </w:rPr>
      </w:pPr>
      <w:r w:rsidRPr="00104A94">
        <w:rPr>
          <w:rFonts w:eastAsia="Calibri"/>
          <w:color w:val="auto"/>
          <w:lang w:eastAsia="en-US"/>
        </w:rPr>
        <w:t>Утверждено</w:t>
      </w:r>
    </w:p>
    <w:p w:rsidR="00104A94" w:rsidRPr="00104A94" w:rsidRDefault="00104A94" w:rsidP="007A1407">
      <w:pPr>
        <w:widowControl w:val="0"/>
        <w:autoSpaceDE w:val="0"/>
        <w:autoSpaceDN w:val="0"/>
        <w:adjustRightInd w:val="0"/>
        <w:ind w:left="5103" w:firstLine="284"/>
        <w:jc w:val="right"/>
        <w:rPr>
          <w:rFonts w:eastAsia="Calibri"/>
          <w:color w:val="auto"/>
          <w:lang w:eastAsia="en-US"/>
        </w:rPr>
      </w:pPr>
      <w:r w:rsidRPr="00104A94">
        <w:rPr>
          <w:rFonts w:eastAsia="Calibri"/>
          <w:color w:val="auto"/>
          <w:lang w:eastAsia="en-US"/>
        </w:rPr>
        <w:t>постановлением администрации</w:t>
      </w:r>
    </w:p>
    <w:p w:rsidR="00104A94" w:rsidRPr="00104A94" w:rsidRDefault="00104A94" w:rsidP="007A1407">
      <w:pPr>
        <w:widowControl w:val="0"/>
        <w:autoSpaceDE w:val="0"/>
        <w:autoSpaceDN w:val="0"/>
        <w:adjustRightInd w:val="0"/>
        <w:ind w:left="5103" w:firstLine="284"/>
        <w:jc w:val="right"/>
        <w:rPr>
          <w:rFonts w:eastAsia="Calibri"/>
          <w:color w:val="auto"/>
          <w:lang w:eastAsia="en-US"/>
        </w:rPr>
      </w:pPr>
      <w:r w:rsidRPr="00104A94">
        <w:rPr>
          <w:rFonts w:eastAsia="Calibri"/>
          <w:color w:val="auto"/>
          <w:lang w:eastAsia="en-US"/>
        </w:rPr>
        <w:t>МО «</w:t>
      </w:r>
      <w:r w:rsidR="00AC3C22">
        <w:rPr>
          <w:rFonts w:eastAsia="Calibri"/>
          <w:color w:val="auto"/>
          <w:lang w:eastAsia="en-US"/>
        </w:rPr>
        <w:t>Усть-Лужское</w:t>
      </w:r>
      <w:r w:rsidRPr="00104A94">
        <w:rPr>
          <w:rFonts w:eastAsia="Calibri"/>
          <w:color w:val="auto"/>
          <w:lang w:eastAsia="en-US"/>
        </w:rPr>
        <w:t xml:space="preserve"> сельское посел</w:t>
      </w:r>
      <w:r w:rsidRPr="00104A94">
        <w:rPr>
          <w:rFonts w:eastAsia="Calibri"/>
          <w:color w:val="auto"/>
          <w:lang w:eastAsia="en-US"/>
        </w:rPr>
        <w:t>е</w:t>
      </w:r>
      <w:r w:rsidRPr="00104A94">
        <w:rPr>
          <w:rFonts w:eastAsia="Calibri"/>
          <w:color w:val="auto"/>
          <w:lang w:eastAsia="en-US"/>
        </w:rPr>
        <w:t>ние»</w:t>
      </w:r>
    </w:p>
    <w:p w:rsidR="00104A94" w:rsidRPr="00104A94" w:rsidRDefault="00104A94" w:rsidP="007A1407">
      <w:pPr>
        <w:widowControl w:val="0"/>
        <w:autoSpaceDE w:val="0"/>
        <w:autoSpaceDN w:val="0"/>
        <w:adjustRightInd w:val="0"/>
        <w:ind w:left="5103" w:firstLine="284"/>
        <w:jc w:val="right"/>
        <w:rPr>
          <w:rFonts w:eastAsia="Calibri"/>
          <w:color w:val="auto"/>
          <w:lang w:eastAsia="en-US"/>
        </w:rPr>
      </w:pPr>
      <w:r w:rsidRPr="00104A94">
        <w:rPr>
          <w:rFonts w:eastAsia="Calibri"/>
          <w:color w:val="auto"/>
          <w:lang w:eastAsia="en-US"/>
        </w:rPr>
        <w:t xml:space="preserve">от </w:t>
      </w:r>
      <w:r w:rsidR="00173FCE">
        <w:rPr>
          <w:rFonts w:eastAsia="Calibri"/>
          <w:color w:val="auto"/>
          <w:lang w:eastAsia="en-US"/>
        </w:rPr>
        <w:t>00.00.2016г.</w:t>
      </w:r>
      <w:r w:rsidRPr="00104A94">
        <w:rPr>
          <w:rFonts w:eastAsia="Calibri"/>
          <w:color w:val="auto"/>
          <w:lang w:eastAsia="en-US"/>
        </w:rPr>
        <w:t xml:space="preserve"> № </w:t>
      </w:r>
      <w:r w:rsidR="00173FCE">
        <w:rPr>
          <w:rFonts w:eastAsia="Calibri"/>
          <w:color w:val="auto"/>
          <w:lang w:eastAsia="en-US"/>
        </w:rPr>
        <w:t xml:space="preserve">  000</w:t>
      </w:r>
    </w:p>
    <w:p w:rsidR="00104A94" w:rsidRPr="00104A94" w:rsidRDefault="00104A94" w:rsidP="007A1407">
      <w:pPr>
        <w:widowControl w:val="0"/>
        <w:autoSpaceDE w:val="0"/>
        <w:autoSpaceDN w:val="0"/>
        <w:adjustRightInd w:val="0"/>
        <w:ind w:left="5103" w:firstLine="284"/>
        <w:jc w:val="right"/>
        <w:rPr>
          <w:rFonts w:eastAsia="Calibri"/>
          <w:color w:val="auto"/>
          <w:lang w:eastAsia="en-US"/>
        </w:rPr>
      </w:pPr>
      <w:r w:rsidRPr="00104A94">
        <w:rPr>
          <w:rFonts w:eastAsia="Calibri"/>
          <w:color w:val="auto"/>
          <w:lang w:eastAsia="en-US"/>
        </w:rPr>
        <w:t>( приложение)</w:t>
      </w:r>
    </w:p>
    <w:p w:rsidR="002668F0" w:rsidRPr="00733D0F" w:rsidRDefault="002668F0" w:rsidP="00AC3C22">
      <w:pPr>
        <w:jc w:val="both"/>
        <w:rPr>
          <w:b/>
          <w:bCs/>
        </w:rPr>
      </w:pPr>
    </w:p>
    <w:p w:rsidR="00104A94" w:rsidRPr="00104A94" w:rsidRDefault="00104A94" w:rsidP="00F274DD">
      <w:pPr>
        <w:ind w:firstLine="720"/>
        <w:jc w:val="center"/>
        <w:rPr>
          <w:b/>
          <w:sz w:val="26"/>
          <w:szCs w:val="26"/>
        </w:rPr>
      </w:pPr>
      <w:r w:rsidRPr="00104A94">
        <w:rPr>
          <w:b/>
          <w:sz w:val="26"/>
          <w:szCs w:val="26"/>
        </w:rPr>
        <w:t>Нормативные затраты на обеспечение функций</w:t>
      </w:r>
    </w:p>
    <w:p w:rsidR="002668F0" w:rsidRDefault="00104A94" w:rsidP="00F274DD">
      <w:pPr>
        <w:ind w:firstLine="720"/>
        <w:jc w:val="center"/>
        <w:rPr>
          <w:b/>
          <w:sz w:val="26"/>
          <w:szCs w:val="26"/>
        </w:rPr>
      </w:pPr>
      <w:r w:rsidRPr="00104A94">
        <w:rPr>
          <w:b/>
          <w:sz w:val="26"/>
          <w:szCs w:val="26"/>
        </w:rPr>
        <w:t xml:space="preserve">администрации </w:t>
      </w:r>
      <w:r w:rsidR="00D014E2">
        <w:rPr>
          <w:b/>
          <w:sz w:val="26"/>
          <w:szCs w:val="26"/>
        </w:rPr>
        <w:t>Усть-Лужское сельское поселение</w:t>
      </w:r>
      <w:r w:rsidR="00F274DD">
        <w:rPr>
          <w:b/>
          <w:sz w:val="26"/>
          <w:szCs w:val="26"/>
        </w:rPr>
        <w:t xml:space="preserve"> и подведомственных учреждений</w:t>
      </w:r>
      <w:r w:rsidR="00195C5E">
        <w:rPr>
          <w:b/>
          <w:sz w:val="26"/>
          <w:szCs w:val="26"/>
        </w:rPr>
        <w:t>.</w:t>
      </w:r>
    </w:p>
    <w:p w:rsidR="00104A94" w:rsidRPr="00733D0F" w:rsidRDefault="00104A94" w:rsidP="00F274DD">
      <w:pPr>
        <w:ind w:firstLine="720"/>
        <w:jc w:val="center"/>
        <w:rPr>
          <w:sz w:val="26"/>
          <w:szCs w:val="26"/>
        </w:rPr>
      </w:pPr>
    </w:p>
    <w:p w:rsidR="002668F0" w:rsidRPr="00173FCE" w:rsidRDefault="00D113D3" w:rsidP="00173FCE">
      <w:pPr>
        <w:ind w:firstLine="709"/>
        <w:jc w:val="both"/>
      </w:pPr>
      <w:r w:rsidRPr="00173FCE">
        <w:rPr>
          <w:bCs/>
        </w:rPr>
        <w:t xml:space="preserve">Общие </w:t>
      </w:r>
      <w:r w:rsidRPr="00173FCE">
        <w:t>подходы</w:t>
      </w:r>
      <w:r w:rsidRPr="00173FCE">
        <w:rPr>
          <w:bCs/>
        </w:rPr>
        <w:t xml:space="preserve"> к определению нормативных затрат (далее – Общие подходы) применяются на обеспечение деятельности </w:t>
      </w:r>
      <w:r w:rsidR="00D014E2" w:rsidRPr="00173FCE">
        <w:rPr>
          <w:bCs/>
        </w:rPr>
        <w:t>Усть-Лужского сельского посел</w:t>
      </w:r>
      <w:r w:rsidR="00D014E2" w:rsidRPr="00173FCE">
        <w:rPr>
          <w:bCs/>
        </w:rPr>
        <w:t>е</w:t>
      </w:r>
      <w:r w:rsidR="00D014E2" w:rsidRPr="00173FCE">
        <w:rPr>
          <w:bCs/>
        </w:rPr>
        <w:t>ния</w:t>
      </w:r>
      <w:r w:rsidRPr="00173FCE">
        <w:t xml:space="preserve">в части закупок товаров, работ, услуг для обоснования в соответствии с частью 2 </w:t>
      </w:r>
      <w:hyperlink r:id="rId9">
        <w:r w:rsidRPr="00173FCE">
          <w:rPr>
            <w:rStyle w:val="-"/>
            <w:color w:val="000000" w:themeColor="text1"/>
            <w:u w:val="none"/>
          </w:rPr>
          <w:t>статьи 18</w:t>
        </w:r>
      </w:hyperlink>
      <w:r w:rsidRPr="00173FCE">
        <w:rPr>
          <w:color w:val="000000" w:themeColor="text1"/>
        </w:rPr>
        <w:t xml:space="preserve"> Фед</w:t>
      </w:r>
      <w:r w:rsidRPr="00173FCE">
        <w:rPr>
          <w:color w:val="000000" w:themeColor="text1"/>
        </w:rPr>
        <w:t>е</w:t>
      </w:r>
      <w:r w:rsidRPr="00173FCE">
        <w:rPr>
          <w:color w:val="000000" w:themeColor="text1"/>
        </w:rPr>
        <w:t xml:space="preserve">рального </w:t>
      </w:r>
      <w:r w:rsidRPr="00173FCE">
        <w:t xml:space="preserve">Закона от 05.04.2013 № 44-ФЗ «О </w:t>
      </w:r>
      <w:r w:rsidRPr="00173FCE">
        <w:rPr>
          <w:rFonts w:eastAsiaTheme="minorHAnsi"/>
          <w:lang w:eastAsia="en-US"/>
        </w:rPr>
        <w:t>контрактной системе в сфере закупок товаров, работ, услуг для обеспечения государственных и муниц</w:t>
      </w:r>
      <w:r w:rsidRPr="00173FCE">
        <w:rPr>
          <w:rFonts w:eastAsiaTheme="minorHAnsi"/>
          <w:lang w:eastAsia="en-US"/>
        </w:rPr>
        <w:t>и</w:t>
      </w:r>
      <w:r w:rsidRPr="00173FCE">
        <w:rPr>
          <w:rFonts w:eastAsiaTheme="minorHAnsi"/>
          <w:lang w:eastAsia="en-US"/>
        </w:rPr>
        <w:t>пальных нужд</w:t>
      </w:r>
      <w:r w:rsidRPr="00173FCE">
        <w:t xml:space="preserve">» объекта и (или) объектов закупки, </w:t>
      </w:r>
      <w:r w:rsidRPr="00173FCE">
        <w:rPr>
          <w:bCs/>
        </w:rPr>
        <w:t>наименования которых включаются в планы закупок (далее – норм</w:t>
      </w:r>
      <w:r w:rsidRPr="00173FCE">
        <w:rPr>
          <w:bCs/>
        </w:rPr>
        <w:t>а</w:t>
      </w:r>
      <w:r w:rsidRPr="00173FCE">
        <w:rPr>
          <w:bCs/>
        </w:rPr>
        <w:t>тивные затраты).</w:t>
      </w:r>
    </w:p>
    <w:p w:rsidR="002668F0" w:rsidRPr="00173FCE" w:rsidRDefault="00D113D3" w:rsidP="00173FCE">
      <w:pPr>
        <w:ind w:firstLine="709"/>
        <w:jc w:val="both"/>
      </w:pPr>
      <w:r w:rsidRPr="00173FCE">
        <w:t xml:space="preserve">В соответствии с </w:t>
      </w:r>
      <w:r w:rsidRPr="00173FCE">
        <w:rPr>
          <w:rFonts w:eastAsiaTheme="minorHAnsi"/>
          <w:lang w:eastAsia="en-US"/>
        </w:rPr>
        <w:t xml:space="preserve">постановлением Администрации </w:t>
      </w:r>
      <w:r w:rsidR="00D014E2" w:rsidRPr="00173FCE">
        <w:rPr>
          <w:rFonts w:eastAsiaTheme="minorHAnsi"/>
          <w:lang w:eastAsia="en-US"/>
        </w:rPr>
        <w:t>Усть-Лужского сельского пос</w:t>
      </w:r>
      <w:r w:rsidR="00D014E2" w:rsidRPr="00173FCE">
        <w:rPr>
          <w:rFonts w:eastAsiaTheme="minorHAnsi"/>
          <w:lang w:eastAsia="en-US"/>
        </w:rPr>
        <w:t>е</w:t>
      </w:r>
      <w:r w:rsidR="00D014E2" w:rsidRPr="00173FCE">
        <w:rPr>
          <w:rFonts w:eastAsiaTheme="minorHAnsi"/>
          <w:lang w:eastAsia="en-US"/>
        </w:rPr>
        <w:t>ления</w:t>
      </w:r>
      <w:r w:rsidR="00104A94" w:rsidRPr="00173FCE">
        <w:rPr>
          <w:rFonts w:eastAsiaTheme="minorHAnsi"/>
          <w:lang w:eastAsia="en-US"/>
        </w:rPr>
        <w:t>_________</w:t>
      </w:r>
      <w:r w:rsidRPr="00173FCE">
        <w:rPr>
          <w:rFonts w:eastAsiaTheme="minorHAnsi"/>
          <w:lang w:eastAsia="en-US"/>
        </w:rPr>
        <w:t xml:space="preserve"> № </w:t>
      </w:r>
      <w:r w:rsidR="00104A94" w:rsidRPr="00173FCE">
        <w:rPr>
          <w:rFonts w:eastAsiaTheme="minorHAnsi"/>
          <w:lang w:eastAsia="en-US"/>
        </w:rPr>
        <w:t>_____</w:t>
      </w:r>
      <w:r w:rsidRPr="00173FCE">
        <w:rPr>
          <w:rFonts w:eastAsiaTheme="minorHAnsi"/>
          <w:lang w:eastAsia="en-US"/>
        </w:rPr>
        <w:t xml:space="preserve"> «</w:t>
      </w:r>
      <w:r w:rsidR="00104A94" w:rsidRPr="00173FCE">
        <w:rPr>
          <w:rFonts w:eastAsiaTheme="minorHAnsi"/>
          <w:bCs/>
          <w:lang w:eastAsia="en-US"/>
        </w:rPr>
        <w:t xml:space="preserve">Об утверждении </w:t>
      </w:r>
      <w:r w:rsidR="00104A94" w:rsidRPr="00173FCE">
        <w:rPr>
          <w:bCs/>
        </w:rPr>
        <w:t xml:space="preserve">Правил определения нормативных затрат на обеспечение функций администрации </w:t>
      </w:r>
      <w:r w:rsidR="00104A94" w:rsidRPr="00173FCE">
        <w:t>МО «</w:t>
      </w:r>
      <w:r w:rsidR="00D014E2" w:rsidRPr="00173FCE">
        <w:t>Усть-Лужского</w:t>
      </w:r>
      <w:r w:rsidR="00104A94" w:rsidRPr="00173FCE">
        <w:t xml:space="preserve"> сельское посел</w:t>
      </w:r>
      <w:r w:rsidR="00104A94" w:rsidRPr="00173FCE">
        <w:t>е</w:t>
      </w:r>
      <w:r w:rsidR="00104A94" w:rsidRPr="00173FCE">
        <w:t>ние»</w:t>
      </w:r>
      <w:r w:rsidRPr="00173FCE">
        <w:t>определяются на обеспечение</w:t>
      </w:r>
      <w:r w:rsidRPr="00173FCE">
        <w:rPr>
          <w:bCs/>
        </w:rPr>
        <w:t xml:space="preserve"> деятельности администрации </w:t>
      </w:r>
      <w:r w:rsidR="00F274DD" w:rsidRPr="00173FCE">
        <w:rPr>
          <w:bCs/>
        </w:rPr>
        <w:t>Усть - Лужского</w:t>
      </w:r>
      <w:r w:rsidRPr="00173FCE">
        <w:rPr>
          <w:bCs/>
        </w:rPr>
        <w:t xml:space="preserve"> сельск</w:t>
      </w:r>
      <w:r w:rsidRPr="00173FCE">
        <w:rPr>
          <w:bCs/>
        </w:rPr>
        <w:t>о</w:t>
      </w:r>
      <w:r w:rsidRPr="00173FCE">
        <w:rPr>
          <w:bCs/>
        </w:rPr>
        <w:t>го поселения</w:t>
      </w:r>
      <w:r w:rsidRPr="00173FCE">
        <w:t xml:space="preserve"> по следующим направлениям:</w:t>
      </w:r>
    </w:p>
    <w:p w:rsidR="002668F0" w:rsidRPr="00173FCE" w:rsidRDefault="006B2E7F" w:rsidP="00173FCE">
      <w:pPr>
        <w:ind w:firstLine="709"/>
        <w:jc w:val="both"/>
      </w:pPr>
      <w:r w:rsidRPr="00173FCE">
        <w:t>1.Затраты на оплату услуг связи, в том числе</w:t>
      </w:r>
    </w:p>
    <w:p w:rsidR="006B2E7F" w:rsidRPr="00173FCE" w:rsidRDefault="006B2E7F" w:rsidP="00173FCE">
      <w:pPr>
        <w:ind w:firstLine="709"/>
        <w:jc w:val="both"/>
      </w:pPr>
      <w:r w:rsidRPr="00173FCE">
        <w:t xml:space="preserve">- </w:t>
      </w:r>
      <w:r w:rsidR="00D2502A" w:rsidRPr="00173FCE">
        <w:t>затраты на оплату услуг почтовой связи;</w:t>
      </w:r>
    </w:p>
    <w:p w:rsidR="00D2502A" w:rsidRPr="00173FCE" w:rsidRDefault="00D2502A" w:rsidP="00173FCE">
      <w:pPr>
        <w:ind w:firstLine="709"/>
        <w:jc w:val="both"/>
      </w:pPr>
      <w:r w:rsidRPr="00173FCE">
        <w:t>- затраты на оплату услуг специальной связи;</w:t>
      </w:r>
    </w:p>
    <w:p w:rsidR="00D2502A" w:rsidRPr="00173FCE" w:rsidRDefault="00D2502A" w:rsidP="00173FCE">
      <w:pPr>
        <w:ind w:firstLine="709"/>
        <w:jc w:val="both"/>
      </w:pPr>
      <w:r w:rsidRPr="00173FCE">
        <w:t>- затраты на оплату услуг по передаче данных с использованием информац</w:t>
      </w:r>
      <w:r w:rsidRPr="00173FCE">
        <w:t>и</w:t>
      </w:r>
      <w:r w:rsidRPr="00173FCE">
        <w:t>онно-телекоммуникационной сети «Интернет»;</w:t>
      </w:r>
    </w:p>
    <w:p w:rsidR="00D2502A" w:rsidRPr="00173FCE" w:rsidRDefault="00D2502A" w:rsidP="00173FCE">
      <w:pPr>
        <w:ind w:firstLine="709"/>
        <w:jc w:val="both"/>
      </w:pPr>
      <w:r w:rsidRPr="00173FCE">
        <w:t>- иные затраты, относящиеся к затратам услуг связи.</w:t>
      </w:r>
    </w:p>
    <w:p w:rsidR="004F5908" w:rsidRPr="00173FCE" w:rsidRDefault="00D2502A" w:rsidP="00173FCE">
      <w:pPr>
        <w:ind w:firstLine="709"/>
        <w:jc w:val="both"/>
      </w:pPr>
      <w:r w:rsidRPr="00173FCE">
        <w:t>2.</w:t>
      </w:r>
      <w:r w:rsidR="004F5908" w:rsidRPr="00173FCE">
        <w:t>З</w:t>
      </w:r>
      <w:r w:rsidR="003D216B" w:rsidRPr="00173FCE">
        <w:t>атраты на транспортные услуги</w:t>
      </w:r>
      <w:r w:rsidR="004F5908" w:rsidRPr="00173FCE">
        <w:t>, в том числе:</w:t>
      </w:r>
    </w:p>
    <w:p w:rsidR="004F5908" w:rsidRPr="00173FCE" w:rsidRDefault="004F5908" w:rsidP="00173FCE">
      <w:pPr>
        <w:ind w:firstLine="709"/>
        <w:jc w:val="both"/>
      </w:pPr>
      <w:r w:rsidRPr="00173FCE">
        <w:t>-затраты по договору об оказании услуг перевозки (транспортировки) грузов;</w:t>
      </w:r>
    </w:p>
    <w:p w:rsidR="004F5908" w:rsidRPr="00173FCE" w:rsidRDefault="004F5908" w:rsidP="00173FCE">
      <w:pPr>
        <w:ind w:firstLine="709"/>
        <w:jc w:val="both"/>
      </w:pPr>
      <w:r w:rsidRPr="00173FCE">
        <w:t>-затраты на оплату услуг аренды транспортных средств;</w:t>
      </w:r>
    </w:p>
    <w:p w:rsidR="004F5908" w:rsidRPr="00173FCE" w:rsidRDefault="004F5908" w:rsidP="00173FCE">
      <w:pPr>
        <w:ind w:firstLine="709"/>
        <w:jc w:val="both"/>
      </w:pPr>
      <w:r w:rsidRPr="00173FCE">
        <w:t>-затраты на оплату разов</w:t>
      </w:r>
      <w:r w:rsidR="00E15E6A" w:rsidRPr="00173FCE">
        <w:t>ых услуг пассажирских перевозок;</w:t>
      </w:r>
    </w:p>
    <w:p w:rsidR="004F5908" w:rsidRPr="00173FCE" w:rsidRDefault="004F5908" w:rsidP="00173FCE">
      <w:pPr>
        <w:ind w:firstLine="709"/>
        <w:jc w:val="both"/>
      </w:pPr>
      <w:r w:rsidRPr="00173FCE">
        <w:t>-затраты на оплату проезда работника к месту нахождения учебного заведения и обратно;</w:t>
      </w:r>
    </w:p>
    <w:p w:rsidR="00D7391D" w:rsidRPr="00173FCE" w:rsidRDefault="00D7391D" w:rsidP="00173FCE">
      <w:pPr>
        <w:tabs>
          <w:tab w:val="left" w:pos="2895"/>
        </w:tabs>
        <w:ind w:firstLine="709"/>
        <w:jc w:val="both"/>
      </w:pPr>
      <w:r w:rsidRPr="00173FCE">
        <w:t>-затраты на оплату проезда работника к месту работы и обратно;</w:t>
      </w:r>
    </w:p>
    <w:p w:rsidR="004F5908" w:rsidRPr="00173FCE" w:rsidRDefault="004F5908" w:rsidP="00173FCE">
      <w:pPr>
        <w:ind w:firstLine="709"/>
        <w:jc w:val="both"/>
      </w:pPr>
      <w:r w:rsidRPr="00173FCE">
        <w:t>-иные затраты, относящиеся к затратам на транспортные услуги</w:t>
      </w:r>
      <w:r w:rsidR="00950AC8" w:rsidRPr="00173FCE">
        <w:t>.</w:t>
      </w:r>
    </w:p>
    <w:p w:rsidR="00950AC8" w:rsidRPr="00173FCE" w:rsidRDefault="00D2502A" w:rsidP="00173FCE">
      <w:pPr>
        <w:ind w:firstLine="709"/>
        <w:jc w:val="both"/>
      </w:pPr>
      <w:r w:rsidRPr="00173FCE">
        <w:t>3.</w:t>
      </w:r>
      <w:r w:rsidR="00950AC8" w:rsidRPr="00173FCE">
        <w:t>З</w:t>
      </w:r>
      <w:r w:rsidR="003D216B" w:rsidRPr="00173FCE">
        <w:t>атраты на оплату расходов по договорам об оказании услуг, связанных с прое</w:t>
      </w:r>
      <w:r w:rsidR="003D216B" w:rsidRPr="00173FCE">
        <w:t>з</w:t>
      </w:r>
      <w:r w:rsidR="003D216B" w:rsidRPr="00173FCE">
        <w:t>дом и наймом жилого помещения в связи с командированием работников, з</w:t>
      </w:r>
      <w:r w:rsidR="003D216B" w:rsidRPr="00173FCE">
        <w:t>а</w:t>
      </w:r>
      <w:r w:rsidR="003D216B" w:rsidRPr="00173FCE">
        <w:t>ключаемым со сторон</w:t>
      </w:r>
      <w:r w:rsidR="00950AC8" w:rsidRPr="00173FCE">
        <w:t>ними организациями.</w:t>
      </w:r>
    </w:p>
    <w:p w:rsidR="006B2E7F" w:rsidRPr="00173FCE" w:rsidRDefault="00950AC8" w:rsidP="00173FCE">
      <w:pPr>
        <w:ind w:firstLine="709"/>
        <w:jc w:val="both"/>
      </w:pPr>
      <w:r w:rsidRPr="00173FCE">
        <w:t>4.Затраты на коммунальные услуги, в том числе</w:t>
      </w:r>
    </w:p>
    <w:p w:rsidR="00950AC8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950AC8" w:rsidRPr="00173FCE">
        <w:rPr>
          <w:rFonts w:ascii="Times New Roman" w:hAnsi="Times New Roman" w:cs="Times New Roman"/>
          <w:szCs w:val="24"/>
        </w:rPr>
        <w:t>затраты на электроснабжение;</w:t>
      </w:r>
    </w:p>
    <w:p w:rsidR="00950AC8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950AC8" w:rsidRPr="00173FCE">
        <w:rPr>
          <w:rFonts w:ascii="Times New Roman" w:hAnsi="Times New Roman" w:cs="Times New Roman"/>
          <w:szCs w:val="24"/>
        </w:rPr>
        <w:t>затраты на теплоснабжение;</w:t>
      </w:r>
    </w:p>
    <w:p w:rsidR="00203960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950AC8" w:rsidRPr="00173FCE">
        <w:rPr>
          <w:rFonts w:ascii="Times New Roman" w:hAnsi="Times New Roman" w:cs="Times New Roman"/>
          <w:szCs w:val="24"/>
        </w:rPr>
        <w:t>затраты на холодно</w:t>
      </w:r>
      <w:r w:rsidRPr="00173FCE">
        <w:rPr>
          <w:rFonts w:ascii="Times New Roman" w:hAnsi="Times New Roman" w:cs="Times New Roman"/>
          <w:szCs w:val="24"/>
        </w:rPr>
        <w:t>е водоснабжение и водоотведение.</w:t>
      </w:r>
    </w:p>
    <w:p w:rsidR="006B2E7F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5. З</w:t>
      </w:r>
      <w:r w:rsidR="006B2E7F" w:rsidRPr="00173FCE">
        <w:rPr>
          <w:rFonts w:ascii="Times New Roman" w:hAnsi="Times New Roman" w:cs="Times New Roman"/>
          <w:szCs w:val="24"/>
        </w:rPr>
        <w:t>атраты на содержание имущества;</w:t>
      </w:r>
    </w:p>
    <w:p w:rsidR="00203960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содержание и техническое обслуживание помещений;</w:t>
      </w:r>
    </w:p>
    <w:p w:rsidR="00203960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техническое обслуживание и ремонт транспортных средств;</w:t>
      </w:r>
    </w:p>
    <w:p w:rsidR="00203960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техническое обслуживание и регламентно-профилактический ремонт бытового оборудования;</w:t>
      </w:r>
    </w:p>
    <w:p w:rsidR="00203960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техническое обслуживание и регламентно-профилактический ремонт иного оборудования;</w:t>
      </w:r>
    </w:p>
    <w:p w:rsidR="00203960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lastRenderedPageBreak/>
        <w:t>- затраты на оплату услуг лиц, привлекаемых на основании гражданско-правовых договоров;</w:t>
      </w:r>
    </w:p>
    <w:p w:rsidR="00203960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иные затраты, относящиеся к затратам на содержание имущества в рамках затрат.</w:t>
      </w:r>
    </w:p>
    <w:p w:rsidR="00B17F26" w:rsidRPr="00173FCE" w:rsidRDefault="00203960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6.затраты на приобретение прочих работ и услуг, не относящихся к затратам на у</w:t>
      </w:r>
      <w:r w:rsidRPr="00173FCE">
        <w:rPr>
          <w:rFonts w:ascii="Times New Roman" w:hAnsi="Times New Roman" w:cs="Times New Roman"/>
          <w:szCs w:val="24"/>
        </w:rPr>
        <w:t>с</w:t>
      </w:r>
      <w:r w:rsidRPr="00173FCE">
        <w:rPr>
          <w:rFonts w:ascii="Times New Roman" w:hAnsi="Times New Roman" w:cs="Times New Roman"/>
          <w:szCs w:val="24"/>
        </w:rPr>
        <w:t>луги связи, транспортные услуги, оплату расходов по договорам об оказании услуг, св</w:t>
      </w:r>
      <w:r w:rsidRPr="00173FCE">
        <w:rPr>
          <w:rFonts w:ascii="Times New Roman" w:hAnsi="Times New Roman" w:cs="Times New Roman"/>
          <w:szCs w:val="24"/>
        </w:rPr>
        <w:t>я</w:t>
      </w:r>
      <w:r w:rsidRPr="00173FCE">
        <w:rPr>
          <w:rFonts w:ascii="Times New Roman" w:hAnsi="Times New Roman" w:cs="Times New Roman"/>
          <w:szCs w:val="24"/>
        </w:rPr>
        <w:t>занных с проездом и наймом жилого помещения в связи с командированием работников, з</w:t>
      </w:r>
      <w:r w:rsidRPr="00173FCE">
        <w:rPr>
          <w:rFonts w:ascii="Times New Roman" w:hAnsi="Times New Roman" w:cs="Times New Roman"/>
          <w:szCs w:val="24"/>
        </w:rPr>
        <w:t>а</w:t>
      </w:r>
      <w:r w:rsidRPr="00173FCE">
        <w:rPr>
          <w:rFonts w:ascii="Times New Roman" w:hAnsi="Times New Roman" w:cs="Times New Roman"/>
          <w:szCs w:val="24"/>
        </w:rPr>
        <w:t>ключаемым со сторонними организациями, а также к затратам на коммунальные услуги, аренду помещений и оборудования, содержание имущ</w:t>
      </w:r>
      <w:r w:rsidRPr="00173FCE">
        <w:rPr>
          <w:rFonts w:ascii="Times New Roman" w:hAnsi="Times New Roman" w:cs="Times New Roman"/>
          <w:szCs w:val="24"/>
        </w:rPr>
        <w:t>е</w:t>
      </w:r>
      <w:r w:rsidRPr="00173FCE">
        <w:rPr>
          <w:rFonts w:ascii="Times New Roman" w:hAnsi="Times New Roman" w:cs="Times New Roman"/>
          <w:szCs w:val="24"/>
        </w:rPr>
        <w:t>ства</w:t>
      </w:r>
      <w:r w:rsidR="000A0A43" w:rsidRPr="00173FCE">
        <w:rPr>
          <w:rFonts w:ascii="Times New Roman" w:hAnsi="Times New Roman" w:cs="Times New Roman"/>
          <w:szCs w:val="24"/>
        </w:rPr>
        <w:t>, в том числе:</w:t>
      </w:r>
    </w:p>
    <w:p w:rsidR="000A0A43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0A0A43" w:rsidRPr="00173FCE">
        <w:rPr>
          <w:rFonts w:ascii="Times New Roman" w:hAnsi="Times New Roman" w:cs="Times New Roman"/>
          <w:szCs w:val="24"/>
        </w:rPr>
        <w:t>затраты на оплату типографских работ и услуг, включая приобретение период</w:t>
      </w:r>
      <w:r w:rsidR="000A0A43" w:rsidRPr="00173FCE">
        <w:rPr>
          <w:rFonts w:ascii="Times New Roman" w:hAnsi="Times New Roman" w:cs="Times New Roman"/>
          <w:szCs w:val="24"/>
        </w:rPr>
        <w:t>и</w:t>
      </w:r>
      <w:r w:rsidR="000A0A43" w:rsidRPr="00173FCE">
        <w:rPr>
          <w:rFonts w:ascii="Times New Roman" w:hAnsi="Times New Roman" w:cs="Times New Roman"/>
          <w:szCs w:val="24"/>
        </w:rPr>
        <w:t>ческих печатных изданий;</w:t>
      </w:r>
    </w:p>
    <w:p w:rsidR="000A0A43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0A0A43" w:rsidRPr="00173FCE">
        <w:rPr>
          <w:rFonts w:ascii="Times New Roman" w:hAnsi="Times New Roman" w:cs="Times New Roman"/>
          <w:szCs w:val="24"/>
        </w:rPr>
        <w:t>затраты на оплату услуг лиц, привлекаемых на основании гражданско-правовых договоров;</w:t>
      </w:r>
    </w:p>
    <w:p w:rsidR="000A0A43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0A0A43" w:rsidRPr="00173FCE">
        <w:rPr>
          <w:rFonts w:ascii="Times New Roman" w:hAnsi="Times New Roman" w:cs="Times New Roman"/>
          <w:szCs w:val="24"/>
        </w:rPr>
        <w:t>затраты на проведение предрейсового и послерейсового осмотра водителей транспортных средств;</w:t>
      </w:r>
    </w:p>
    <w:p w:rsidR="000A0A43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0A0A43" w:rsidRPr="00173FCE">
        <w:rPr>
          <w:rFonts w:ascii="Times New Roman" w:hAnsi="Times New Roman" w:cs="Times New Roman"/>
          <w:szCs w:val="24"/>
        </w:rPr>
        <w:t>затраты на аттестацию специальных помещений;</w:t>
      </w:r>
    </w:p>
    <w:p w:rsidR="000A0A43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0A0A43" w:rsidRPr="00173FCE">
        <w:rPr>
          <w:rFonts w:ascii="Times New Roman" w:hAnsi="Times New Roman" w:cs="Times New Roman"/>
          <w:szCs w:val="24"/>
        </w:rPr>
        <w:t>затраты на проведение диспансеризации работников;</w:t>
      </w:r>
    </w:p>
    <w:p w:rsidR="000A0A43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0A0A43" w:rsidRPr="00173FCE">
        <w:rPr>
          <w:rFonts w:ascii="Times New Roman" w:hAnsi="Times New Roman" w:cs="Times New Roman"/>
          <w:szCs w:val="24"/>
        </w:rPr>
        <w:t>затраты на монтаж (установку), дооборудование и наладку оборудования;</w:t>
      </w:r>
    </w:p>
    <w:p w:rsidR="000A0A43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0A0A43" w:rsidRPr="00173FCE">
        <w:rPr>
          <w:rFonts w:ascii="Times New Roman" w:hAnsi="Times New Roman" w:cs="Times New Roman"/>
          <w:szCs w:val="24"/>
        </w:rPr>
        <w:t>затраты на оплату услуг вневедомственной охраны;</w:t>
      </w:r>
    </w:p>
    <w:p w:rsidR="000A0A43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0A0A43" w:rsidRPr="00173FCE">
        <w:rPr>
          <w:rFonts w:ascii="Times New Roman" w:hAnsi="Times New Roman" w:cs="Times New Roman"/>
          <w:szCs w:val="24"/>
        </w:rPr>
        <w:t>затраты на приобретение полисов обязательного страхования гражданской отве</w:t>
      </w:r>
      <w:r w:rsidR="000A0A43" w:rsidRPr="00173FCE">
        <w:rPr>
          <w:rFonts w:ascii="Times New Roman" w:hAnsi="Times New Roman" w:cs="Times New Roman"/>
          <w:szCs w:val="24"/>
        </w:rPr>
        <w:t>т</w:t>
      </w:r>
      <w:r w:rsidR="000A0A43" w:rsidRPr="00173FCE">
        <w:rPr>
          <w:rFonts w:ascii="Times New Roman" w:hAnsi="Times New Roman" w:cs="Times New Roman"/>
          <w:szCs w:val="24"/>
        </w:rPr>
        <w:t>ственности владельцев транспортных средств;</w:t>
      </w:r>
    </w:p>
    <w:p w:rsidR="000A0A43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- </w:t>
      </w:r>
      <w:r w:rsidR="000A0A43" w:rsidRPr="00173FCE">
        <w:rPr>
          <w:rFonts w:ascii="Times New Roman" w:hAnsi="Times New Roman" w:cs="Times New Roman"/>
          <w:szCs w:val="24"/>
        </w:rPr>
        <w:t>затраты на оплату труда независимых экспертов;</w:t>
      </w:r>
    </w:p>
    <w:p w:rsidR="00203960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иные затраты, относящиеся к затратам на приобретение прочих работ и у</w:t>
      </w:r>
      <w:r w:rsidRPr="00173FCE">
        <w:rPr>
          <w:rFonts w:ascii="Times New Roman" w:hAnsi="Times New Roman" w:cs="Times New Roman"/>
          <w:szCs w:val="24"/>
        </w:rPr>
        <w:t>с</w:t>
      </w:r>
      <w:r w:rsidRPr="00173FCE">
        <w:rPr>
          <w:rFonts w:ascii="Times New Roman" w:hAnsi="Times New Roman" w:cs="Times New Roman"/>
          <w:szCs w:val="24"/>
        </w:rPr>
        <w:t>луг.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7. З</w:t>
      </w:r>
      <w:r w:rsidR="006B2E7F" w:rsidRPr="00173FCE">
        <w:rPr>
          <w:rFonts w:ascii="Times New Roman" w:hAnsi="Times New Roman" w:cs="Times New Roman"/>
          <w:szCs w:val="24"/>
        </w:rPr>
        <w:t>атраты на приобретение основных средств</w:t>
      </w:r>
      <w:r w:rsidRPr="00173FCE">
        <w:rPr>
          <w:rFonts w:ascii="Times New Roman" w:hAnsi="Times New Roman" w:cs="Times New Roman"/>
          <w:szCs w:val="24"/>
        </w:rPr>
        <w:t>, в том числе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приобретение транспортных средств;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приобретение мебели;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приобретение систем кондиционирования;</w:t>
      </w:r>
    </w:p>
    <w:p w:rsidR="00AC3C22" w:rsidRPr="00173FCE" w:rsidRDefault="00CE52E8" w:rsidP="00173FCE">
      <w:pPr>
        <w:ind w:firstLine="709"/>
        <w:jc w:val="both"/>
      </w:pPr>
      <w:r w:rsidRPr="00173FCE">
        <w:t xml:space="preserve">       - затраты на приобретение компьютеров; офисной техники;</w:t>
      </w:r>
    </w:p>
    <w:p w:rsidR="00AC3C22" w:rsidRPr="00173FCE" w:rsidRDefault="00CE52E8" w:rsidP="00173FCE">
      <w:pPr>
        <w:ind w:firstLine="709"/>
        <w:jc w:val="both"/>
      </w:pPr>
      <w:r w:rsidRPr="00173FCE">
        <w:t xml:space="preserve"> - затраты на приобретение носителей информации;</w:t>
      </w:r>
    </w:p>
    <w:p w:rsidR="00CE52E8" w:rsidRPr="00173FCE" w:rsidRDefault="00AC3C22" w:rsidP="00173FCE">
      <w:pPr>
        <w:ind w:firstLine="709"/>
        <w:jc w:val="both"/>
      </w:pPr>
      <w:r w:rsidRPr="00173FCE">
        <w:t xml:space="preserve">        - затраты на приобретение рабочих станций, принтеров, МФУ, копировальных и фа</w:t>
      </w:r>
      <w:r w:rsidRPr="00173FCE">
        <w:t>к</w:t>
      </w:r>
      <w:r w:rsidRPr="00173FCE">
        <w:t>симильных аппаратов;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иные затраты, относящиеся к затратам на приобретение основных средств в ра</w:t>
      </w:r>
      <w:r w:rsidRPr="00173FCE">
        <w:rPr>
          <w:rFonts w:ascii="Times New Roman" w:hAnsi="Times New Roman" w:cs="Times New Roman"/>
          <w:szCs w:val="24"/>
        </w:rPr>
        <w:t>м</w:t>
      </w:r>
      <w:r w:rsidRPr="00173FCE">
        <w:rPr>
          <w:rFonts w:ascii="Times New Roman" w:hAnsi="Times New Roman" w:cs="Times New Roman"/>
          <w:szCs w:val="24"/>
        </w:rPr>
        <w:t>ках затрат.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8. З</w:t>
      </w:r>
      <w:r w:rsidR="006B2E7F" w:rsidRPr="00173FCE">
        <w:rPr>
          <w:rFonts w:ascii="Times New Roman" w:hAnsi="Times New Roman" w:cs="Times New Roman"/>
          <w:szCs w:val="24"/>
        </w:rPr>
        <w:t>атраты на приобретение нематериальных активов</w:t>
      </w:r>
      <w:r w:rsidRPr="00173FCE">
        <w:rPr>
          <w:rFonts w:ascii="Times New Roman" w:hAnsi="Times New Roman" w:cs="Times New Roman"/>
          <w:szCs w:val="24"/>
        </w:rPr>
        <w:t>, в том числе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приобретение бланочной продукции;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приобретение канцелярских принадлежностей;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приобретение хозяйственных товаров и принадлежностей;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приобретение горюче-смазочных материалов;</w:t>
      </w:r>
    </w:p>
    <w:p w:rsidR="00B17F26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приобретение запасных частей для транспортных средств;</w:t>
      </w:r>
    </w:p>
    <w:p w:rsidR="003D216B" w:rsidRPr="00173FCE" w:rsidRDefault="00B17F26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>- затраты на приобретение материальных запасов для нужд гражданской об</w:t>
      </w:r>
      <w:r w:rsidRPr="00173FCE">
        <w:rPr>
          <w:rFonts w:ascii="Times New Roman" w:hAnsi="Times New Roman" w:cs="Times New Roman"/>
          <w:szCs w:val="24"/>
        </w:rPr>
        <w:t>о</w:t>
      </w:r>
      <w:r w:rsidRPr="00173FCE">
        <w:rPr>
          <w:rFonts w:ascii="Times New Roman" w:hAnsi="Times New Roman" w:cs="Times New Roman"/>
          <w:szCs w:val="24"/>
        </w:rPr>
        <w:t>роны.</w:t>
      </w:r>
    </w:p>
    <w:p w:rsidR="002668F0" w:rsidRPr="00173FCE" w:rsidRDefault="00D113D3" w:rsidP="00173FCE">
      <w:pPr>
        <w:ind w:firstLine="709"/>
        <w:jc w:val="both"/>
      </w:pPr>
      <w:r w:rsidRPr="00173FCE">
        <w:t>Нормативы количества, нормативы цены и нормативные затраты служат основой для планирования расходов на плановый период. При проведении закупок НМЦК опред</w:t>
      </w:r>
      <w:r w:rsidRPr="00173FCE">
        <w:t>е</w:t>
      </w:r>
      <w:r w:rsidRPr="00173FCE">
        <w:t xml:space="preserve">ляется по основаниям статьи 22 </w:t>
      </w:r>
      <w:r w:rsidRPr="00173FCE">
        <w:rPr>
          <w:color w:val="000000" w:themeColor="text1"/>
        </w:rPr>
        <w:t xml:space="preserve">Федерального </w:t>
      </w:r>
      <w:r w:rsidRPr="00173FCE">
        <w:t xml:space="preserve">Закона от 05.04.2013 № 44-ФЗ «О </w:t>
      </w:r>
      <w:r w:rsidRPr="00173FCE">
        <w:rPr>
          <w:rFonts w:eastAsiaTheme="minorHAnsi"/>
          <w:lang w:eastAsia="en-US"/>
        </w:rPr>
        <w:t>ко</w:t>
      </w:r>
      <w:r w:rsidRPr="00173FCE">
        <w:rPr>
          <w:rFonts w:eastAsiaTheme="minorHAnsi"/>
          <w:lang w:eastAsia="en-US"/>
        </w:rPr>
        <w:t>н</w:t>
      </w:r>
      <w:r w:rsidRPr="00173FCE">
        <w:rPr>
          <w:rFonts w:eastAsiaTheme="minorHAnsi"/>
          <w:lang w:eastAsia="en-US"/>
        </w:rPr>
        <w:t>трактной системе в сфере закупок товаров, работ, услуг для обе</w:t>
      </w:r>
      <w:r w:rsidRPr="00173FCE">
        <w:rPr>
          <w:rFonts w:eastAsiaTheme="minorHAnsi"/>
          <w:lang w:eastAsia="en-US"/>
        </w:rPr>
        <w:t>с</w:t>
      </w:r>
      <w:r w:rsidRPr="00173FCE">
        <w:rPr>
          <w:rFonts w:eastAsiaTheme="minorHAnsi"/>
          <w:lang w:eastAsia="en-US"/>
        </w:rPr>
        <w:t>печения государственных и муниципальных нужд</w:t>
      </w:r>
      <w:r w:rsidRPr="00173FCE">
        <w:t xml:space="preserve">» (далее – Федеральный закон). </w:t>
      </w:r>
    </w:p>
    <w:p w:rsidR="002668F0" w:rsidRPr="00173FCE" w:rsidRDefault="00D113D3" w:rsidP="00173FCE">
      <w:pPr>
        <w:ind w:firstLine="709"/>
        <w:jc w:val="both"/>
      </w:pPr>
      <w:r w:rsidRPr="00173FCE">
        <w:t>Общий объем затрат, связанных с закупкой товаров, работ, услуг, рассч</w:t>
      </w:r>
      <w:r w:rsidRPr="00173FCE">
        <w:t>и</w:t>
      </w:r>
      <w:r w:rsidRPr="00173FCE">
        <w:t>танный на основе нормативных затрат не может превышать объем доведенных л</w:t>
      </w:r>
      <w:r w:rsidRPr="00173FCE">
        <w:t>и</w:t>
      </w:r>
      <w:r w:rsidRPr="00173FCE">
        <w:t>митов бюджетных обязательств на закупку товаров, работ, услуг в рамках испо</w:t>
      </w:r>
      <w:r w:rsidRPr="00173FCE">
        <w:t>л</w:t>
      </w:r>
      <w:r w:rsidRPr="00173FCE">
        <w:t>нения сметы расходов.</w:t>
      </w:r>
    </w:p>
    <w:p w:rsidR="002668F0" w:rsidRPr="00173FCE" w:rsidRDefault="00D113D3" w:rsidP="00173FCE">
      <w:pPr>
        <w:ind w:firstLine="709"/>
        <w:jc w:val="both"/>
      </w:pPr>
      <w:r w:rsidRPr="00173FCE">
        <w:t xml:space="preserve">Глава </w:t>
      </w:r>
      <w:r w:rsidR="00AC3C22" w:rsidRPr="00173FCE">
        <w:t xml:space="preserve">администрации «Усть-Лужское сельское поселение» </w:t>
      </w:r>
      <w:r w:rsidRPr="00173FCE">
        <w:t>имеет право регулир</w:t>
      </w:r>
      <w:r w:rsidRPr="00173FCE">
        <w:t>о</w:t>
      </w:r>
      <w:r w:rsidRPr="00173FCE">
        <w:t xml:space="preserve">вать наименование, количество, виды и структуру затрат, </w:t>
      </w:r>
      <w:r w:rsidR="001D2C6A" w:rsidRPr="00173FCE">
        <w:t>при условии, что</w:t>
      </w:r>
      <w:r w:rsidRPr="00173FCE">
        <w:t xml:space="preserve"> фактические расходы не превысят расчетные нормы.</w:t>
      </w:r>
    </w:p>
    <w:p w:rsidR="002668F0" w:rsidRPr="00173FCE" w:rsidRDefault="00D113D3" w:rsidP="00173FCE">
      <w:pPr>
        <w:ind w:firstLine="709"/>
        <w:jc w:val="both"/>
      </w:pPr>
      <w:r w:rsidRPr="00173FCE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</w:t>
      </w:r>
      <w:r w:rsidRPr="00173FCE">
        <w:t>т</w:t>
      </w:r>
      <w:r w:rsidRPr="00173FCE">
        <w:t xml:space="preserve">ва Российской </w:t>
      </w:r>
      <w:r w:rsidRPr="00173FCE">
        <w:lastRenderedPageBreak/>
        <w:t xml:space="preserve">Федерации о бухгалтерском учете или исходя из предполагаемого срока их фактического использования. </w:t>
      </w:r>
    </w:p>
    <w:p w:rsidR="002668F0" w:rsidRPr="00173FCE" w:rsidRDefault="002668F0" w:rsidP="00173FCE">
      <w:pPr>
        <w:ind w:firstLine="709"/>
        <w:jc w:val="both"/>
      </w:pPr>
    </w:p>
    <w:p w:rsidR="002668F0" w:rsidRPr="00173FCE" w:rsidRDefault="002668F0" w:rsidP="00173FCE">
      <w:pPr>
        <w:ind w:firstLine="709"/>
        <w:jc w:val="right"/>
        <w:rPr>
          <w:bCs/>
        </w:rPr>
      </w:pPr>
    </w:p>
    <w:p w:rsidR="0025042E" w:rsidRPr="00173FCE" w:rsidRDefault="00D113D3" w:rsidP="00173FCE">
      <w:pPr>
        <w:ind w:firstLine="709"/>
        <w:jc w:val="center"/>
        <w:rPr>
          <w:rFonts w:eastAsia="Calibri"/>
          <w:b/>
          <w:lang w:eastAsia="en-US"/>
        </w:rPr>
      </w:pPr>
      <w:r w:rsidRPr="00173FCE">
        <w:rPr>
          <w:rFonts w:eastAsia="Calibri"/>
          <w:b/>
          <w:lang w:eastAsia="en-US"/>
        </w:rPr>
        <w:t>Нормативы количества, нормативы цены и нормативные затраты на прио</w:t>
      </w:r>
      <w:r w:rsidRPr="00173FCE">
        <w:rPr>
          <w:rFonts w:eastAsia="Calibri"/>
          <w:b/>
          <w:lang w:eastAsia="en-US"/>
        </w:rPr>
        <w:t>б</w:t>
      </w:r>
      <w:r w:rsidRPr="00173FCE">
        <w:rPr>
          <w:rFonts w:eastAsia="Calibri"/>
          <w:b/>
          <w:lang w:eastAsia="en-US"/>
        </w:rPr>
        <w:t>ретение товаров, работ, услуг</w:t>
      </w:r>
      <w:r w:rsidR="00873CA0" w:rsidRPr="00173FCE">
        <w:rPr>
          <w:rFonts w:eastAsia="Calibri"/>
          <w:b/>
          <w:lang w:eastAsia="en-US"/>
        </w:rPr>
        <w:t>.</w:t>
      </w:r>
    </w:p>
    <w:p w:rsidR="00873CA0" w:rsidRPr="00173FCE" w:rsidRDefault="00873CA0" w:rsidP="00173FCE">
      <w:pPr>
        <w:ind w:firstLine="709"/>
        <w:jc w:val="center"/>
        <w:rPr>
          <w:color w:val="auto"/>
        </w:rPr>
      </w:pPr>
    </w:p>
    <w:p w:rsidR="0025042E" w:rsidRPr="00173FCE" w:rsidRDefault="0025042E" w:rsidP="00173FCE">
      <w:pPr>
        <w:tabs>
          <w:tab w:val="left" w:pos="5445"/>
          <w:tab w:val="left" w:pos="6255"/>
        </w:tabs>
        <w:autoSpaceDE w:val="0"/>
        <w:autoSpaceDN w:val="0"/>
        <w:adjustRightInd w:val="0"/>
        <w:ind w:firstLine="709"/>
        <w:jc w:val="center"/>
        <w:rPr>
          <w:color w:val="auto"/>
        </w:rPr>
      </w:pPr>
      <w:r w:rsidRPr="00173FCE">
        <w:rPr>
          <w:bCs/>
          <w:color w:val="auto"/>
        </w:rPr>
        <w:t>1.</w:t>
      </w:r>
      <w:r w:rsidR="004045B1" w:rsidRPr="00173FCE">
        <w:rPr>
          <w:bCs/>
          <w:color w:val="auto"/>
        </w:rPr>
        <w:t>1.</w:t>
      </w:r>
      <w:r w:rsidRPr="00173FCE">
        <w:rPr>
          <w:bCs/>
          <w:color w:val="auto"/>
        </w:rPr>
        <w:t xml:space="preserve"> Нормативы затрат на повременную оплату местных, междугородних и межд</w:t>
      </w:r>
      <w:r w:rsidRPr="00173FCE">
        <w:rPr>
          <w:bCs/>
          <w:color w:val="auto"/>
        </w:rPr>
        <w:t>у</w:t>
      </w:r>
      <w:r w:rsidRPr="00173FCE">
        <w:rPr>
          <w:bCs/>
          <w:color w:val="auto"/>
        </w:rPr>
        <w:t>наро</w:t>
      </w:r>
      <w:r w:rsidRPr="00173FCE">
        <w:rPr>
          <w:bCs/>
          <w:color w:val="auto"/>
        </w:rPr>
        <w:t>д</w:t>
      </w:r>
      <w:r w:rsidRPr="00173FCE">
        <w:rPr>
          <w:bCs/>
          <w:color w:val="auto"/>
        </w:rPr>
        <w:t>ных телефонных соединений</w:t>
      </w:r>
    </w:p>
    <w:p w:rsidR="0025042E" w:rsidRPr="00173FCE" w:rsidRDefault="0025042E" w:rsidP="00173FCE">
      <w:pPr>
        <w:tabs>
          <w:tab w:val="left" w:pos="5835"/>
        </w:tabs>
        <w:autoSpaceDE w:val="0"/>
        <w:autoSpaceDN w:val="0"/>
        <w:adjustRightInd w:val="0"/>
        <w:ind w:firstLine="709"/>
        <w:jc w:val="center"/>
        <w:rPr>
          <w:color w:val="auto"/>
        </w:rPr>
      </w:pPr>
    </w:p>
    <w:tbl>
      <w:tblPr>
        <w:tblW w:w="5000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5"/>
        <w:gridCol w:w="1382"/>
        <w:gridCol w:w="1278"/>
        <w:gridCol w:w="1733"/>
        <w:gridCol w:w="1335"/>
        <w:gridCol w:w="1867"/>
        <w:gridCol w:w="1598"/>
      </w:tblGrid>
      <w:tr w:rsidR="004F5908" w:rsidRPr="00173FCE" w:rsidTr="00873CA0">
        <w:tc>
          <w:tcPr>
            <w:tcW w:w="145" w:type="pct"/>
            <w:tcMar>
              <w:left w:w="57" w:type="dxa"/>
              <w:right w:w="57" w:type="dxa"/>
            </w:tcMar>
          </w:tcPr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730" w:type="pct"/>
            <w:tcMar>
              <w:left w:w="57" w:type="dxa"/>
              <w:right w:w="57" w:type="dxa"/>
            </w:tcMar>
            <w:vAlign w:val="center"/>
          </w:tcPr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именов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ние дол</w:t>
            </w:r>
            <w:r w:rsidRPr="00173FCE">
              <w:rPr>
                <w:color w:val="auto"/>
              </w:rPr>
              <w:t>ж</w:t>
            </w:r>
            <w:r w:rsidRPr="00173FCE">
              <w:rPr>
                <w:color w:val="auto"/>
              </w:rPr>
              <w:t>ностей</w:t>
            </w:r>
          </w:p>
        </w:tc>
        <w:tc>
          <w:tcPr>
            <w:tcW w:w="675" w:type="pct"/>
            <w:tcMar>
              <w:left w:w="57" w:type="dxa"/>
              <w:right w:w="57" w:type="dxa"/>
            </w:tcMar>
            <w:vAlign w:val="center"/>
          </w:tcPr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К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личес</w:t>
            </w:r>
            <w:r w:rsidRPr="00173FCE">
              <w:rPr>
                <w:color w:val="auto"/>
              </w:rPr>
              <w:t>т</w:t>
            </w:r>
            <w:r w:rsidRPr="00173FCE">
              <w:rPr>
                <w:color w:val="auto"/>
              </w:rPr>
              <w:t>во абонен</w:t>
            </w:r>
            <w:r w:rsidRPr="00173FCE">
              <w:rPr>
                <w:color w:val="auto"/>
              </w:rPr>
              <w:t>т</w:t>
            </w:r>
            <w:r w:rsidRPr="00173FCE">
              <w:rPr>
                <w:color w:val="auto"/>
              </w:rPr>
              <w:t>ских ном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ров для пер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дачи гол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совой информ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ции, и</w:t>
            </w:r>
            <w:r w:rsidRPr="00173FCE">
              <w:rPr>
                <w:color w:val="auto"/>
              </w:rPr>
              <w:t>с</w:t>
            </w:r>
            <w:r w:rsidRPr="00173FCE">
              <w:rPr>
                <w:color w:val="auto"/>
              </w:rPr>
              <w:t>пользу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мых для мес</w:t>
            </w:r>
            <w:r w:rsidRPr="00173FCE">
              <w:rPr>
                <w:color w:val="auto"/>
              </w:rPr>
              <w:t>т</w:t>
            </w:r>
            <w:r w:rsidRPr="00173FCE">
              <w:rPr>
                <w:color w:val="auto"/>
              </w:rPr>
              <w:t>ных телефо</w:t>
            </w:r>
            <w:r w:rsidRPr="00173FCE">
              <w:rPr>
                <w:color w:val="auto"/>
              </w:rPr>
              <w:t>н</w:t>
            </w:r>
            <w:r w:rsidRPr="00173FCE">
              <w:rPr>
                <w:color w:val="auto"/>
              </w:rPr>
              <w:t>ных с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един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ний</w:t>
            </w:r>
          </w:p>
        </w:tc>
        <w:tc>
          <w:tcPr>
            <w:tcW w:w="915" w:type="pct"/>
            <w:tcMar>
              <w:left w:w="57" w:type="dxa"/>
              <w:right w:w="57" w:type="dxa"/>
            </w:tcMar>
            <w:vAlign w:val="center"/>
          </w:tcPr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Пр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должител</w:t>
            </w:r>
            <w:r w:rsidRPr="00173FCE">
              <w:rPr>
                <w:color w:val="auto"/>
              </w:rPr>
              <w:t>ь</w:t>
            </w:r>
            <w:r w:rsidRPr="00173FCE">
              <w:rPr>
                <w:color w:val="auto"/>
              </w:rPr>
              <w:t>ность м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стных тел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фонных соед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нений в месяц в ра</w:t>
            </w:r>
            <w:r w:rsidRPr="00173FCE">
              <w:rPr>
                <w:color w:val="auto"/>
              </w:rPr>
              <w:t>с</w:t>
            </w:r>
            <w:r w:rsidRPr="00173FCE">
              <w:rPr>
                <w:color w:val="auto"/>
              </w:rPr>
              <w:t>чете на 1 абонен</w:t>
            </w:r>
            <w:r w:rsidRPr="00173FCE">
              <w:rPr>
                <w:color w:val="auto"/>
              </w:rPr>
              <w:t>т</w:t>
            </w:r>
            <w:r w:rsidRPr="00173FCE">
              <w:rPr>
                <w:color w:val="auto"/>
              </w:rPr>
              <w:t>ский номер для передачи гол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совой инфо</w:t>
            </w:r>
            <w:r w:rsidRPr="00173FCE">
              <w:rPr>
                <w:color w:val="auto"/>
              </w:rPr>
              <w:t>р</w:t>
            </w:r>
            <w:r w:rsidRPr="00173FCE">
              <w:rPr>
                <w:color w:val="auto"/>
              </w:rPr>
              <w:t>мации</w:t>
            </w: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center"/>
          </w:tcPr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К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личес</w:t>
            </w:r>
            <w:r w:rsidRPr="00173FCE">
              <w:rPr>
                <w:color w:val="auto"/>
              </w:rPr>
              <w:t>т</w:t>
            </w:r>
            <w:r w:rsidRPr="00173FCE">
              <w:rPr>
                <w:color w:val="auto"/>
              </w:rPr>
              <w:t>во абонен</w:t>
            </w:r>
            <w:r w:rsidRPr="00173FCE">
              <w:rPr>
                <w:color w:val="auto"/>
              </w:rPr>
              <w:t>т</w:t>
            </w:r>
            <w:r w:rsidRPr="00173FCE">
              <w:rPr>
                <w:color w:val="auto"/>
              </w:rPr>
              <w:t>ских ном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ров для п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редачи г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лосовой информ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ции, и</w:t>
            </w:r>
            <w:r w:rsidRPr="00173FCE">
              <w:rPr>
                <w:color w:val="auto"/>
              </w:rPr>
              <w:t>с</w:t>
            </w:r>
            <w:r w:rsidRPr="00173FCE">
              <w:rPr>
                <w:color w:val="auto"/>
              </w:rPr>
              <w:t>пользу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мых для междуг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родних т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лефонных соедин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ний</w:t>
            </w:r>
          </w:p>
        </w:tc>
        <w:tc>
          <w:tcPr>
            <w:tcW w:w="986" w:type="pct"/>
            <w:tcMar>
              <w:left w:w="57" w:type="dxa"/>
              <w:right w:w="57" w:type="dxa"/>
            </w:tcMar>
            <w:vAlign w:val="center"/>
          </w:tcPr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Продо</w:t>
            </w:r>
            <w:r w:rsidRPr="00173FCE">
              <w:rPr>
                <w:color w:val="auto"/>
              </w:rPr>
              <w:t>л</w:t>
            </w:r>
            <w:r w:rsidRPr="00173FCE">
              <w:rPr>
                <w:color w:val="auto"/>
              </w:rPr>
              <w:t>жительность междуг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родних телефонных с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единений в м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сяц в расчете на 1 абонентский номер для пер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дачи гол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совой инфо</w:t>
            </w:r>
            <w:r w:rsidRPr="00173FCE">
              <w:rPr>
                <w:color w:val="auto"/>
              </w:rPr>
              <w:t>р</w:t>
            </w:r>
            <w:r w:rsidRPr="00173FCE">
              <w:rPr>
                <w:color w:val="auto"/>
              </w:rPr>
              <w:t>мации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Расх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ды на услуги связи</w:t>
            </w:r>
          </w:p>
        </w:tc>
      </w:tr>
      <w:tr w:rsidR="004F5908" w:rsidRPr="00173FCE" w:rsidTr="00873CA0">
        <w:tc>
          <w:tcPr>
            <w:tcW w:w="145" w:type="pct"/>
          </w:tcPr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730" w:type="pct"/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Все дол</w:t>
            </w:r>
            <w:r w:rsidRPr="007A1407">
              <w:rPr>
                <w:color w:val="auto"/>
              </w:rPr>
              <w:t>ж</w:t>
            </w:r>
            <w:r w:rsidRPr="007A1407">
              <w:rPr>
                <w:color w:val="auto"/>
              </w:rPr>
              <w:t>ности админис</w:t>
            </w:r>
            <w:r w:rsidRPr="007A1407">
              <w:rPr>
                <w:color w:val="auto"/>
              </w:rPr>
              <w:t>т</w:t>
            </w:r>
            <w:r w:rsidRPr="007A1407">
              <w:rPr>
                <w:color w:val="auto"/>
              </w:rPr>
              <w:t xml:space="preserve">рации  </w:t>
            </w:r>
            <w:r w:rsidR="00873CA0" w:rsidRPr="007A1407">
              <w:rPr>
                <w:color w:val="auto"/>
              </w:rPr>
              <w:t>Усть-Лужского</w:t>
            </w:r>
            <w:r w:rsidRPr="007A1407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675" w:type="pct"/>
            <w:vAlign w:val="center"/>
          </w:tcPr>
          <w:p w:rsidR="004F5908" w:rsidRPr="007A1407" w:rsidRDefault="00873CA0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10</w:t>
            </w:r>
          </w:p>
        </w:tc>
        <w:tc>
          <w:tcPr>
            <w:tcW w:w="915" w:type="pct"/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Не б</w:t>
            </w:r>
            <w:r w:rsidRPr="007A1407">
              <w:rPr>
                <w:color w:val="auto"/>
              </w:rPr>
              <w:t>о</w:t>
            </w:r>
            <w:r w:rsidRPr="007A1407">
              <w:rPr>
                <w:color w:val="auto"/>
              </w:rPr>
              <w:t>лее 300 мин</w:t>
            </w:r>
          </w:p>
        </w:tc>
        <w:tc>
          <w:tcPr>
            <w:tcW w:w="705" w:type="pct"/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5</w:t>
            </w:r>
          </w:p>
        </w:tc>
        <w:tc>
          <w:tcPr>
            <w:tcW w:w="986" w:type="pct"/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Не более 100 мин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Еж</w:t>
            </w:r>
            <w:r w:rsidRPr="007A1407">
              <w:rPr>
                <w:color w:val="auto"/>
              </w:rPr>
              <w:t>е</w:t>
            </w:r>
            <w:r w:rsidRPr="007A1407">
              <w:rPr>
                <w:color w:val="auto"/>
              </w:rPr>
              <w:t>годные ра</w:t>
            </w:r>
            <w:r w:rsidRPr="007A1407">
              <w:rPr>
                <w:color w:val="auto"/>
              </w:rPr>
              <w:t>с</w:t>
            </w:r>
            <w:r w:rsidRPr="007A1407">
              <w:rPr>
                <w:color w:val="auto"/>
              </w:rPr>
              <w:t>ходы не б</w:t>
            </w:r>
            <w:r w:rsidRPr="007A1407">
              <w:rPr>
                <w:color w:val="auto"/>
              </w:rPr>
              <w:t>о</w:t>
            </w:r>
            <w:r w:rsidRPr="007A1407">
              <w:rPr>
                <w:color w:val="auto"/>
              </w:rPr>
              <w:t>лее 72тыс. руб включ</w:t>
            </w:r>
            <w:r w:rsidRPr="007A1407">
              <w:rPr>
                <w:color w:val="auto"/>
              </w:rPr>
              <w:t>и</w:t>
            </w:r>
            <w:r w:rsidRPr="007A1407">
              <w:rPr>
                <w:color w:val="auto"/>
              </w:rPr>
              <w:t>тельно</w:t>
            </w:r>
          </w:p>
        </w:tc>
      </w:tr>
      <w:tr w:rsidR="004F5908" w:rsidRPr="00173FCE" w:rsidTr="00873CA0">
        <w:trPr>
          <w:trHeight w:val="1441"/>
        </w:trPr>
        <w:tc>
          <w:tcPr>
            <w:tcW w:w="145" w:type="pct"/>
          </w:tcPr>
          <w:p w:rsidR="004F5908" w:rsidRPr="00173FCE" w:rsidRDefault="004F5908" w:rsidP="00173FCE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730" w:type="pct"/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Усть-Лужский  сельский Дом Кул</w:t>
            </w:r>
            <w:r w:rsidRPr="007A1407">
              <w:rPr>
                <w:color w:val="auto"/>
              </w:rPr>
              <w:t>ь</w:t>
            </w:r>
            <w:r w:rsidRPr="007A1407">
              <w:rPr>
                <w:color w:val="auto"/>
              </w:rPr>
              <w:t>туры</w:t>
            </w:r>
          </w:p>
        </w:tc>
        <w:tc>
          <w:tcPr>
            <w:tcW w:w="675" w:type="pct"/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1</w:t>
            </w:r>
          </w:p>
        </w:tc>
        <w:tc>
          <w:tcPr>
            <w:tcW w:w="915" w:type="pct"/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Не б</w:t>
            </w:r>
            <w:r w:rsidRPr="007A1407">
              <w:rPr>
                <w:color w:val="auto"/>
              </w:rPr>
              <w:t>о</w:t>
            </w:r>
            <w:r w:rsidRPr="007A1407">
              <w:rPr>
                <w:color w:val="auto"/>
              </w:rPr>
              <w:t>лее 300 мин</w:t>
            </w:r>
          </w:p>
        </w:tc>
        <w:tc>
          <w:tcPr>
            <w:tcW w:w="705" w:type="pct"/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1</w:t>
            </w:r>
          </w:p>
        </w:tc>
        <w:tc>
          <w:tcPr>
            <w:tcW w:w="986" w:type="pct"/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Не более 100 мин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4F5908" w:rsidRPr="007A1407" w:rsidRDefault="004F5908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Еж</w:t>
            </w:r>
            <w:r w:rsidRPr="007A1407">
              <w:rPr>
                <w:color w:val="auto"/>
              </w:rPr>
              <w:t>е</w:t>
            </w:r>
            <w:r w:rsidRPr="007A1407">
              <w:rPr>
                <w:color w:val="auto"/>
              </w:rPr>
              <w:t>годные ра</w:t>
            </w:r>
            <w:r w:rsidRPr="007A1407">
              <w:rPr>
                <w:color w:val="auto"/>
              </w:rPr>
              <w:t>с</w:t>
            </w:r>
            <w:r w:rsidRPr="007A1407">
              <w:rPr>
                <w:color w:val="auto"/>
              </w:rPr>
              <w:t>ходы не б</w:t>
            </w:r>
            <w:r w:rsidRPr="007A1407">
              <w:rPr>
                <w:color w:val="auto"/>
              </w:rPr>
              <w:t>о</w:t>
            </w:r>
            <w:r w:rsidRPr="007A1407">
              <w:rPr>
                <w:color w:val="auto"/>
              </w:rPr>
              <w:t>лее 11тыс. руб включ</w:t>
            </w:r>
            <w:r w:rsidRPr="007A1407">
              <w:rPr>
                <w:color w:val="auto"/>
              </w:rPr>
              <w:t>и</w:t>
            </w:r>
            <w:r w:rsidRPr="007A1407">
              <w:rPr>
                <w:color w:val="auto"/>
              </w:rPr>
              <w:t>тельно</w:t>
            </w:r>
          </w:p>
        </w:tc>
      </w:tr>
      <w:tr w:rsidR="00873CA0" w:rsidRPr="00173FCE" w:rsidTr="00873CA0">
        <w:trPr>
          <w:trHeight w:val="1441"/>
        </w:trPr>
        <w:tc>
          <w:tcPr>
            <w:tcW w:w="145" w:type="pct"/>
          </w:tcPr>
          <w:p w:rsidR="00873CA0" w:rsidRPr="00173FCE" w:rsidRDefault="00873CA0" w:rsidP="00173FCE">
            <w:pPr>
              <w:ind w:firstLine="709"/>
              <w:jc w:val="center"/>
              <w:rPr>
                <w:color w:val="auto"/>
              </w:rPr>
            </w:pPr>
          </w:p>
          <w:p w:rsidR="00873CA0" w:rsidRPr="00173FCE" w:rsidRDefault="00873CA0" w:rsidP="00173FCE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730" w:type="pct"/>
            <w:vAlign w:val="center"/>
          </w:tcPr>
          <w:p w:rsidR="00873CA0" w:rsidRPr="007A1407" w:rsidRDefault="00873CA0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Усть-Лужская сельская библиот</w:t>
            </w:r>
            <w:r w:rsidRPr="007A1407">
              <w:rPr>
                <w:color w:val="auto"/>
              </w:rPr>
              <w:t>е</w:t>
            </w:r>
            <w:r w:rsidRPr="007A1407">
              <w:rPr>
                <w:color w:val="auto"/>
              </w:rPr>
              <w:t>ка</w:t>
            </w:r>
          </w:p>
        </w:tc>
        <w:tc>
          <w:tcPr>
            <w:tcW w:w="675" w:type="pct"/>
            <w:vAlign w:val="center"/>
          </w:tcPr>
          <w:p w:rsidR="00873CA0" w:rsidRPr="007A1407" w:rsidRDefault="00873CA0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1</w:t>
            </w:r>
          </w:p>
        </w:tc>
        <w:tc>
          <w:tcPr>
            <w:tcW w:w="915" w:type="pct"/>
            <w:vAlign w:val="center"/>
          </w:tcPr>
          <w:p w:rsidR="00873CA0" w:rsidRPr="007A1407" w:rsidRDefault="00873CA0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Не б</w:t>
            </w:r>
            <w:r w:rsidRPr="007A1407">
              <w:rPr>
                <w:color w:val="auto"/>
              </w:rPr>
              <w:t>о</w:t>
            </w:r>
            <w:r w:rsidRPr="007A1407">
              <w:rPr>
                <w:color w:val="auto"/>
              </w:rPr>
              <w:t>лее 300 мин</w:t>
            </w:r>
          </w:p>
        </w:tc>
        <w:tc>
          <w:tcPr>
            <w:tcW w:w="705" w:type="pct"/>
            <w:vAlign w:val="center"/>
          </w:tcPr>
          <w:p w:rsidR="00873CA0" w:rsidRPr="007A1407" w:rsidRDefault="00873CA0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1</w:t>
            </w:r>
          </w:p>
        </w:tc>
        <w:tc>
          <w:tcPr>
            <w:tcW w:w="986" w:type="pct"/>
            <w:vAlign w:val="center"/>
          </w:tcPr>
          <w:p w:rsidR="00873CA0" w:rsidRPr="007A1407" w:rsidRDefault="00873CA0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Не более 100 мин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873CA0" w:rsidRPr="007A1407" w:rsidRDefault="00873CA0" w:rsidP="00173FCE">
            <w:pPr>
              <w:ind w:firstLine="709"/>
              <w:jc w:val="center"/>
              <w:rPr>
                <w:color w:val="auto"/>
              </w:rPr>
            </w:pPr>
            <w:r w:rsidRPr="007A1407">
              <w:rPr>
                <w:color w:val="auto"/>
              </w:rPr>
              <w:t>Еж</w:t>
            </w:r>
            <w:r w:rsidRPr="007A1407">
              <w:rPr>
                <w:color w:val="auto"/>
              </w:rPr>
              <w:t>е</w:t>
            </w:r>
            <w:r w:rsidRPr="007A1407">
              <w:rPr>
                <w:color w:val="auto"/>
              </w:rPr>
              <w:t>годные ра</w:t>
            </w:r>
            <w:r w:rsidRPr="007A1407">
              <w:rPr>
                <w:color w:val="auto"/>
              </w:rPr>
              <w:t>с</w:t>
            </w:r>
            <w:r w:rsidRPr="007A1407">
              <w:rPr>
                <w:color w:val="auto"/>
              </w:rPr>
              <w:t>ходы не б</w:t>
            </w:r>
            <w:r w:rsidRPr="007A1407">
              <w:rPr>
                <w:color w:val="auto"/>
              </w:rPr>
              <w:t>о</w:t>
            </w:r>
            <w:r w:rsidRPr="007A1407">
              <w:rPr>
                <w:color w:val="auto"/>
              </w:rPr>
              <w:t>лее 11тыс. руб включ</w:t>
            </w:r>
            <w:r w:rsidRPr="007A1407">
              <w:rPr>
                <w:color w:val="auto"/>
              </w:rPr>
              <w:t>и</w:t>
            </w:r>
            <w:r w:rsidRPr="007A1407">
              <w:rPr>
                <w:color w:val="auto"/>
              </w:rPr>
              <w:t>тельно</w:t>
            </w:r>
          </w:p>
        </w:tc>
      </w:tr>
    </w:tbl>
    <w:p w:rsidR="002668F0" w:rsidRPr="00173FCE" w:rsidRDefault="002668F0" w:rsidP="00173FCE">
      <w:pPr>
        <w:ind w:firstLine="709"/>
        <w:jc w:val="both"/>
      </w:pPr>
    </w:p>
    <w:p w:rsidR="00873CA0" w:rsidRPr="00173FCE" w:rsidRDefault="00873CA0" w:rsidP="00173FCE">
      <w:pPr>
        <w:ind w:firstLine="709"/>
        <w:jc w:val="center"/>
        <w:rPr>
          <w:bCs/>
        </w:rPr>
      </w:pPr>
    </w:p>
    <w:p w:rsidR="002668F0" w:rsidRPr="00173FCE" w:rsidRDefault="004045B1" w:rsidP="00173FCE">
      <w:pPr>
        <w:ind w:firstLine="709"/>
        <w:jc w:val="center"/>
        <w:rPr>
          <w:bCs/>
        </w:rPr>
      </w:pPr>
      <w:r w:rsidRPr="00173FCE">
        <w:rPr>
          <w:bCs/>
        </w:rPr>
        <w:t>1.2.</w:t>
      </w:r>
      <w:r w:rsidR="00D113D3" w:rsidRPr="00173FCE">
        <w:rPr>
          <w:bCs/>
        </w:rPr>
        <w:t>Нормативы затрат на «Оплату услуг по передаче данных с использованием и</w:t>
      </w:r>
      <w:r w:rsidR="00D113D3" w:rsidRPr="00173FCE">
        <w:rPr>
          <w:bCs/>
        </w:rPr>
        <w:t>н</w:t>
      </w:r>
      <w:r w:rsidR="00D113D3" w:rsidRPr="00173FCE">
        <w:rPr>
          <w:bCs/>
        </w:rPr>
        <w:t>формационно-телекоммуникационной сети «Интернет»</w:t>
      </w:r>
    </w:p>
    <w:p w:rsidR="002668F0" w:rsidRPr="00173FCE" w:rsidRDefault="002668F0" w:rsidP="00173FCE">
      <w:pPr>
        <w:ind w:firstLine="709"/>
        <w:jc w:val="both"/>
      </w:pPr>
    </w:p>
    <w:tbl>
      <w:tblPr>
        <w:tblW w:w="9348" w:type="dxa"/>
        <w:tblInd w:w="-6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27"/>
        <w:gridCol w:w="3420"/>
        <w:gridCol w:w="2284"/>
        <w:gridCol w:w="1700"/>
        <w:gridCol w:w="1417"/>
      </w:tblGrid>
      <w:tr w:rsidR="002668F0" w:rsidRPr="00173FCE" w:rsidTr="00873CA0">
        <w:trPr>
          <w:cantSplit/>
          <w:trHeight w:val="600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lastRenderedPageBreak/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показателя</w:t>
            </w:r>
          </w:p>
        </w:tc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Количество каналов передачи данных сети «Инте</w:t>
            </w:r>
            <w:r w:rsidRPr="00173FCE">
              <w:rPr>
                <w:rFonts w:ascii="Times New Roman" w:hAnsi="Times New Roman" w:cs="Times New Roman"/>
                <w:szCs w:val="24"/>
              </w:rPr>
              <w:t>р</w:t>
            </w:r>
            <w:r w:rsidRPr="00173FCE">
              <w:rPr>
                <w:rFonts w:ascii="Times New Roman" w:hAnsi="Times New Roman" w:cs="Times New Roman"/>
                <w:szCs w:val="24"/>
              </w:rPr>
              <w:t>нет»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Ежем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сячная аб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нентская плата (руб.) не более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Цена усл</w:t>
            </w:r>
            <w:r w:rsidRPr="00173FCE">
              <w:rPr>
                <w:rFonts w:ascii="Times New Roman" w:hAnsi="Times New Roman" w:cs="Times New Roman"/>
                <w:szCs w:val="24"/>
              </w:rPr>
              <w:t>у</w:t>
            </w:r>
            <w:r w:rsidRPr="00173FCE">
              <w:rPr>
                <w:rFonts w:ascii="Times New Roman" w:hAnsi="Times New Roman" w:cs="Times New Roman"/>
                <w:szCs w:val="24"/>
              </w:rPr>
              <w:t>ги в год (руб.) не 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лее</w:t>
            </w:r>
          </w:p>
        </w:tc>
      </w:tr>
      <w:tr w:rsidR="002668F0" w:rsidRPr="00173FCE" w:rsidTr="00873CA0">
        <w:trPr>
          <w:cantSplit/>
          <w:trHeight w:val="1200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Подключение и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</w:r>
            <w:r w:rsidR="009B54E5" w:rsidRPr="00173FCE">
              <w:rPr>
                <w:rFonts w:ascii="Times New Roman" w:hAnsi="Times New Roman" w:cs="Times New Roman"/>
                <w:szCs w:val="24"/>
              </w:rPr>
              <w:t xml:space="preserve">использование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глобальной сети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Интернет</w:t>
            </w:r>
          </w:p>
        </w:tc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Фактическое нал</w:t>
            </w:r>
            <w:r w:rsidRPr="00173FCE">
              <w:rPr>
                <w:rFonts w:ascii="Times New Roman" w:hAnsi="Times New Roman" w:cs="Times New Roman"/>
                <w:szCs w:val="24"/>
              </w:rPr>
              <w:t>и</w:t>
            </w:r>
            <w:r w:rsidRPr="00173FCE">
              <w:rPr>
                <w:rFonts w:ascii="Times New Roman" w:hAnsi="Times New Roman" w:cs="Times New Roman"/>
                <w:szCs w:val="24"/>
              </w:rPr>
              <w:t>чие, но не более 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DF40B6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2 600</w:t>
            </w:r>
            <w:r w:rsidR="009B54E5" w:rsidRPr="00173FCE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9B54E5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</w:t>
            </w:r>
            <w:r w:rsidR="00DF40B6" w:rsidRPr="00173FCE">
              <w:rPr>
                <w:rFonts w:ascii="Times New Roman" w:hAnsi="Times New Roman" w:cs="Times New Roman"/>
                <w:szCs w:val="24"/>
              </w:rPr>
              <w:t>1 200</w:t>
            </w:r>
            <w:r w:rsidR="00D113D3" w:rsidRPr="00173FCE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</w:tbl>
    <w:p w:rsidR="00D2502A" w:rsidRPr="00173FCE" w:rsidRDefault="00D2502A" w:rsidP="00173FCE">
      <w:pPr>
        <w:ind w:firstLine="709"/>
        <w:jc w:val="center"/>
        <w:rPr>
          <w:b/>
          <w:highlight w:val="yellow"/>
        </w:rPr>
      </w:pPr>
    </w:p>
    <w:p w:rsidR="00D2502A" w:rsidRPr="00173FCE" w:rsidRDefault="004045B1" w:rsidP="00173FCE">
      <w:pPr>
        <w:ind w:firstLine="709"/>
        <w:jc w:val="center"/>
      </w:pPr>
      <w:r w:rsidRPr="00173FCE">
        <w:t>1.3.</w:t>
      </w:r>
      <w:r w:rsidR="00D2502A" w:rsidRPr="00173FCE">
        <w:t>Норматив затрат на «Услуги связи (приобретение конвертов, оправка писем)»</w:t>
      </w:r>
    </w:p>
    <w:p w:rsidR="00D2502A" w:rsidRPr="00173FCE" w:rsidRDefault="00D2502A" w:rsidP="00173FCE">
      <w:pPr>
        <w:ind w:firstLine="709"/>
        <w:jc w:val="center"/>
      </w:pPr>
    </w:p>
    <w:tbl>
      <w:tblPr>
        <w:tblW w:w="9514" w:type="dxa"/>
        <w:tblInd w:w="-5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66"/>
        <w:gridCol w:w="3802"/>
        <w:gridCol w:w="2316"/>
        <w:gridCol w:w="2830"/>
      </w:tblGrid>
      <w:tr w:rsidR="00D2502A" w:rsidRPr="00173FCE" w:rsidTr="00472BE1">
        <w:trPr>
          <w:cantSplit/>
          <w:trHeight w:val="36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D2502A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3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D2502A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показателя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D2502A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Количество в год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472BE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Цена услуги в год (руб.) не более</w:t>
            </w:r>
          </w:p>
        </w:tc>
      </w:tr>
      <w:tr w:rsidR="00D2502A" w:rsidRPr="00173FCE" w:rsidTr="00472BE1">
        <w:trPr>
          <w:cantSplit/>
          <w:trHeight w:val="305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D2502A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D2502A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Конверты маркированные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472BE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472BE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8400</w:t>
            </w:r>
          </w:p>
        </w:tc>
      </w:tr>
      <w:tr w:rsidR="00D2502A" w:rsidRPr="00173FCE" w:rsidTr="00472BE1">
        <w:trPr>
          <w:cantSplit/>
          <w:trHeight w:val="199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D2502A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9B54E5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Услуги почты (отправка п</w:t>
            </w:r>
            <w:r w:rsidRPr="00173FCE">
              <w:rPr>
                <w:rFonts w:ascii="Times New Roman" w:hAnsi="Times New Roman" w:cs="Times New Roman"/>
                <w:szCs w:val="24"/>
              </w:rPr>
              <w:t>и</w:t>
            </w:r>
            <w:r w:rsidRPr="00173FCE">
              <w:rPr>
                <w:rFonts w:ascii="Times New Roman" w:hAnsi="Times New Roman" w:cs="Times New Roman"/>
                <w:szCs w:val="24"/>
              </w:rPr>
              <w:t>сем)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472BE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2502A" w:rsidRPr="00173FCE" w:rsidRDefault="00472BE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4500</w:t>
            </w:r>
          </w:p>
        </w:tc>
      </w:tr>
    </w:tbl>
    <w:p w:rsidR="001E5C47" w:rsidRPr="00173FCE" w:rsidRDefault="001E5C47" w:rsidP="00173FCE">
      <w:pPr>
        <w:widowControl w:val="0"/>
        <w:autoSpaceDE w:val="0"/>
        <w:autoSpaceDN w:val="0"/>
        <w:adjustRightInd w:val="0"/>
        <w:spacing w:after="200"/>
        <w:ind w:left="360" w:firstLine="709"/>
        <w:contextualSpacing/>
        <w:jc w:val="center"/>
        <w:rPr>
          <w:color w:val="auto"/>
        </w:rPr>
      </w:pPr>
    </w:p>
    <w:p w:rsidR="00A2006F" w:rsidRPr="00173FCE" w:rsidRDefault="00A2006F" w:rsidP="00173FCE">
      <w:pPr>
        <w:widowControl w:val="0"/>
        <w:autoSpaceDE w:val="0"/>
        <w:autoSpaceDN w:val="0"/>
        <w:adjustRightInd w:val="0"/>
        <w:spacing w:after="200"/>
        <w:ind w:left="360" w:firstLine="709"/>
        <w:contextualSpacing/>
        <w:jc w:val="center"/>
        <w:rPr>
          <w:color w:val="auto"/>
        </w:rPr>
      </w:pPr>
    </w:p>
    <w:p w:rsidR="001724EC" w:rsidRPr="00173FCE" w:rsidRDefault="004045B1" w:rsidP="00173FCE">
      <w:pPr>
        <w:widowControl w:val="0"/>
        <w:autoSpaceDE w:val="0"/>
        <w:autoSpaceDN w:val="0"/>
        <w:adjustRightInd w:val="0"/>
        <w:spacing w:after="200"/>
        <w:ind w:left="360" w:firstLine="709"/>
        <w:contextualSpacing/>
        <w:jc w:val="center"/>
        <w:rPr>
          <w:color w:val="auto"/>
        </w:rPr>
      </w:pPr>
      <w:r w:rsidRPr="00173FCE">
        <w:rPr>
          <w:color w:val="auto"/>
        </w:rPr>
        <w:t>1.4.</w:t>
      </w:r>
      <w:r w:rsidR="001724EC" w:rsidRPr="00173FCE">
        <w:rPr>
          <w:color w:val="auto"/>
        </w:rPr>
        <w:t>Количество SIM-карт, абонентских номеров и цена услуги подвижной связи</w:t>
      </w:r>
      <w:r w:rsidR="00664750" w:rsidRPr="00173FCE">
        <w:rPr>
          <w:color w:val="auto"/>
        </w:rPr>
        <w:t xml:space="preserve"> (и</w:t>
      </w:r>
      <w:r w:rsidR="00664750" w:rsidRPr="00173FCE">
        <w:rPr>
          <w:color w:val="auto"/>
        </w:rPr>
        <w:t>н</w:t>
      </w:r>
      <w:r w:rsidR="00664750" w:rsidRPr="00173FCE">
        <w:rPr>
          <w:color w:val="auto"/>
        </w:rPr>
        <w:t>тернет для Усть-Лужской сельской библиотеки)</w:t>
      </w:r>
    </w:p>
    <w:p w:rsidR="001724EC" w:rsidRPr="00173FCE" w:rsidRDefault="001724EC" w:rsidP="00173FCE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auto"/>
        </w:rPr>
      </w:pPr>
    </w:p>
    <w:tbl>
      <w:tblPr>
        <w:tblW w:w="1077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503"/>
        <w:gridCol w:w="2835"/>
        <w:gridCol w:w="1530"/>
        <w:gridCol w:w="1305"/>
      </w:tblGrid>
      <w:tr w:rsidR="007714E4" w:rsidRPr="00173FCE" w:rsidTr="0066475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4E4" w:rsidRPr="00173FCE" w:rsidRDefault="007714E4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№ п/п</w:t>
            </w:r>
          </w:p>
        </w:tc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4E4" w:rsidRPr="00173FCE" w:rsidRDefault="007714E4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4E4" w:rsidRPr="00173FCE" w:rsidRDefault="007714E4" w:rsidP="00173FCE">
            <w:pPr>
              <w:ind w:firstLine="709"/>
              <w:jc w:val="center"/>
            </w:pPr>
            <w:r w:rsidRPr="00173FCE">
              <w:t>Количество SIM-карт, абонентских ном</w:t>
            </w:r>
            <w:r w:rsidRPr="00173FCE">
              <w:t>е</w:t>
            </w:r>
            <w:r w:rsidRPr="00173FCE">
              <w:t>ров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14E4" w:rsidRPr="00173FCE" w:rsidRDefault="007714E4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Цена услуги по</w:t>
            </w:r>
            <w:r w:rsidRPr="00173FCE">
              <w:t>д</w:t>
            </w:r>
            <w:r w:rsidRPr="00173FCE">
              <w:t>вижной связи на 1 абон. номер руб./мес.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714E4" w:rsidRPr="00173FCE" w:rsidRDefault="007714E4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</w:p>
        </w:tc>
      </w:tr>
      <w:tr w:rsidR="007714E4" w:rsidRPr="00173FCE" w:rsidTr="006647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4E4" w:rsidRPr="00173FCE" w:rsidRDefault="007714E4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1.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4E4" w:rsidRPr="00173FCE" w:rsidRDefault="00664750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Усть-Лужская сельская библиотека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4E4" w:rsidRPr="00173FCE" w:rsidRDefault="007714E4" w:rsidP="00173FCE">
            <w:pPr>
              <w:ind w:firstLine="709"/>
              <w:jc w:val="center"/>
            </w:pPr>
            <w:r w:rsidRPr="00173FCE">
              <w:t>1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14E4" w:rsidRPr="00173FCE" w:rsidRDefault="00664750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699,0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E4" w:rsidRPr="00173FCE" w:rsidRDefault="007714E4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</w:p>
        </w:tc>
      </w:tr>
    </w:tbl>
    <w:p w:rsidR="00664750" w:rsidRPr="00173FCE" w:rsidRDefault="00664750" w:rsidP="00173FCE">
      <w:pPr>
        <w:ind w:firstLine="709"/>
        <w:jc w:val="center"/>
        <w:rPr>
          <w:color w:val="auto"/>
        </w:rPr>
      </w:pPr>
    </w:p>
    <w:p w:rsidR="00A2006F" w:rsidRPr="00173FCE" w:rsidRDefault="00A2006F" w:rsidP="00173FCE">
      <w:pPr>
        <w:ind w:firstLine="709"/>
        <w:jc w:val="center"/>
        <w:rPr>
          <w:color w:val="auto"/>
        </w:rPr>
      </w:pPr>
    </w:p>
    <w:p w:rsidR="00472BE1" w:rsidRPr="00173FCE" w:rsidRDefault="00472BE1" w:rsidP="00173FCE">
      <w:pPr>
        <w:ind w:firstLine="709"/>
        <w:jc w:val="center"/>
        <w:rPr>
          <w:color w:val="auto"/>
        </w:rPr>
      </w:pPr>
    </w:p>
    <w:p w:rsidR="002668F0" w:rsidRPr="00173FCE" w:rsidRDefault="00664750" w:rsidP="00173FCE">
      <w:pPr>
        <w:ind w:firstLine="709"/>
        <w:jc w:val="center"/>
        <w:rPr>
          <w:color w:val="auto"/>
        </w:rPr>
      </w:pPr>
      <w:r w:rsidRPr="00173FCE">
        <w:rPr>
          <w:color w:val="auto"/>
        </w:rPr>
        <w:t>2.</w:t>
      </w:r>
      <w:r w:rsidR="00723988" w:rsidRPr="00173FCE">
        <w:rPr>
          <w:color w:val="auto"/>
        </w:rPr>
        <w:t>1</w:t>
      </w:r>
      <w:r w:rsidRPr="00173FCE">
        <w:rPr>
          <w:color w:val="auto"/>
        </w:rPr>
        <w:t xml:space="preserve">.Нормативы затрат </w:t>
      </w:r>
      <w:r w:rsidR="007B6B55" w:rsidRPr="00173FCE">
        <w:rPr>
          <w:color w:val="auto"/>
        </w:rPr>
        <w:t>«Н</w:t>
      </w:r>
      <w:r w:rsidRPr="00173FCE">
        <w:rPr>
          <w:color w:val="auto"/>
        </w:rPr>
        <w:t>а</w:t>
      </w:r>
      <w:r w:rsidR="007B6B55" w:rsidRPr="00173FCE">
        <w:rPr>
          <w:color w:val="auto"/>
        </w:rPr>
        <w:t xml:space="preserve"> оплату </w:t>
      </w:r>
      <w:r w:rsidRPr="00173FCE">
        <w:rPr>
          <w:color w:val="auto"/>
        </w:rPr>
        <w:t xml:space="preserve">услуг по перевозке (транспортировке) </w:t>
      </w:r>
      <w:r w:rsidR="0047303D" w:rsidRPr="00173FCE">
        <w:rPr>
          <w:color w:val="auto"/>
        </w:rPr>
        <w:t>грузов» *</w:t>
      </w:r>
    </w:p>
    <w:p w:rsidR="00664750" w:rsidRPr="00173FCE" w:rsidRDefault="00664750" w:rsidP="00173FCE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10"/>
        <w:gridCol w:w="2326"/>
        <w:gridCol w:w="2320"/>
      </w:tblGrid>
      <w:tr w:rsidR="00664750" w:rsidRPr="00173FCE" w:rsidTr="009B54E5">
        <w:tc>
          <w:tcPr>
            <w:tcW w:w="532" w:type="dxa"/>
            <w:shd w:val="clear" w:color="auto" w:fill="auto"/>
          </w:tcPr>
          <w:p w:rsidR="00664750" w:rsidRPr="00173FCE" w:rsidRDefault="00664750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664750" w:rsidRPr="00173FCE" w:rsidRDefault="00664750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Наименование услуг</w:t>
            </w:r>
          </w:p>
        </w:tc>
        <w:tc>
          <w:tcPr>
            <w:tcW w:w="2326" w:type="dxa"/>
            <w:shd w:val="clear" w:color="auto" w:fill="auto"/>
          </w:tcPr>
          <w:p w:rsidR="00664750" w:rsidRPr="00173FCE" w:rsidRDefault="00664750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Предельное колич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ство услуг/ в год</w:t>
            </w:r>
          </w:p>
        </w:tc>
        <w:tc>
          <w:tcPr>
            <w:tcW w:w="2320" w:type="dxa"/>
            <w:shd w:val="clear" w:color="auto" w:fill="auto"/>
          </w:tcPr>
          <w:p w:rsidR="00664750" w:rsidRPr="00173FCE" w:rsidRDefault="00664750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Стоимость 1ед. у</w:t>
            </w:r>
            <w:r w:rsidRPr="00173FCE">
              <w:rPr>
                <w:color w:val="auto"/>
              </w:rPr>
              <w:t>с</w:t>
            </w:r>
            <w:r w:rsidRPr="00173FCE">
              <w:rPr>
                <w:color w:val="auto"/>
              </w:rPr>
              <w:t>луги, руб.</w:t>
            </w:r>
            <w:r w:rsidR="00723988" w:rsidRPr="00173FCE">
              <w:rPr>
                <w:color w:val="auto"/>
              </w:rPr>
              <w:t xml:space="preserve"> не более</w:t>
            </w:r>
          </w:p>
        </w:tc>
      </w:tr>
      <w:tr w:rsidR="00664750" w:rsidRPr="00173FCE" w:rsidTr="009B54E5">
        <w:tc>
          <w:tcPr>
            <w:tcW w:w="532" w:type="dxa"/>
            <w:shd w:val="clear" w:color="auto" w:fill="auto"/>
            <w:vAlign w:val="center"/>
          </w:tcPr>
          <w:p w:rsidR="00664750" w:rsidRPr="00173FCE" w:rsidRDefault="00664750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64750" w:rsidRPr="00173FCE" w:rsidRDefault="00664750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Услуги перевозки (транспо</w:t>
            </w:r>
            <w:r w:rsidRPr="00173FCE">
              <w:rPr>
                <w:color w:val="auto"/>
              </w:rPr>
              <w:t>р</w:t>
            </w:r>
            <w:r w:rsidRPr="00173FCE">
              <w:rPr>
                <w:color w:val="auto"/>
              </w:rPr>
              <w:t>тировки) грузов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64750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8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64750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5 000,00</w:t>
            </w:r>
          </w:p>
        </w:tc>
      </w:tr>
    </w:tbl>
    <w:p w:rsidR="00664750" w:rsidRPr="00173FCE" w:rsidRDefault="00664750" w:rsidP="00173FCE">
      <w:pPr>
        <w:ind w:firstLine="709"/>
        <w:jc w:val="center"/>
        <w:rPr>
          <w:b/>
        </w:rPr>
      </w:pPr>
    </w:p>
    <w:p w:rsidR="00A2006F" w:rsidRPr="00173FCE" w:rsidRDefault="00A2006F" w:rsidP="00173FCE">
      <w:pPr>
        <w:ind w:firstLine="709"/>
        <w:jc w:val="center"/>
        <w:rPr>
          <w:b/>
        </w:rPr>
      </w:pPr>
    </w:p>
    <w:p w:rsidR="00723988" w:rsidRPr="00173FCE" w:rsidRDefault="00723988" w:rsidP="00173FCE">
      <w:pPr>
        <w:ind w:firstLine="709"/>
        <w:jc w:val="center"/>
        <w:rPr>
          <w:color w:val="auto"/>
        </w:rPr>
      </w:pPr>
      <w:r w:rsidRPr="00173FCE">
        <w:rPr>
          <w:color w:val="auto"/>
        </w:rPr>
        <w:t xml:space="preserve">2.2.Нормативы затрат </w:t>
      </w:r>
      <w:r w:rsidR="007B6B55" w:rsidRPr="00173FCE">
        <w:rPr>
          <w:color w:val="auto"/>
        </w:rPr>
        <w:t>«На оплату</w:t>
      </w:r>
      <w:r w:rsidRPr="00173FCE">
        <w:rPr>
          <w:color w:val="auto"/>
        </w:rPr>
        <w:t xml:space="preserve"> услуг пассажирских </w:t>
      </w:r>
      <w:r w:rsidR="007B6B55" w:rsidRPr="00173FCE">
        <w:rPr>
          <w:color w:val="auto"/>
        </w:rPr>
        <w:t>перевозок» *</w:t>
      </w:r>
    </w:p>
    <w:p w:rsidR="00723988" w:rsidRPr="00173FCE" w:rsidRDefault="00723988" w:rsidP="00173FCE">
      <w:pPr>
        <w:ind w:firstLine="709"/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0"/>
        <w:gridCol w:w="2326"/>
        <w:gridCol w:w="2320"/>
      </w:tblGrid>
      <w:tr w:rsidR="00723988" w:rsidRPr="00173FCE" w:rsidTr="009B54E5">
        <w:tc>
          <w:tcPr>
            <w:tcW w:w="567" w:type="dxa"/>
            <w:shd w:val="clear" w:color="auto" w:fill="auto"/>
          </w:tcPr>
          <w:p w:rsidR="00723988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723988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Наименование услуг</w:t>
            </w:r>
          </w:p>
        </w:tc>
        <w:tc>
          <w:tcPr>
            <w:tcW w:w="2326" w:type="dxa"/>
            <w:shd w:val="clear" w:color="auto" w:fill="auto"/>
          </w:tcPr>
          <w:p w:rsidR="00723988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Предельное колич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ство услуг/ в год</w:t>
            </w:r>
          </w:p>
        </w:tc>
        <w:tc>
          <w:tcPr>
            <w:tcW w:w="2320" w:type="dxa"/>
            <w:shd w:val="clear" w:color="auto" w:fill="auto"/>
          </w:tcPr>
          <w:p w:rsidR="00723988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Стоимость 1ед. у</w:t>
            </w:r>
            <w:r w:rsidRPr="00173FCE">
              <w:rPr>
                <w:color w:val="auto"/>
              </w:rPr>
              <w:t>с</w:t>
            </w:r>
            <w:r w:rsidRPr="00173FCE">
              <w:rPr>
                <w:color w:val="auto"/>
              </w:rPr>
              <w:t>луги, руб. не более</w:t>
            </w:r>
          </w:p>
        </w:tc>
      </w:tr>
      <w:tr w:rsidR="00723988" w:rsidRPr="00173FCE" w:rsidTr="00723988">
        <w:tc>
          <w:tcPr>
            <w:tcW w:w="567" w:type="dxa"/>
            <w:shd w:val="clear" w:color="auto" w:fill="auto"/>
            <w:vAlign w:val="center"/>
          </w:tcPr>
          <w:p w:rsidR="00723988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  <w:p w:rsidR="00723988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3988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Услуги пассажирских перев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зок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23988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23988" w:rsidRPr="00173FCE" w:rsidRDefault="0072398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24 000,00</w:t>
            </w:r>
          </w:p>
        </w:tc>
      </w:tr>
    </w:tbl>
    <w:p w:rsidR="0047303D" w:rsidRPr="00173FCE" w:rsidRDefault="0047303D" w:rsidP="00173FCE">
      <w:pPr>
        <w:ind w:firstLine="709"/>
        <w:rPr>
          <w:color w:val="auto"/>
        </w:rPr>
      </w:pPr>
    </w:p>
    <w:p w:rsidR="00664750" w:rsidRPr="00173FCE" w:rsidRDefault="00D7391D" w:rsidP="00173FCE">
      <w:pPr>
        <w:ind w:firstLine="709"/>
        <w:jc w:val="center"/>
      </w:pPr>
      <w:r w:rsidRPr="00173FCE">
        <w:rPr>
          <w:bCs/>
        </w:rPr>
        <w:lastRenderedPageBreak/>
        <w:t>2.3</w:t>
      </w:r>
      <w:r w:rsidR="001E5C47" w:rsidRPr="00173FCE">
        <w:rPr>
          <w:bCs/>
        </w:rPr>
        <w:t>.</w:t>
      </w:r>
      <w:r w:rsidR="009B54E5" w:rsidRPr="00173FCE">
        <w:rPr>
          <w:bCs/>
        </w:rPr>
        <w:t>Нормативы</w:t>
      </w:r>
      <w:r w:rsidR="00664750" w:rsidRPr="00173FCE">
        <w:t xml:space="preserve"> затрат на оплату</w:t>
      </w:r>
      <w:r w:rsidR="007A1407">
        <w:t xml:space="preserve"> </w:t>
      </w:r>
      <w:r w:rsidRPr="00173FCE">
        <w:t>проезда к месту работы</w:t>
      </w:r>
      <w:r w:rsidR="007B6B55" w:rsidRPr="00173FCE">
        <w:t>и</w:t>
      </w:r>
      <w:r w:rsidR="001D2C6A" w:rsidRPr="00173FCE">
        <w:t xml:space="preserve"> обратно</w:t>
      </w:r>
      <w:r w:rsidR="00BC2E68" w:rsidRPr="00173FCE">
        <w:t>*</w:t>
      </w:r>
    </w:p>
    <w:p w:rsidR="00D7391D" w:rsidRPr="00173FCE" w:rsidRDefault="00D7391D" w:rsidP="00173FCE">
      <w:pPr>
        <w:ind w:firstLine="709"/>
        <w:jc w:val="center"/>
      </w:pPr>
    </w:p>
    <w:tbl>
      <w:tblPr>
        <w:tblW w:w="47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8"/>
        <w:gridCol w:w="3192"/>
        <w:gridCol w:w="2690"/>
      </w:tblGrid>
      <w:tr w:rsidR="00664750" w:rsidRPr="00173FCE" w:rsidTr="0047303D">
        <w:trPr>
          <w:jc w:val="center"/>
        </w:trPr>
        <w:tc>
          <w:tcPr>
            <w:tcW w:w="1757" w:type="pct"/>
          </w:tcPr>
          <w:p w:rsidR="00664750" w:rsidRPr="00173FCE" w:rsidRDefault="00664750" w:rsidP="00173FCE">
            <w:pPr>
              <w:ind w:firstLine="709"/>
              <w:jc w:val="both"/>
            </w:pPr>
            <w:r w:rsidRPr="00173FCE">
              <w:t>Наименование</w:t>
            </w:r>
          </w:p>
        </w:tc>
        <w:tc>
          <w:tcPr>
            <w:tcW w:w="1759" w:type="pct"/>
          </w:tcPr>
          <w:p w:rsidR="00664750" w:rsidRPr="00173FCE" w:rsidRDefault="00664750" w:rsidP="00173FCE">
            <w:pPr>
              <w:ind w:firstLine="709"/>
              <w:jc w:val="both"/>
            </w:pPr>
            <w:r w:rsidRPr="00173FCE">
              <w:t xml:space="preserve">Количество </w:t>
            </w:r>
          </w:p>
        </w:tc>
        <w:tc>
          <w:tcPr>
            <w:tcW w:w="1483" w:type="pct"/>
          </w:tcPr>
          <w:p w:rsidR="00664750" w:rsidRPr="00173FCE" w:rsidRDefault="00664750" w:rsidP="00173FCE">
            <w:pPr>
              <w:ind w:firstLine="709"/>
              <w:jc w:val="both"/>
            </w:pPr>
            <w:r w:rsidRPr="00173FCE">
              <w:t>Стоимость, ру</w:t>
            </w:r>
            <w:r w:rsidRPr="00173FCE">
              <w:t>б</w:t>
            </w:r>
            <w:r w:rsidRPr="00173FCE">
              <w:t>лей</w:t>
            </w:r>
          </w:p>
        </w:tc>
      </w:tr>
      <w:tr w:rsidR="00664750" w:rsidRPr="00173FCE" w:rsidTr="0047303D">
        <w:trPr>
          <w:jc w:val="center"/>
        </w:trPr>
        <w:tc>
          <w:tcPr>
            <w:tcW w:w="1757" w:type="pct"/>
          </w:tcPr>
          <w:p w:rsidR="00664750" w:rsidRPr="00173FCE" w:rsidRDefault="00664750" w:rsidP="00173FCE">
            <w:pPr>
              <w:ind w:firstLine="709"/>
              <w:jc w:val="both"/>
            </w:pPr>
            <w:r w:rsidRPr="00173FCE">
              <w:t xml:space="preserve">Проезд к месту </w:t>
            </w:r>
            <w:r w:rsidR="00D7391D" w:rsidRPr="00173FCE">
              <w:t>раб</w:t>
            </w:r>
            <w:r w:rsidR="00D7391D" w:rsidRPr="00173FCE">
              <w:t>о</w:t>
            </w:r>
            <w:r w:rsidR="00D7391D" w:rsidRPr="00173FCE">
              <w:t xml:space="preserve">ты </w:t>
            </w:r>
            <w:r w:rsidRPr="00173FCE">
              <w:t>и о</w:t>
            </w:r>
            <w:r w:rsidRPr="00173FCE">
              <w:t>б</w:t>
            </w:r>
            <w:r w:rsidRPr="00173FCE">
              <w:t>ратно</w:t>
            </w:r>
          </w:p>
        </w:tc>
        <w:tc>
          <w:tcPr>
            <w:tcW w:w="1759" w:type="pct"/>
          </w:tcPr>
          <w:p w:rsidR="00664750" w:rsidRPr="00173FCE" w:rsidRDefault="00D7391D" w:rsidP="00173FCE">
            <w:pPr>
              <w:ind w:firstLine="709"/>
              <w:jc w:val="both"/>
            </w:pPr>
            <w:r w:rsidRPr="00173FCE">
              <w:t xml:space="preserve">2 </w:t>
            </w:r>
            <w:r w:rsidR="00664750" w:rsidRPr="00173FCE">
              <w:t>человек</w:t>
            </w:r>
            <w:r w:rsidRPr="00173FCE">
              <w:t>а</w:t>
            </w:r>
          </w:p>
        </w:tc>
        <w:tc>
          <w:tcPr>
            <w:tcW w:w="1483" w:type="pct"/>
          </w:tcPr>
          <w:p w:rsidR="00664750" w:rsidRPr="00173FCE" w:rsidRDefault="00664750" w:rsidP="00173FCE">
            <w:pPr>
              <w:ind w:firstLine="709"/>
              <w:jc w:val="both"/>
            </w:pPr>
            <w:r w:rsidRPr="00173FCE">
              <w:t xml:space="preserve">Не более </w:t>
            </w:r>
            <w:r w:rsidR="001D2C6A" w:rsidRPr="00173FCE">
              <w:t>200</w:t>
            </w:r>
            <w:r w:rsidRPr="00173FCE">
              <w:t>,00 ру</w:t>
            </w:r>
            <w:r w:rsidRPr="00173FCE">
              <w:t>б</w:t>
            </w:r>
            <w:r w:rsidRPr="00173FCE">
              <w:t>лей за 1 поездку</w:t>
            </w:r>
          </w:p>
        </w:tc>
      </w:tr>
    </w:tbl>
    <w:p w:rsidR="00BA1A3B" w:rsidRPr="00173FCE" w:rsidRDefault="00BA1A3B" w:rsidP="00173FCE">
      <w:pPr>
        <w:ind w:firstLine="709"/>
        <w:rPr>
          <w:color w:val="auto"/>
        </w:rPr>
      </w:pPr>
    </w:p>
    <w:p w:rsidR="00BC2E68" w:rsidRPr="00173FCE" w:rsidRDefault="00BC2E68" w:rsidP="00173FCE">
      <w:pPr>
        <w:ind w:firstLine="709"/>
        <w:rPr>
          <w:color w:val="auto"/>
        </w:rPr>
      </w:pPr>
      <w:r w:rsidRPr="00173FCE">
        <w:rPr>
          <w:color w:val="auto"/>
        </w:rPr>
        <w:t>*Примечание:</w:t>
      </w:r>
      <w:r w:rsidR="007A1407">
        <w:rPr>
          <w:color w:val="auto"/>
        </w:rPr>
        <w:t xml:space="preserve"> </w:t>
      </w:r>
      <w:r w:rsidRPr="00173FCE">
        <w:rPr>
          <w:color w:val="auto"/>
        </w:rPr>
        <w:t>количество услуг по перевозке (транспортировки) грузов может о</w:t>
      </w:r>
      <w:r w:rsidRPr="00173FCE">
        <w:rPr>
          <w:color w:val="auto"/>
        </w:rPr>
        <w:t>т</w:t>
      </w:r>
      <w:r w:rsidRPr="00173FCE">
        <w:rPr>
          <w:color w:val="auto"/>
        </w:rPr>
        <w:t>личаться от приведенного в зависимости от решаемых задач. При этом закупка указанных услуг осуществляется в пределах, утвержденных на эти цели</w:t>
      </w:r>
      <w:r w:rsidR="00627BF7" w:rsidRPr="00173FCE">
        <w:rPr>
          <w:color w:val="auto"/>
        </w:rPr>
        <w:t>,</w:t>
      </w:r>
      <w:r w:rsidRPr="00173FCE">
        <w:rPr>
          <w:color w:val="auto"/>
        </w:rPr>
        <w:t xml:space="preserve"> лимитов бюджетных обяз</w:t>
      </w:r>
      <w:r w:rsidRPr="00173FCE">
        <w:rPr>
          <w:color w:val="auto"/>
        </w:rPr>
        <w:t>а</w:t>
      </w:r>
      <w:r w:rsidRPr="00173FCE">
        <w:rPr>
          <w:color w:val="auto"/>
        </w:rPr>
        <w:t>тельств</w:t>
      </w:r>
    </w:p>
    <w:p w:rsidR="00664750" w:rsidRPr="00173FCE" w:rsidRDefault="00664750" w:rsidP="00173FCE">
      <w:pPr>
        <w:ind w:firstLine="709"/>
        <w:jc w:val="both"/>
      </w:pPr>
    </w:p>
    <w:p w:rsidR="00A2006F" w:rsidRPr="00173FCE" w:rsidRDefault="00A2006F" w:rsidP="00173FCE">
      <w:pPr>
        <w:ind w:firstLine="709"/>
        <w:jc w:val="both"/>
      </w:pPr>
    </w:p>
    <w:p w:rsidR="00D7391D" w:rsidRPr="00173FCE" w:rsidRDefault="00D7391D" w:rsidP="00173FCE">
      <w:pPr>
        <w:ind w:firstLine="709"/>
        <w:jc w:val="center"/>
        <w:rPr>
          <w:bCs/>
        </w:rPr>
      </w:pPr>
      <w:r w:rsidRPr="00173FCE">
        <w:rPr>
          <w:bCs/>
        </w:rPr>
        <w:t>3.Нормативы</w:t>
      </w:r>
      <w:r w:rsidR="007B6B55" w:rsidRPr="00173FCE">
        <w:rPr>
          <w:bCs/>
        </w:rPr>
        <w:t xml:space="preserve"> затрат </w:t>
      </w:r>
      <w:r w:rsidRPr="00173FCE">
        <w:t>на оплату</w:t>
      </w:r>
      <w:r w:rsidR="007A1407">
        <w:t xml:space="preserve"> </w:t>
      </w:r>
      <w:r w:rsidRPr="00173FCE">
        <w:t>командировочных расходов</w:t>
      </w:r>
      <w:r w:rsidR="007B6B55" w:rsidRPr="00173FCE">
        <w:t xml:space="preserve"> *</w:t>
      </w:r>
    </w:p>
    <w:p w:rsidR="00D7391D" w:rsidRPr="00173FCE" w:rsidRDefault="00D7391D" w:rsidP="00173FCE">
      <w:pPr>
        <w:ind w:firstLine="709"/>
        <w:jc w:val="center"/>
      </w:pPr>
    </w:p>
    <w:tbl>
      <w:tblPr>
        <w:tblW w:w="48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8"/>
        <w:gridCol w:w="3191"/>
        <w:gridCol w:w="2950"/>
      </w:tblGrid>
      <w:tr w:rsidR="00D7391D" w:rsidRPr="00173FCE" w:rsidTr="0047303D">
        <w:trPr>
          <w:jc w:val="center"/>
        </w:trPr>
        <w:tc>
          <w:tcPr>
            <w:tcW w:w="1709" w:type="pct"/>
          </w:tcPr>
          <w:p w:rsidR="00D7391D" w:rsidRPr="00173FCE" w:rsidRDefault="00D7391D" w:rsidP="00173FCE">
            <w:pPr>
              <w:ind w:firstLine="709"/>
              <w:jc w:val="both"/>
            </w:pPr>
            <w:r w:rsidRPr="00173FCE">
              <w:t>Наименование</w:t>
            </w:r>
          </w:p>
        </w:tc>
        <w:tc>
          <w:tcPr>
            <w:tcW w:w="1710" w:type="pct"/>
          </w:tcPr>
          <w:p w:rsidR="00D7391D" w:rsidRPr="00173FCE" w:rsidRDefault="00D7391D" w:rsidP="00173FCE">
            <w:pPr>
              <w:ind w:firstLine="709"/>
              <w:jc w:val="both"/>
            </w:pPr>
            <w:r w:rsidRPr="00173FCE">
              <w:t xml:space="preserve">Количество </w:t>
            </w:r>
          </w:p>
        </w:tc>
        <w:tc>
          <w:tcPr>
            <w:tcW w:w="1581" w:type="pct"/>
          </w:tcPr>
          <w:p w:rsidR="00D7391D" w:rsidRPr="00173FCE" w:rsidRDefault="00D7391D" w:rsidP="00173FCE">
            <w:pPr>
              <w:ind w:firstLine="709"/>
              <w:jc w:val="both"/>
            </w:pPr>
            <w:r w:rsidRPr="00173FCE">
              <w:t>Стоимость, рублей</w:t>
            </w:r>
          </w:p>
        </w:tc>
      </w:tr>
      <w:tr w:rsidR="00D7391D" w:rsidRPr="00173FCE" w:rsidTr="0047303D">
        <w:trPr>
          <w:jc w:val="center"/>
        </w:trPr>
        <w:tc>
          <w:tcPr>
            <w:tcW w:w="1709" w:type="pct"/>
          </w:tcPr>
          <w:p w:rsidR="00D7391D" w:rsidRPr="00173FCE" w:rsidRDefault="00D7391D" w:rsidP="00173FCE">
            <w:pPr>
              <w:ind w:firstLine="709"/>
              <w:jc w:val="both"/>
            </w:pPr>
            <w:r w:rsidRPr="00173FCE">
              <w:t>Проезд к месту к</w:t>
            </w:r>
            <w:r w:rsidRPr="00173FCE">
              <w:t>о</w:t>
            </w:r>
            <w:r w:rsidRPr="00173FCE">
              <w:t>мандир</w:t>
            </w:r>
            <w:r w:rsidRPr="00173FCE">
              <w:t>о</w:t>
            </w:r>
            <w:r w:rsidRPr="00173FCE">
              <w:t>вания и обратно</w:t>
            </w:r>
          </w:p>
        </w:tc>
        <w:tc>
          <w:tcPr>
            <w:tcW w:w="1710" w:type="pct"/>
          </w:tcPr>
          <w:p w:rsidR="00D7391D" w:rsidRPr="00173FCE" w:rsidRDefault="00D7391D" w:rsidP="00173FCE">
            <w:pPr>
              <w:ind w:firstLine="709"/>
              <w:jc w:val="both"/>
            </w:pPr>
            <w:r w:rsidRPr="00173FCE">
              <w:t>12 человек</w:t>
            </w:r>
          </w:p>
        </w:tc>
        <w:tc>
          <w:tcPr>
            <w:tcW w:w="1581" w:type="pct"/>
          </w:tcPr>
          <w:p w:rsidR="00D7391D" w:rsidRPr="00173FCE" w:rsidRDefault="00D7391D" w:rsidP="00173FCE">
            <w:pPr>
              <w:ind w:firstLine="709"/>
              <w:jc w:val="both"/>
            </w:pPr>
            <w:r w:rsidRPr="00173FCE">
              <w:t>Не более 3000,00 ру</w:t>
            </w:r>
            <w:r w:rsidRPr="00173FCE">
              <w:t>б</w:t>
            </w:r>
            <w:r w:rsidRPr="00173FCE">
              <w:t>лей за 1 поездку</w:t>
            </w:r>
          </w:p>
        </w:tc>
      </w:tr>
      <w:tr w:rsidR="00D7391D" w:rsidRPr="00173FCE" w:rsidTr="0047303D">
        <w:trPr>
          <w:jc w:val="center"/>
        </w:trPr>
        <w:tc>
          <w:tcPr>
            <w:tcW w:w="1709" w:type="pct"/>
          </w:tcPr>
          <w:p w:rsidR="00D7391D" w:rsidRPr="00173FCE" w:rsidRDefault="00D7391D" w:rsidP="00173FCE">
            <w:pPr>
              <w:ind w:firstLine="709"/>
              <w:jc w:val="both"/>
            </w:pPr>
            <w:r w:rsidRPr="00173FCE">
              <w:t>Найм жилого пом</w:t>
            </w:r>
            <w:r w:rsidRPr="00173FCE">
              <w:t>е</w:t>
            </w:r>
            <w:r w:rsidRPr="00173FCE">
              <w:t>щения</w:t>
            </w:r>
          </w:p>
        </w:tc>
        <w:tc>
          <w:tcPr>
            <w:tcW w:w="1710" w:type="pct"/>
          </w:tcPr>
          <w:p w:rsidR="00D7391D" w:rsidRPr="00173FCE" w:rsidRDefault="00D7391D" w:rsidP="00173FCE">
            <w:pPr>
              <w:ind w:firstLine="709"/>
              <w:jc w:val="both"/>
            </w:pPr>
            <w:r w:rsidRPr="00173FCE">
              <w:t>60 суток</w:t>
            </w:r>
          </w:p>
        </w:tc>
        <w:tc>
          <w:tcPr>
            <w:tcW w:w="1581" w:type="pct"/>
          </w:tcPr>
          <w:p w:rsidR="00D7391D" w:rsidRPr="00173FCE" w:rsidRDefault="00D7391D" w:rsidP="00173FCE">
            <w:pPr>
              <w:ind w:firstLine="709"/>
              <w:jc w:val="both"/>
            </w:pPr>
            <w:r w:rsidRPr="00173FCE">
              <w:t>Не более 1500,00 ру</w:t>
            </w:r>
            <w:r w:rsidRPr="00173FCE">
              <w:t>б</w:t>
            </w:r>
            <w:r w:rsidRPr="00173FCE">
              <w:t>лей за 1 сутки</w:t>
            </w:r>
          </w:p>
        </w:tc>
      </w:tr>
    </w:tbl>
    <w:p w:rsidR="00A2006F" w:rsidRPr="00173FCE" w:rsidRDefault="00A2006F" w:rsidP="00173FCE">
      <w:pPr>
        <w:ind w:firstLine="709"/>
        <w:jc w:val="both"/>
      </w:pPr>
    </w:p>
    <w:p w:rsidR="00D7391D" w:rsidRPr="00173FCE" w:rsidRDefault="007B6B55" w:rsidP="00173FCE">
      <w:pPr>
        <w:ind w:firstLine="709"/>
        <w:jc w:val="both"/>
      </w:pPr>
      <w:r w:rsidRPr="00173FCE">
        <w:t>*</w:t>
      </w:r>
      <w:r w:rsidR="00FD1E4A" w:rsidRPr="00173FCE">
        <w:t>Примечание:</w:t>
      </w:r>
      <w:r w:rsidR="007A1407">
        <w:t xml:space="preserve"> </w:t>
      </w:r>
      <w:r w:rsidR="00D7391D" w:rsidRPr="00173FCE">
        <w:t>Количество человек, направляемых в командировку, может быть и</w:t>
      </w:r>
      <w:r w:rsidR="00D7391D" w:rsidRPr="00173FCE">
        <w:t>з</w:t>
      </w:r>
      <w:r w:rsidR="00D7391D" w:rsidRPr="00173FCE">
        <w:t xml:space="preserve">менено по распоряжению главы </w:t>
      </w:r>
      <w:r w:rsidR="00D7391D" w:rsidRPr="00173FCE">
        <w:rPr>
          <w:bCs/>
        </w:rPr>
        <w:t>администрации Усть-Лужского сельского посел</w:t>
      </w:r>
      <w:r w:rsidR="00D7391D" w:rsidRPr="00173FCE">
        <w:rPr>
          <w:bCs/>
        </w:rPr>
        <w:t>е</w:t>
      </w:r>
      <w:r w:rsidR="00D7391D" w:rsidRPr="00173FCE">
        <w:rPr>
          <w:bCs/>
        </w:rPr>
        <w:t xml:space="preserve">ния. </w:t>
      </w:r>
      <w:r w:rsidR="00D7391D" w:rsidRPr="00173FCE">
        <w:t>При этом закупка осуществляется в пределах доведенных лимитов бюджетных обязательств на обеспечение деятельности администрации Усть-Лужского сельск</w:t>
      </w:r>
      <w:r w:rsidR="00D7391D" w:rsidRPr="00173FCE">
        <w:t>о</w:t>
      </w:r>
      <w:r w:rsidR="00D7391D" w:rsidRPr="00173FCE">
        <w:t>го поселения.</w:t>
      </w:r>
    </w:p>
    <w:p w:rsidR="00A2006F" w:rsidRPr="00173FCE" w:rsidRDefault="00A2006F" w:rsidP="00173FCE">
      <w:pPr>
        <w:ind w:firstLine="709"/>
        <w:jc w:val="both"/>
      </w:pPr>
    </w:p>
    <w:p w:rsidR="001E5C47" w:rsidRPr="00173FCE" w:rsidRDefault="001E5C47" w:rsidP="00173FCE">
      <w:pPr>
        <w:ind w:firstLine="709"/>
        <w:jc w:val="center"/>
        <w:rPr>
          <w:color w:val="auto"/>
        </w:rPr>
      </w:pPr>
      <w:r w:rsidRPr="00173FCE">
        <w:rPr>
          <w:color w:val="auto"/>
        </w:rPr>
        <w:t>4. Нормативы потребления коммунальных услуг в натуральных показателях за год для у</w:t>
      </w:r>
      <w:r w:rsidRPr="00173FCE">
        <w:rPr>
          <w:color w:val="auto"/>
        </w:rPr>
        <w:t>ч</w:t>
      </w:r>
      <w:r w:rsidRPr="00173FCE">
        <w:rPr>
          <w:color w:val="auto"/>
        </w:rPr>
        <w:t>реждений.</w:t>
      </w:r>
    </w:p>
    <w:tbl>
      <w:tblPr>
        <w:tblW w:w="9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13"/>
        <w:gridCol w:w="3020"/>
        <w:gridCol w:w="1276"/>
        <w:gridCol w:w="1417"/>
        <w:gridCol w:w="1418"/>
        <w:gridCol w:w="2126"/>
      </w:tblGrid>
      <w:tr w:rsidR="001E5C47" w:rsidRPr="00173FCE" w:rsidTr="007F112D">
        <w:trPr>
          <w:trHeight w:val="1239"/>
        </w:trPr>
        <w:tc>
          <w:tcPr>
            <w:tcW w:w="541" w:type="dxa"/>
          </w:tcPr>
          <w:p w:rsidR="001E5C47" w:rsidRPr="00173FCE" w:rsidRDefault="001E5C47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1E5C47" w:rsidRPr="00173FCE" w:rsidRDefault="001E5C47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№ п/п</w:t>
            </w:r>
          </w:p>
        </w:tc>
        <w:tc>
          <w:tcPr>
            <w:tcW w:w="3033" w:type="dxa"/>
            <w:gridSpan w:val="2"/>
          </w:tcPr>
          <w:p w:rsidR="001E5C47" w:rsidRPr="00173FCE" w:rsidRDefault="001E5C47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1E5C47" w:rsidRPr="00173FCE" w:rsidRDefault="001E5C47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Наименование учр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е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жд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е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ний</w:t>
            </w:r>
          </w:p>
        </w:tc>
        <w:tc>
          <w:tcPr>
            <w:tcW w:w="1276" w:type="dxa"/>
            <w:vAlign w:val="center"/>
          </w:tcPr>
          <w:p w:rsidR="001D2C6A" w:rsidRPr="00173FCE" w:rsidRDefault="001D2C6A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Электр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о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энергия</w:t>
            </w:r>
          </w:p>
          <w:p w:rsidR="001E5C47" w:rsidRPr="00173FCE" w:rsidRDefault="001D2C6A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тыс. кВт*ч</w:t>
            </w:r>
          </w:p>
        </w:tc>
        <w:tc>
          <w:tcPr>
            <w:tcW w:w="1417" w:type="dxa"/>
            <w:vAlign w:val="center"/>
          </w:tcPr>
          <w:p w:rsidR="001D2C6A" w:rsidRPr="00173FCE" w:rsidRDefault="001D2C6A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Те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п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ловая эне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р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гия</w:t>
            </w:r>
          </w:p>
          <w:p w:rsidR="001E5C47" w:rsidRPr="00173FCE" w:rsidRDefault="001D2C6A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Гкал</w:t>
            </w:r>
          </w:p>
        </w:tc>
        <w:tc>
          <w:tcPr>
            <w:tcW w:w="1418" w:type="dxa"/>
            <w:vAlign w:val="center"/>
          </w:tcPr>
          <w:p w:rsidR="001D2C6A" w:rsidRPr="00173FCE" w:rsidRDefault="001D2C6A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Х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о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лодная вода</w:t>
            </w:r>
          </w:p>
          <w:p w:rsidR="001E5C47" w:rsidRPr="00173FCE" w:rsidRDefault="001D2C6A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м3</w:t>
            </w:r>
          </w:p>
        </w:tc>
        <w:tc>
          <w:tcPr>
            <w:tcW w:w="2126" w:type="dxa"/>
          </w:tcPr>
          <w:p w:rsidR="001E5C47" w:rsidRPr="00173FCE" w:rsidRDefault="001E5C47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Водоотвед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е</w:t>
            </w: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ние</w:t>
            </w:r>
          </w:p>
          <w:p w:rsidR="001E5C47" w:rsidRPr="00173FCE" w:rsidRDefault="001E5C47" w:rsidP="00173FCE">
            <w:pPr>
              <w:spacing w:before="60" w:after="6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тыс. м3</w:t>
            </w:r>
          </w:p>
        </w:tc>
      </w:tr>
      <w:tr w:rsidR="001E5C47" w:rsidRPr="00173FCE" w:rsidTr="00BE45DC">
        <w:tblPrEx>
          <w:tblBorders>
            <w:bottom w:val="single" w:sz="4" w:space="0" w:color="auto"/>
          </w:tblBorders>
        </w:tblPrEx>
        <w:trPr>
          <w:trHeight w:val="140"/>
        </w:trPr>
        <w:tc>
          <w:tcPr>
            <w:tcW w:w="554" w:type="dxa"/>
            <w:gridSpan w:val="2"/>
            <w:vAlign w:val="center"/>
          </w:tcPr>
          <w:p w:rsidR="001E5C47" w:rsidRPr="00173FCE" w:rsidRDefault="001E5C47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3020" w:type="dxa"/>
            <w:vAlign w:val="center"/>
          </w:tcPr>
          <w:p w:rsidR="001E5C47" w:rsidRPr="00173FCE" w:rsidRDefault="001E5C47" w:rsidP="00173FCE">
            <w:pPr>
              <w:spacing w:after="200"/>
              <w:ind w:firstLine="709"/>
              <w:jc w:val="center"/>
              <w:rPr>
                <w:rFonts w:eastAsia="Calibri"/>
                <w:color w:val="000000"/>
                <w:lang w:eastAsia="en-US"/>
              </w:rPr>
            </w:pPr>
            <w:r w:rsidRPr="00173FCE">
              <w:rPr>
                <w:rFonts w:eastAsia="Calibri"/>
                <w:color w:val="auto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E5C47" w:rsidRPr="00173FCE" w:rsidRDefault="00CD531E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15</w:t>
            </w:r>
            <w:r w:rsidR="001E5C47" w:rsidRPr="00173FCE">
              <w:rPr>
                <w:rFonts w:eastAsia="Calibri"/>
                <w:snapToGrid w:val="0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1E5C47" w:rsidRPr="00173FCE" w:rsidRDefault="00BE45DC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C47" w:rsidRPr="00173FCE" w:rsidRDefault="00BE45DC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5C47" w:rsidRPr="00173FCE" w:rsidRDefault="00BE45DC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90</w:t>
            </w:r>
          </w:p>
        </w:tc>
      </w:tr>
      <w:tr w:rsidR="001E5C47" w:rsidRPr="00173FCE" w:rsidTr="00BE45DC">
        <w:tblPrEx>
          <w:tblBorders>
            <w:bottom w:val="single" w:sz="4" w:space="0" w:color="auto"/>
          </w:tblBorders>
        </w:tblPrEx>
        <w:trPr>
          <w:trHeight w:val="140"/>
        </w:trPr>
        <w:tc>
          <w:tcPr>
            <w:tcW w:w="554" w:type="dxa"/>
            <w:gridSpan w:val="2"/>
            <w:vAlign w:val="center"/>
          </w:tcPr>
          <w:p w:rsidR="001E5C47" w:rsidRPr="00173FCE" w:rsidRDefault="001E5C47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3020" w:type="dxa"/>
          </w:tcPr>
          <w:p w:rsidR="001E5C47" w:rsidRPr="00173FCE" w:rsidRDefault="001D2C6A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Усть-Лужский сел</w:t>
            </w:r>
            <w:r w:rsidRPr="00173FCE">
              <w:rPr>
                <w:color w:val="auto"/>
              </w:rPr>
              <w:t>ь</w:t>
            </w:r>
            <w:r w:rsidRPr="00173FCE">
              <w:rPr>
                <w:color w:val="auto"/>
              </w:rPr>
              <w:t>ский Дом Культуры</w:t>
            </w:r>
          </w:p>
        </w:tc>
        <w:tc>
          <w:tcPr>
            <w:tcW w:w="1276" w:type="dxa"/>
            <w:vAlign w:val="center"/>
          </w:tcPr>
          <w:p w:rsidR="001E5C47" w:rsidRPr="00173FCE" w:rsidRDefault="00CD531E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C47" w:rsidRPr="00173FCE" w:rsidRDefault="00BE45DC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C47" w:rsidRPr="00173FCE" w:rsidRDefault="00BE45DC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1</w:t>
            </w:r>
            <w:r w:rsidR="001E5C47" w:rsidRPr="00173FCE">
              <w:rPr>
                <w:rFonts w:eastAsia="Calibri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5C47" w:rsidRPr="00173FCE" w:rsidRDefault="00BE45DC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15</w:t>
            </w:r>
          </w:p>
        </w:tc>
      </w:tr>
      <w:tr w:rsidR="001D2C6A" w:rsidRPr="00173FCE" w:rsidTr="00BE45DC">
        <w:tblPrEx>
          <w:tblBorders>
            <w:bottom w:val="single" w:sz="4" w:space="0" w:color="auto"/>
          </w:tblBorders>
        </w:tblPrEx>
        <w:trPr>
          <w:trHeight w:val="140"/>
        </w:trPr>
        <w:tc>
          <w:tcPr>
            <w:tcW w:w="554" w:type="dxa"/>
            <w:gridSpan w:val="2"/>
            <w:vAlign w:val="center"/>
          </w:tcPr>
          <w:p w:rsidR="001D2C6A" w:rsidRPr="00173FCE" w:rsidRDefault="001D2C6A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3020" w:type="dxa"/>
          </w:tcPr>
          <w:p w:rsidR="001D2C6A" w:rsidRPr="00173FCE" w:rsidRDefault="001D2C6A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Усть-Лужская сел</w:t>
            </w:r>
            <w:r w:rsidRPr="00173FCE">
              <w:rPr>
                <w:color w:val="auto"/>
              </w:rPr>
              <w:t>ь</w:t>
            </w:r>
            <w:r w:rsidRPr="00173FCE">
              <w:rPr>
                <w:color w:val="auto"/>
              </w:rPr>
              <w:t>ская би</w:t>
            </w:r>
            <w:r w:rsidRPr="00173FCE">
              <w:rPr>
                <w:color w:val="auto"/>
              </w:rPr>
              <w:t>б</w:t>
            </w:r>
            <w:r w:rsidRPr="00173FCE">
              <w:rPr>
                <w:color w:val="auto"/>
              </w:rPr>
              <w:t>лиотека</w:t>
            </w:r>
          </w:p>
          <w:p w:rsidR="00BE45DC" w:rsidRPr="00173FCE" w:rsidRDefault="00BE45DC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(колонка)</w:t>
            </w:r>
          </w:p>
        </w:tc>
        <w:tc>
          <w:tcPr>
            <w:tcW w:w="1276" w:type="dxa"/>
            <w:vAlign w:val="center"/>
          </w:tcPr>
          <w:p w:rsidR="001D2C6A" w:rsidRPr="00173FCE" w:rsidRDefault="00CD531E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C6A" w:rsidRPr="00173FCE" w:rsidRDefault="00BE45DC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2C6A" w:rsidRPr="00173FCE" w:rsidRDefault="00BE45DC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173FCE">
              <w:rPr>
                <w:rFonts w:eastAsia="Calibri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2C6A" w:rsidRPr="00173FCE" w:rsidRDefault="001D2C6A" w:rsidP="00173FCE">
            <w:pPr>
              <w:spacing w:before="120"/>
              <w:ind w:firstLine="709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</w:tc>
      </w:tr>
    </w:tbl>
    <w:p w:rsidR="00BC2E68" w:rsidRPr="00173FCE" w:rsidRDefault="00BC2E68" w:rsidP="00173FCE">
      <w:pPr>
        <w:tabs>
          <w:tab w:val="left" w:pos="5835"/>
        </w:tabs>
        <w:autoSpaceDE w:val="0"/>
        <w:autoSpaceDN w:val="0"/>
        <w:adjustRightInd w:val="0"/>
        <w:ind w:firstLine="709"/>
        <w:jc w:val="center"/>
        <w:rPr>
          <w:color w:val="auto"/>
        </w:rPr>
      </w:pPr>
    </w:p>
    <w:p w:rsidR="002668F0" w:rsidRPr="00173FCE" w:rsidRDefault="00BC2E68" w:rsidP="00173FCE">
      <w:pPr>
        <w:tabs>
          <w:tab w:val="left" w:pos="5835"/>
        </w:tabs>
        <w:autoSpaceDE w:val="0"/>
        <w:autoSpaceDN w:val="0"/>
        <w:adjustRightInd w:val="0"/>
        <w:ind w:firstLine="709"/>
        <w:jc w:val="center"/>
      </w:pPr>
      <w:r w:rsidRPr="00173FCE">
        <w:rPr>
          <w:color w:val="auto"/>
        </w:rPr>
        <w:t>5</w:t>
      </w:r>
      <w:r w:rsidR="00F12046" w:rsidRPr="00173FCE">
        <w:rPr>
          <w:color w:val="auto"/>
        </w:rPr>
        <w:t>.</w:t>
      </w:r>
      <w:r w:rsidR="00FD1E4A" w:rsidRPr="00173FCE">
        <w:rPr>
          <w:color w:val="auto"/>
        </w:rPr>
        <w:t>1. Н</w:t>
      </w:r>
      <w:r w:rsidR="00D113D3" w:rsidRPr="00173FCE">
        <w:t>ормативы затрат на «Техническое обслуживание и регламентно-профилактический ремонт вычислительной техники»</w:t>
      </w:r>
      <w:r w:rsidR="0047303D" w:rsidRPr="00173FCE">
        <w:t>*</w:t>
      </w:r>
    </w:p>
    <w:p w:rsidR="002668F0" w:rsidRPr="00173FCE" w:rsidRDefault="002668F0" w:rsidP="00173FCE">
      <w:pPr>
        <w:ind w:firstLine="709"/>
        <w:jc w:val="both"/>
      </w:pPr>
    </w:p>
    <w:tbl>
      <w:tblPr>
        <w:tblW w:w="9468" w:type="dxa"/>
        <w:tblInd w:w="-6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16"/>
        <w:gridCol w:w="3434"/>
        <w:gridCol w:w="1566"/>
        <w:gridCol w:w="1700"/>
        <w:gridCol w:w="2252"/>
      </w:tblGrid>
      <w:tr w:rsidR="002668F0" w:rsidRPr="00173FCE">
        <w:trPr>
          <w:cantSplit/>
          <w:trHeight w:val="600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Наименование показат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ля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Кол</w:t>
            </w:r>
            <w:r w:rsidRPr="00173FCE">
              <w:rPr>
                <w:rFonts w:ascii="Times New Roman" w:hAnsi="Times New Roman" w:cs="Times New Roman"/>
                <w:szCs w:val="24"/>
              </w:rPr>
              <w:t>и</w:t>
            </w:r>
            <w:r w:rsidRPr="00173FCE">
              <w:rPr>
                <w:rFonts w:ascii="Times New Roman" w:hAnsi="Times New Roman" w:cs="Times New Roman"/>
                <w:szCs w:val="24"/>
              </w:rPr>
              <w:t>чество запр</w:t>
            </w:r>
            <w:r w:rsidRPr="00173FCE">
              <w:rPr>
                <w:rFonts w:ascii="Times New Roman" w:hAnsi="Times New Roman" w:cs="Times New Roman"/>
                <w:szCs w:val="24"/>
              </w:rPr>
              <w:t>а</w:t>
            </w:r>
            <w:r w:rsidRPr="00173FCE">
              <w:rPr>
                <w:rFonts w:ascii="Times New Roman" w:hAnsi="Times New Roman" w:cs="Times New Roman"/>
                <w:szCs w:val="24"/>
              </w:rPr>
              <w:t>вок (р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монта) на год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</w:t>
            </w:r>
            <w:r w:rsidRPr="00173FCE">
              <w:rPr>
                <w:rFonts w:ascii="Times New Roman" w:hAnsi="Times New Roman" w:cs="Times New Roman"/>
                <w:szCs w:val="24"/>
              </w:rPr>
              <w:t>а</w:t>
            </w:r>
            <w:r w:rsidRPr="00173FCE">
              <w:rPr>
                <w:rFonts w:ascii="Times New Roman" w:hAnsi="Times New Roman" w:cs="Times New Roman"/>
                <w:szCs w:val="24"/>
              </w:rPr>
              <w:t>тив цены в (руб.), не 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лее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Нормативные затраты (руб.), не 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лее</w:t>
            </w:r>
          </w:p>
        </w:tc>
      </w:tr>
      <w:tr w:rsidR="002668F0" w:rsidRPr="00173FCE" w:rsidTr="00576F01">
        <w:trPr>
          <w:cantSplit/>
          <w:trHeight w:val="265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Заправка 1 ед. картриджа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576F0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576F0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400</w:t>
            </w:r>
            <w:r w:rsidR="00D113D3" w:rsidRPr="00173FCE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576F0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32 000</w:t>
            </w:r>
            <w:r w:rsidR="00D113D3" w:rsidRPr="00173FCE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2668F0" w:rsidRPr="00173FCE">
        <w:trPr>
          <w:cantSplit/>
          <w:trHeight w:val="355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Ремонт оргтехники</w:t>
            </w:r>
          </w:p>
        </w:tc>
      </w:tr>
      <w:tr w:rsidR="002668F0" w:rsidRPr="00173FCE" w:rsidTr="00654BA9">
        <w:trPr>
          <w:cantSplit/>
          <w:trHeight w:val="323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 ед. Системного блока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654BA9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4500,00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654BA9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9000</w:t>
            </w:r>
            <w:r w:rsidR="00D113D3" w:rsidRPr="00173FCE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2668F0" w:rsidRPr="00173FCE">
        <w:trPr>
          <w:cantSplit/>
          <w:trHeight w:val="184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 ед. МФУ</w:t>
            </w:r>
            <w:r w:rsidR="00654BA9" w:rsidRPr="00173FCE">
              <w:rPr>
                <w:rFonts w:ascii="Times New Roman" w:hAnsi="Times New Roman" w:cs="Times New Roman"/>
                <w:szCs w:val="24"/>
              </w:rPr>
              <w:t xml:space="preserve"> (принтера)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654BA9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  <w:lang w:val="en-US"/>
              </w:rPr>
              <w:t>3500,00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654BA9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14 0</w:t>
            </w:r>
            <w:r w:rsidR="00D113D3" w:rsidRPr="00173FCE">
              <w:rPr>
                <w:rFonts w:ascii="Times New Roman" w:hAnsi="Times New Roman" w:cs="Times New Roman"/>
                <w:szCs w:val="24"/>
                <w:lang w:val="en-US"/>
              </w:rPr>
              <w:t>00,00</w:t>
            </w:r>
          </w:p>
        </w:tc>
      </w:tr>
      <w:tr w:rsidR="002668F0" w:rsidRPr="00173FCE">
        <w:trPr>
          <w:cantSplit/>
          <w:trHeight w:val="184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 ед. Ксерокса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47303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  <w:lang w:val="en-US"/>
              </w:rPr>
              <w:t>4500,00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47303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9 000</w:t>
            </w:r>
            <w:r w:rsidR="00D113D3" w:rsidRPr="00173FCE">
              <w:rPr>
                <w:rFonts w:ascii="Times New Roman" w:hAnsi="Times New Roman" w:cs="Times New Roman"/>
                <w:szCs w:val="24"/>
                <w:lang w:val="en-US"/>
              </w:rPr>
              <w:t>,00</w:t>
            </w:r>
          </w:p>
        </w:tc>
      </w:tr>
      <w:tr w:rsidR="00C5415E" w:rsidRPr="00173FCE">
        <w:trPr>
          <w:cantSplit/>
          <w:trHeight w:val="184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5415E" w:rsidRPr="00173FCE" w:rsidRDefault="00C5415E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5415E" w:rsidRPr="00173FCE" w:rsidRDefault="00C5415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 ед. Сканера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5415E" w:rsidRPr="00173FCE" w:rsidRDefault="00C5415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5415E" w:rsidRPr="00173FCE" w:rsidRDefault="00C5415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4500,00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5415E" w:rsidRPr="00173FCE" w:rsidRDefault="00C5415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9000,00</w:t>
            </w:r>
          </w:p>
        </w:tc>
      </w:tr>
    </w:tbl>
    <w:p w:rsidR="008744F2" w:rsidRPr="00173FCE" w:rsidRDefault="008744F2" w:rsidP="00173FCE">
      <w:pPr>
        <w:ind w:firstLine="709"/>
        <w:jc w:val="both"/>
        <w:rPr>
          <w:color w:val="auto"/>
        </w:rPr>
      </w:pPr>
    </w:p>
    <w:p w:rsidR="001D2C6A" w:rsidRPr="00173FCE" w:rsidRDefault="008744F2" w:rsidP="00173FCE">
      <w:pPr>
        <w:ind w:firstLine="709"/>
        <w:jc w:val="both"/>
        <w:rPr>
          <w:color w:val="auto"/>
        </w:rPr>
      </w:pPr>
      <w:r w:rsidRPr="00173FCE">
        <w:rPr>
          <w:color w:val="auto"/>
        </w:rPr>
        <w:t xml:space="preserve">Примечание: </w:t>
      </w:r>
      <w:r w:rsidR="001D2C6A" w:rsidRPr="00173FCE">
        <w:rPr>
          <w:color w:val="auto"/>
        </w:rPr>
        <w:t>Наименование и количество услуг, необходимых на техническое о</w:t>
      </w:r>
      <w:r w:rsidR="001D2C6A" w:rsidRPr="00173FCE">
        <w:rPr>
          <w:color w:val="auto"/>
        </w:rPr>
        <w:t>б</w:t>
      </w:r>
      <w:r w:rsidR="001D2C6A" w:rsidRPr="00173FCE">
        <w:rPr>
          <w:color w:val="auto"/>
        </w:rPr>
        <w:t>служивание и профилактический ремонта принтеров, МФУ и копировальных апп</w:t>
      </w:r>
      <w:r w:rsidR="001D2C6A" w:rsidRPr="00173FCE">
        <w:rPr>
          <w:color w:val="auto"/>
        </w:rPr>
        <w:t>а</w:t>
      </w:r>
      <w:r w:rsidR="001D2C6A" w:rsidRPr="00173FCE">
        <w:rPr>
          <w:color w:val="auto"/>
        </w:rPr>
        <w:t xml:space="preserve">ратов, могут отличаться от приведенного в зависимости от решаемых </w:t>
      </w:r>
      <w:r w:rsidR="001D2C6A" w:rsidRPr="00173FCE">
        <w:rPr>
          <w:bCs/>
          <w:color w:val="auto"/>
        </w:rPr>
        <w:t>администр</w:t>
      </w:r>
      <w:r w:rsidR="001D2C6A" w:rsidRPr="00173FCE">
        <w:rPr>
          <w:bCs/>
          <w:color w:val="auto"/>
        </w:rPr>
        <w:t>а</w:t>
      </w:r>
      <w:r w:rsidR="001D2C6A" w:rsidRPr="00173FCE">
        <w:rPr>
          <w:bCs/>
          <w:color w:val="auto"/>
        </w:rPr>
        <w:t xml:space="preserve">цией Усть-Лужского сельского поселения </w:t>
      </w:r>
      <w:r w:rsidR="001D2C6A" w:rsidRPr="00173FCE">
        <w:rPr>
          <w:color w:val="auto"/>
        </w:rPr>
        <w:t>задач. При этом оплата осуществляется в пределах дов</w:t>
      </w:r>
      <w:r w:rsidR="001D2C6A" w:rsidRPr="00173FCE">
        <w:rPr>
          <w:color w:val="auto"/>
        </w:rPr>
        <w:t>е</w:t>
      </w:r>
      <w:r w:rsidR="001D2C6A" w:rsidRPr="00173FCE">
        <w:rPr>
          <w:color w:val="auto"/>
        </w:rPr>
        <w:t>денных лимитов бюджетных обязательств на обеспечение деятельн</w:t>
      </w:r>
      <w:r w:rsidR="001D2C6A" w:rsidRPr="00173FCE">
        <w:rPr>
          <w:color w:val="auto"/>
        </w:rPr>
        <w:t>о</w:t>
      </w:r>
      <w:r w:rsidR="001D2C6A" w:rsidRPr="00173FCE">
        <w:rPr>
          <w:color w:val="auto"/>
        </w:rPr>
        <w:t>сти администрации.</w:t>
      </w:r>
    </w:p>
    <w:p w:rsidR="00BC2E68" w:rsidRPr="00173FCE" w:rsidRDefault="00BC2E68" w:rsidP="00173FCE">
      <w:pPr>
        <w:ind w:firstLine="709"/>
        <w:jc w:val="both"/>
        <w:rPr>
          <w:color w:val="auto"/>
        </w:rPr>
      </w:pPr>
    </w:p>
    <w:p w:rsidR="008744F2" w:rsidRPr="00173FCE" w:rsidRDefault="00FD1E4A" w:rsidP="00173FCE">
      <w:pPr>
        <w:tabs>
          <w:tab w:val="left" w:pos="5835"/>
        </w:tabs>
        <w:autoSpaceDE w:val="0"/>
        <w:autoSpaceDN w:val="0"/>
        <w:adjustRightInd w:val="0"/>
        <w:ind w:firstLine="709"/>
      </w:pPr>
      <w:r w:rsidRPr="00173FCE">
        <w:t>5.2.</w:t>
      </w:r>
      <w:r w:rsidR="008744F2" w:rsidRPr="00173FCE">
        <w:t>Нормативы затрат на «Техническое обслуживание ремонт транспортных средств»</w:t>
      </w:r>
    </w:p>
    <w:p w:rsidR="008744F2" w:rsidRPr="00173FCE" w:rsidRDefault="008744F2" w:rsidP="00173FCE">
      <w:pPr>
        <w:ind w:firstLine="709"/>
        <w:jc w:val="both"/>
      </w:pPr>
    </w:p>
    <w:tbl>
      <w:tblPr>
        <w:tblW w:w="9712" w:type="dxa"/>
        <w:tblInd w:w="-6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16"/>
        <w:gridCol w:w="3434"/>
        <w:gridCol w:w="1566"/>
        <w:gridCol w:w="2070"/>
        <w:gridCol w:w="2126"/>
      </w:tblGrid>
      <w:tr w:rsidR="008744F2" w:rsidRPr="00173FCE" w:rsidTr="00BC2E68">
        <w:trPr>
          <w:cantSplit/>
          <w:trHeight w:val="600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744F2" w:rsidRPr="00173FCE" w:rsidRDefault="008744F2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744F2" w:rsidRPr="00173FCE" w:rsidRDefault="008744F2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Наименование показат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ля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744F2" w:rsidRPr="00173FCE" w:rsidRDefault="008744F2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Кол</w:t>
            </w:r>
            <w:r w:rsidRPr="00173FCE">
              <w:rPr>
                <w:rFonts w:ascii="Times New Roman" w:hAnsi="Times New Roman" w:cs="Times New Roman"/>
                <w:szCs w:val="24"/>
              </w:rPr>
              <w:t>и</w:t>
            </w:r>
            <w:r w:rsidRPr="00173FCE">
              <w:rPr>
                <w:rFonts w:ascii="Times New Roman" w:hAnsi="Times New Roman" w:cs="Times New Roman"/>
                <w:szCs w:val="24"/>
              </w:rPr>
              <w:t>чество ремо</w:t>
            </w:r>
            <w:r w:rsidRPr="00173FCE">
              <w:rPr>
                <w:rFonts w:ascii="Times New Roman" w:hAnsi="Times New Roman" w:cs="Times New Roman"/>
                <w:szCs w:val="24"/>
              </w:rPr>
              <w:t>н</w:t>
            </w:r>
            <w:r w:rsidRPr="00173FCE">
              <w:rPr>
                <w:rFonts w:ascii="Times New Roman" w:hAnsi="Times New Roman" w:cs="Times New Roman"/>
                <w:szCs w:val="24"/>
              </w:rPr>
              <w:t>та на год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744F2" w:rsidRPr="00173FCE" w:rsidRDefault="008744F2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Норматив цены в (руб.), не более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744F2" w:rsidRPr="00173FCE" w:rsidRDefault="008744F2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Нормати</w:t>
            </w:r>
            <w:r w:rsidRPr="00173FCE">
              <w:rPr>
                <w:rFonts w:ascii="Times New Roman" w:hAnsi="Times New Roman" w:cs="Times New Roman"/>
                <w:szCs w:val="24"/>
              </w:rPr>
              <w:t>в</w:t>
            </w:r>
            <w:r w:rsidRPr="00173FCE">
              <w:rPr>
                <w:rFonts w:ascii="Times New Roman" w:hAnsi="Times New Roman" w:cs="Times New Roman"/>
                <w:szCs w:val="24"/>
              </w:rPr>
              <w:t>ные затраты (руб.), не 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лее</w:t>
            </w:r>
          </w:p>
        </w:tc>
      </w:tr>
      <w:tr w:rsidR="008744F2" w:rsidRPr="00173FCE" w:rsidTr="00BC2E68">
        <w:trPr>
          <w:cantSplit/>
          <w:trHeight w:val="265"/>
        </w:trPr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744F2" w:rsidRPr="00173FCE" w:rsidRDefault="008744F2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744F2" w:rsidRPr="00173FCE" w:rsidRDefault="008744F2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Ремонт служебной авт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машины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4" w:space="0" w:color="9BBB59" w:themeColor="accent3"/>
            </w:tcBorders>
            <w:shd w:val="clear" w:color="auto" w:fill="auto"/>
            <w:tcMar>
              <w:left w:w="-7" w:type="dxa"/>
            </w:tcMar>
          </w:tcPr>
          <w:p w:rsidR="008744F2" w:rsidRPr="00173FCE" w:rsidRDefault="008744F2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744F2" w:rsidRPr="00173FCE" w:rsidRDefault="00FD1E4A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25 000</w:t>
            </w:r>
            <w:r w:rsidR="008744F2" w:rsidRPr="00173FCE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8744F2" w:rsidRPr="00173FCE" w:rsidRDefault="00FD1E4A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100 000,00</w:t>
            </w:r>
          </w:p>
        </w:tc>
      </w:tr>
    </w:tbl>
    <w:p w:rsidR="008744F2" w:rsidRPr="00173FCE" w:rsidRDefault="008744F2" w:rsidP="00173FCE">
      <w:pPr>
        <w:ind w:firstLine="709"/>
        <w:jc w:val="both"/>
        <w:rPr>
          <w:color w:val="auto"/>
        </w:rPr>
      </w:pPr>
    </w:p>
    <w:p w:rsidR="008744F2" w:rsidRPr="00173FCE" w:rsidRDefault="008744F2" w:rsidP="00173FCE">
      <w:pPr>
        <w:ind w:firstLine="709"/>
        <w:jc w:val="both"/>
        <w:rPr>
          <w:color w:val="auto"/>
        </w:rPr>
      </w:pPr>
      <w:r w:rsidRPr="00173FCE">
        <w:rPr>
          <w:color w:val="auto"/>
        </w:rPr>
        <w:t>Примечание: наименование и количество услуг, необходимых на техническое о</w:t>
      </w:r>
      <w:r w:rsidRPr="00173FCE">
        <w:rPr>
          <w:color w:val="auto"/>
        </w:rPr>
        <w:t>б</w:t>
      </w:r>
      <w:r w:rsidRPr="00173FCE">
        <w:rPr>
          <w:color w:val="auto"/>
        </w:rPr>
        <w:t>служивание и ремонт транспортных средств, могут отличаться от приведенного в завис</w:t>
      </w:r>
      <w:r w:rsidRPr="00173FCE">
        <w:rPr>
          <w:color w:val="auto"/>
        </w:rPr>
        <w:t>и</w:t>
      </w:r>
      <w:r w:rsidRPr="00173FCE">
        <w:rPr>
          <w:color w:val="auto"/>
        </w:rPr>
        <w:t xml:space="preserve">мости от решаемых </w:t>
      </w:r>
      <w:r w:rsidRPr="00173FCE">
        <w:rPr>
          <w:bCs/>
          <w:color w:val="auto"/>
        </w:rPr>
        <w:t xml:space="preserve">администрацией Усть-Лужского сельского поселения </w:t>
      </w:r>
      <w:r w:rsidRPr="00173FCE">
        <w:rPr>
          <w:color w:val="auto"/>
        </w:rPr>
        <w:t>задач. При этом оплата осуществляется в пределах доведенных лимитов бюджетных обязательств на обе</w:t>
      </w:r>
      <w:r w:rsidRPr="00173FCE">
        <w:rPr>
          <w:color w:val="auto"/>
        </w:rPr>
        <w:t>с</w:t>
      </w:r>
      <w:r w:rsidRPr="00173FCE">
        <w:rPr>
          <w:color w:val="auto"/>
        </w:rPr>
        <w:t>печение деятельности администрации.</w:t>
      </w:r>
    </w:p>
    <w:p w:rsidR="008744F2" w:rsidRPr="00173FCE" w:rsidRDefault="008744F2" w:rsidP="00173FCE">
      <w:pPr>
        <w:ind w:firstLine="709"/>
        <w:jc w:val="center"/>
        <w:rPr>
          <w:b/>
          <w:color w:val="auto"/>
        </w:rPr>
      </w:pPr>
    </w:p>
    <w:p w:rsidR="00654BA9" w:rsidRPr="00173FCE" w:rsidRDefault="00FD1E4A" w:rsidP="00173FCE">
      <w:pPr>
        <w:ind w:firstLine="709"/>
        <w:jc w:val="center"/>
        <w:rPr>
          <w:rFonts w:eastAsia="Calibri"/>
          <w:color w:val="auto"/>
          <w:lang w:eastAsia="en-US"/>
        </w:rPr>
      </w:pPr>
      <w:r w:rsidRPr="00173FCE">
        <w:rPr>
          <w:color w:val="auto"/>
        </w:rPr>
        <w:t xml:space="preserve">5.3. </w:t>
      </w:r>
      <w:r w:rsidR="00654BA9" w:rsidRPr="00173FCE">
        <w:rPr>
          <w:color w:val="auto"/>
        </w:rPr>
        <w:t xml:space="preserve">Нормативы </w:t>
      </w:r>
      <w:r w:rsidR="007B6B55" w:rsidRPr="00173FCE">
        <w:rPr>
          <w:color w:val="auto"/>
        </w:rPr>
        <w:t>затрат «На</w:t>
      </w:r>
      <w:r w:rsidR="00654BA9" w:rsidRPr="00173FCE">
        <w:rPr>
          <w:rFonts w:eastAsia="Calibri"/>
          <w:color w:val="auto"/>
          <w:lang w:eastAsia="en-US"/>
        </w:rPr>
        <w:t xml:space="preserve"> содержание и техническое обслуживание помещений</w:t>
      </w:r>
      <w:r w:rsidR="007B6B55" w:rsidRPr="00173FCE">
        <w:rPr>
          <w:rFonts w:eastAsia="Calibri"/>
          <w:color w:val="auto"/>
          <w:lang w:eastAsia="en-US"/>
        </w:rPr>
        <w:t>»</w:t>
      </w:r>
    </w:p>
    <w:p w:rsidR="00654BA9" w:rsidRPr="00173FCE" w:rsidRDefault="00654BA9" w:rsidP="00173FCE">
      <w:pPr>
        <w:ind w:firstLine="709"/>
        <w:jc w:val="center"/>
        <w:rPr>
          <w:rFonts w:eastAsia="Calibri"/>
          <w:color w:val="auto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963"/>
        <w:gridCol w:w="4217"/>
      </w:tblGrid>
      <w:tr w:rsidR="00BC2E68" w:rsidRPr="00173FCE" w:rsidTr="00BC2E68">
        <w:tc>
          <w:tcPr>
            <w:tcW w:w="567" w:type="dxa"/>
            <w:shd w:val="clear" w:color="auto" w:fill="auto"/>
          </w:tcPr>
          <w:p w:rsidR="00654BA9" w:rsidRPr="00173FCE" w:rsidRDefault="00654BA9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№ п/п</w:t>
            </w:r>
          </w:p>
        </w:tc>
        <w:tc>
          <w:tcPr>
            <w:tcW w:w="4963" w:type="dxa"/>
            <w:shd w:val="clear" w:color="auto" w:fill="auto"/>
          </w:tcPr>
          <w:p w:rsidR="00654BA9" w:rsidRPr="00173FCE" w:rsidRDefault="00654BA9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Наименование</w:t>
            </w:r>
          </w:p>
        </w:tc>
        <w:tc>
          <w:tcPr>
            <w:tcW w:w="4217" w:type="dxa"/>
            <w:shd w:val="clear" w:color="auto" w:fill="auto"/>
          </w:tcPr>
          <w:p w:rsidR="00654BA9" w:rsidRPr="00173FCE" w:rsidRDefault="00BE45DC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t>Нормативные затраты (руб.), не бол</w:t>
            </w:r>
            <w:r w:rsidRPr="00173FCE">
              <w:t>е</w:t>
            </w:r>
            <w:r w:rsidRPr="00173FCE">
              <w:t>е</w:t>
            </w:r>
            <w:r w:rsidR="00654BA9" w:rsidRPr="00173FCE">
              <w:rPr>
                <w:color w:val="auto"/>
              </w:rPr>
              <w:t>в год, на 1 учреждение</w:t>
            </w:r>
          </w:p>
        </w:tc>
      </w:tr>
      <w:tr w:rsidR="00BC2E68" w:rsidRPr="00173FCE" w:rsidTr="00BC2E68">
        <w:tc>
          <w:tcPr>
            <w:tcW w:w="567" w:type="dxa"/>
            <w:shd w:val="clear" w:color="auto" w:fill="auto"/>
          </w:tcPr>
          <w:p w:rsidR="00654BA9" w:rsidRPr="00173FCE" w:rsidRDefault="00654BA9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4963" w:type="dxa"/>
            <w:shd w:val="clear" w:color="auto" w:fill="auto"/>
          </w:tcPr>
          <w:p w:rsidR="00654BA9" w:rsidRPr="00173FCE" w:rsidRDefault="008744F2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bCs/>
                <w:color w:val="auto"/>
              </w:rPr>
              <w:t>Техническое обслуживание и регл</w:t>
            </w:r>
            <w:r w:rsidRPr="00173FCE">
              <w:rPr>
                <w:bCs/>
                <w:color w:val="auto"/>
              </w:rPr>
              <w:t>а</w:t>
            </w:r>
            <w:r w:rsidRPr="00173FCE">
              <w:rPr>
                <w:bCs/>
                <w:color w:val="auto"/>
              </w:rPr>
              <w:t xml:space="preserve">ментно-профилактический ремонт </w:t>
            </w:r>
            <w:r w:rsidRPr="00173FCE">
              <w:rPr>
                <w:color w:val="auto"/>
              </w:rPr>
              <w:t>пожарной сигнализации и системы оповещения людей о п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жаре в здании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54BA9" w:rsidRPr="00173FCE" w:rsidRDefault="00C12957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60</w:t>
            </w:r>
            <w:r w:rsidR="00FD1E4A" w:rsidRPr="00173FCE">
              <w:rPr>
                <w:color w:val="auto"/>
              </w:rPr>
              <w:t> 000,00</w:t>
            </w:r>
          </w:p>
        </w:tc>
      </w:tr>
      <w:tr w:rsidR="00654BA9" w:rsidRPr="00173FCE" w:rsidTr="00BC2E68">
        <w:tc>
          <w:tcPr>
            <w:tcW w:w="567" w:type="dxa"/>
            <w:shd w:val="clear" w:color="auto" w:fill="auto"/>
          </w:tcPr>
          <w:p w:rsidR="00654BA9" w:rsidRPr="00173FCE" w:rsidRDefault="00654BA9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654BA9" w:rsidRPr="00173FCE" w:rsidRDefault="00654BA9" w:rsidP="00173FCE">
            <w:pPr>
              <w:ind w:firstLine="709"/>
              <w:jc w:val="center"/>
              <w:rPr>
                <w:bCs/>
                <w:color w:val="auto"/>
              </w:rPr>
            </w:pPr>
            <w:r w:rsidRPr="00173FCE">
              <w:rPr>
                <w:bCs/>
                <w:color w:val="auto"/>
              </w:rPr>
              <w:t>Техническое обслуживание и регл</w:t>
            </w:r>
            <w:r w:rsidRPr="00173FCE">
              <w:rPr>
                <w:bCs/>
                <w:color w:val="auto"/>
              </w:rPr>
              <w:t>а</w:t>
            </w:r>
            <w:r w:rsidRPr="00173FCE">
              <w:rPr>
                <w:bCs/>
                <w:color w:val="auto"/>
              </w:rPr>
              <w:t xml:space="preserve">ментно-профилактический </w:t>
            </w:r>
            <w:r w:rsidR="008744F2" w:rsidRPr="00173FCE">
              <w:rPr>
                <w:color w:val="auto"/>
              </w:rPr>
              <w:t>пожарных кранов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54BA9" w:rsidRPr="00173FCE" w:rsidRDefault="00856D36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13</w:t>
            </w:r>
            <w:r w:rsidR="00484AAD" w:rsidRPr="00173FCE">
              <w:rPr>
                <w:color w:val="auto"/>
              </w:rPr>
              <w:t> 000,00</w:t>
            </w:r>
          </w:p>
        </w:tc>
      </w:tr>
      <w:tr w:rsidR="00BC2E68" w:rsidRPr="00173FCE" w:rsidTr="00BC2E68">
        <w:tc>
          <w:tcPr>
            <w:tcW w:w="567" w:type="dxa"/>
            <w:shd w:val="clear" w:color="auto" w:fill="auto"/>
          </w:tcPr>
          <w:p w:rsidR="00654BA9" w:rsidRPr="00173FCE" w:rsidRDefault="00654BA9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654BA9" w:rsidRPr="00173FCE" w:rsidRDefault="00FD1E4A" w:rsidP="00173FCE">
            <w:pPr>
              <w:ind w:firstLine="709"/>
              <w:jc w:val="center"/>
              <w:rPr>
                <w:bCs/>
                <w:color w:val="auto"/>
              </w:rPr>
            </w:pPr>
            <w:r w:rsidRPr="00173FCE">
              <w:rPr>
                <w:color w:val="auto"/>
              </w:rPr>
              <w:t>Оплата по договору ГПХ на уборку помещ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ний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54BA9" w:rsidRPr="00173FCE" w:rsidRDefault="00FD1E4A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145 000,00</w:t>
            </w:r>
          </w:p>
        </w:tc>
      </w:tr>
    </w:tbl>
    <w:p w:rsidR="00FD1E4A" w:rsidRPr="00173FCE" w:rsidRDefault="00FD1E4A" w:rsidP="00173FCE">
      <w:pPr>
        <w:spacing w:after="200"/>
        <w:ind w:firstLine="709"/>
        <w:jc w:val="both"/>
        <w:rPr>
          <w:color w:val="auto"/>
        </w:rPr>
      </w:pPr>
    </w:p>
    <w:p w:rsidR="002668F0" w:rsidRPr="00173FCE" w:rsidRDefault="00BC2E68" w:rsidP="00173FCE">
      <w:pPr>
        <w:ind w:firstLine="709"/>
        <w:jc w:val="center"/>
      </w:pPr>
      <w:r w:rsidRPr="00173FCE">
        <w:t>6.1</w:t>
      </w:r>
      <w:r w:rsidR="007B6B55" w:rsidRPr="00173FCE">
        <w:t xml:space="preserve">. </w:t>
      </w:r>
      <w:r w:rsidR="00D113D3" w:rsidRPr="00173FCE">
        <w:t>Нормативы затрат на «Оплату услуг по сопровождению и приобретению пр</w:t>
      </w:r>
      <w:r w:rsidR="00D113D3" w:rsidRPr="00173FCE">
        <w:t>о</w:t>
      </w:r>
      <w:r w:rsidR="00D113D3" w:rsidRPr="00173FCE">
        <w:t>граммн</w:t>
      </w:r>
      <w:r w:rsidR="00D113D3" w:rsidRPr="00173FCE">
        <w:t>о</w:t>
      </w:r>
      <w:r w:rsidR="00D113D3" w:rsidRPr="00173FCE">
        <w:t>го обеспечения»</w:t>
      </w:r>
    </w:p>
    <w:p w:rsidR="002668F0" w:rsidRPr="00173FCE" w:rsidRDefault="002668F0" w:rsidP="00173FCE">
      <w:pPr>
        <w:ind w:firstLine="709"/>
        <w:jc w:val="both"/>
        <w:rPr>
          <w:b/>
        </w:rPr>
      </w:pPr>
    </w:p>
    <w:tbl>
      <w:tblPr>
        <w:tblW w:w="9528" w:type="dxa"/>
        <w:tblInd w:w="-6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40"/>
        <w:gridCol w:w="6041"/>
        <w:gridCol w:w="1641"/>
        <w:gridCol w:w="1306"/>
      </w:tblGrid>
      <w:tr w:rsidR="002668F0" w:rsidRPr="00173FCE" w:rsidTr="002659B8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25307" w:rsidRPr="00173FCE" w:rsidRDefault="00A25307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Колич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ство лицензий в год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Сумма (руб.) в год, не 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лее</w:t>
            </w:r>
          </w:p>
        </w:tc>
      </w:tr>
      <w:tr w:rsidR="002668F0" w:rsidRPr="00173FCE" w:rsidTr="00484AAD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Лицензия на использование ПО «КриптоАрм» у</w:t>
            </w:r>
            <w:r w:rsidRPr="00173FCE">
              <w:rPr>
                <w:rFonts w:ascii="Times New Roman" w:hAnsi="Times New Roman" w:cs="Times New Roman"/>
                <w:szCs w:val="24"/>
              </w:rPr>
              <w:t>с</w:t>
            </w:r>
            <w:r w:rsidRPr="00173FCE">
              <w:rPr>
                <w:rFonts w:ascii="Times New Roman" w:hAnsi="Times New Roman" w:cs="Times New Roman"/>
                <w:szCs w:val="24"/>
              </w:rPr>
              <w:t>тановка программы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D113D3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не 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лее 1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2659B8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5000,00</w:t>
            </w:r>
          </w:p>
        </w:tc>
      </w:tr>
      <w:tr w:rsidR="002668F0" w:rsidRPr="00173FCE" w:rsidTr="00484AAD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7B4578" w:rsidP="00173FCE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Консультационные услуги по сопровождению программы АЦК ФИНАНСЫ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CB5198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62 000,00</w:t>
            </w:r>
          </w:p>
        </w:tc>
      </w:tr>
      <w:tr w:rsidR="002668F0" w:rsidRPr="00173FCE" w:rsidTr="00484AAD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CB5198" w:rsidP="00173FCE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Консультационные услуги по сопровождению программы (обновлению) Консультант Плюс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668F0" w:rsidRPr="00173FCE" w:rsidRDefault="00CB5198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100 000</w:t>
            </w:r>
            <w:r w:rsidR="00D113D3" w:rsidRPr="00173FCE">
              <w:rPr>
                <w:rFonts w:ascii="Times New Roman" w:hAnsi="Times New Roman" w:cs="Times New Roman"/>
                <w:szCs w:val="24"/>
              </w:rPr>
              <w:t>,</w:t>
            </w:r>
            <w:r w:rsidRPr="00173FCE">
              <w:rPr>
                <w:rFonts w:ascii="Times New Roman" w:hAnsi="Times New Roman" w:cs="Times New Roman"/>
                <w:szCs w:val="24"/>
              </w:rPr>
              <w:t>0</w:t>
            </w:r>
            <w:r w:rsidR="00D113D3" w:rsidRPr="00173FC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B5198" w:rsidRPr="00173FCE" w:rsidTr="00484AAD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5198" w:rsidRPr="00173FCE" w:rsidRDefault="00CB5198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5198" w:rsidRPr="00173FCE" w:rsidRDefault="00CB5198" w:rsidP="00173FCE">
            <w:pPr>
              <w:ind w:firstLine="709"/>
              <w:jc w:val="both"/>
            </w:pPr>
            <w:r w:rsidRPr="00173FCE">
              <w:t>Договор ГПХ по техническому сервису перс</w:t>
            </w:r>
            <w:r w:rsidRPr="00173FCE">
              <w:t>о</w:t>
            </w:r>
            <w:r w:rsidRPr="00173FCE">
              <w:t>нальных компьютеров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B5198" w:rsidRPr="00173FCE" w:rsidRDefault="00CB5198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B5198" w:rsidRPr="00173FCE" w:rsidRDefault="00CB5198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123 000,00</w:t>
            </w:r>
          </w:p>
        </w:tc>
      </w:tr>
      <w:tr w:rsidR="00CB5198" w:rsidRPr="00173FCE" w:rsidTr="00484AAD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5198" w:rsidRPr="00173FCE" w:rsidRDefault="00CB5198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5198" w:rsidRPr="00173FCE" w:rsidRDefault="00CB5198" w:rsidP="00173FCE">
            <w:pPr>
              <w:ind w:firstLine="709"/>
              <w:jc w:val="both"/>
            </w:pPr>
            <w:r w:rsidRPr="00173FCE">
              <w:t>Услуги по продлению неисключительного права пр</w:t>
            </w:r>
            <w:r w:rsidRPr="00173FCE">
              <w:t>о</w:t>
            </w:r>
            <w:r w:rsidRPr="00173FCE">
              <w:t>граммы "Похозяйственный учет"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B5198" w:rsidRPr="00173FCE" w:rsidRDefault="00484AAD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не 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лее 4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B5198" w:rsidRPr="00173FCE" w:rsidRDefault="00CB5198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8 400,00</w:t>
            </w:r>
          </w:p>
        </w:tc>
      </w:tr>
      <w:tr w:rsidR="00E54132" w:rsidRPr="00173FCE" w:rsidTr="00484AAD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54132" w:rsidRPr="00173FCE" w:rsidRDefault="00E54132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54132" w:rsidRPr="00173FCE" w:rsidRDefault="00E54132" w:rsidP="00173FCE">
            <w:pPr>
              <w:ind w:firstLine="709"/>
              <w:jc w:val="both"/>
            </w:pPr>
            <w:r w:rsidRPr="00173FCE">
              <w:t>Приобретение Клиентской лицензии на 1 рабочее место - 1С: зарплата и кадры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4132" w:rsidRPr="00173FCE" w:rsidRDefault="00484AAD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не 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лее 1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4132" w:rsidRPr="00173FCE" w:rsidRDefault="00E54132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6 300,00</w:t>
            </w:r>
          </w:p>
        </w:tc>
      </w:tr>
      <w:tr w:rsidR="00E54132" w:rsidRPr="00173FCE" w:rsidTr="00484AAD">
        <w:trPr>
          <w:cantSplit/>
          <w:trHeight w:val="659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54132" w:rsidRPr="00173FCE" w:rsidRDefault="00E54132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54132" w:rsidRPr="00173FCE" w:rsidRDefault="00E54132" w:rsidP="00173FCE">
            <w:pPr>
              <w:ind w:firstLine="709"/>
              <w:jc w:val="both"/>
            </w:pPr>
            <w:r w:rsidRPr="00173FCE">
              <w:t xml:space="preserve">Работы по созданию и выдаче </w:t>
            </w:r>
            <w:r w:rsidR="009538FE" w:rsidRPr="00173FCE">
              <w:t>квалифицированн</w:t>
            </w:r>
            <w:r w:rsidR="009538FE" w:rsidRPr="00173FCE">
              <w:t>о</w:t>
            </w:r>
            <w:r w:rsidR="009538FE" w:rsidRPr="00173FCE">
              <w:t>го</w:t>
            </w:r>
            <w:r w:rsidRPr="00173FCE">
              <w:t>се</w:t>
            </w:r>
            <w:r w:rsidRPr="00173FCE">
              <w:t>р</w:t>
            </w:r>
            <w:r w:rsidRPr="00173FCE">
              <w:t>тификата</w:t>
            </w:r>
            <w:r w:rsidR="009538FE" w:rsidRPr="00173FCE">
              <w:t>/ ЦентрИнформ /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4132" w:rsidRPr="00173FCE" w:rsidRDefault="00E54132" w:rsidP="00173FCE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4132" w:rsidRPr="00173FCE" w:rsidRDefault="00E54132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3000,00</w:t>
            </w:r>
          </w:p>
        </w:tc>
      </w:tr>
      <w:tr w:rsidR="00E54132" w:rsidRPr="00173FCE" w:rsidTr="00484AAD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54132" w:rsidRPr="00173FCE" w:rsidRDefault="00E54132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54132" w:rsidRPr="00173FCE" w:rsidRDefault="009538FE" w:rsidP="00173FCE">
            <w:pPr>
              <w:ind w:firstLine="709"/>
              <w:jc w:val="both"/>
            </w:pPr>
            <w:r w:rsidRPr="00173FCE">
              <w:t>Неисключительное право испол. ПП "Контур - Экстерн"/ ЦентрИнформ /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54132" w:rsidRPr="00173FCE" w:rsidRDefault="00E54132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4132" w:rsidRPr="00173FCE" w:rsidRDefault="009538F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2 000,00</w:t>
            </w:r>
          </w:p>
        </w:tc>
      </w:tr>
      <w:tr w:rsidR="009538FE" w:rsidRPr="00173FCE" w:rsidTr="00484AAD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9538FE" w:rsidRPr="00173FCE" w:rsidRDefault="009538FE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9538FE" w:rsidRPr="00173FCE" w:rsidRDefault="009538FE" w:rsidP="00173FCE">
            <w:pPr>
              <w:ind w:firstLine="709"/>
              <w:jc w:val="both"/>
            </w:pPr>
            <w:r w:rsidRPr="00173FCE">
              <w:t>Реконструкция «Компьютерной сети»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9538FE" w:rsidRPr="00173FCE" w:rsidRDefault="009538FE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9538FE" w:rsidRPr="00173FCE" w:rsidRDefault="009538F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45 000,00</w:t>
            </w:r>
          </w:p>
        </w:tc>
      </w:tr>
      <w:tr w:rsidR="009538FE" w:rsidRPr="00173FCE" w:rsidTr="00484AAD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9538FE" w:rsidRPr="00173FCE" w:rsidRDefault="009538FE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9538FE" w:rsidRPr="00173FCE" w:rsidRDefault="009538FE" w:rsidP="00173FCE">
            <w:pPr>
              <w:ind w:firstLine="709"/>
              <w:jc w:val="both"/>
            </w:pPr>
            <w:r w:rsidRPr="00173FCE">
              <w:t>Информационно-технологическое сопровождение пр</w:t>
            </w:r>
            <w:r w:rsidRPr="00173FCE">
              <w:t>о</w:t>
            </w:r>
            <w:r w:rsidRPr="00173FCE">
              <w:t>граммы 1С:Предприятие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9538FE" w:rsidRPr="00173FCE" w:rsidRDefault="009538FE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9538FE" w:rsidRPr="00173FCE" w:rsidRDefault="009538F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30 000,00</w:t>
            </w:r>
          </w:p>
        </w:tc>
      </w:tr>
      <w:tr w:rsidR="009538FE" w:rsidRPr="00173FCE" w:rsidTr="00484AAD">
        <w:trPr>
          <w:cantSplit/>
          <w:trHeight w:val="36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9538FE" w:rsidRPr="00173FCE" w:rsidRDefault="009538FE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9538FE" w:rsidRPr="00173FCE" w:rsidRDefault="009538FE" w:rsidP="00173FCE">
            <w:pPr>
              <w:ind w:firstLine="709"/>
              <w:jc w:val="both"/>
            </w:pPr>
            <w:r w:rsidRPr="00173FCE">
              <w:t>Консультационные услуги по сопровождению программы 1С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9538FE" w:rsidRPr="00173FCE" w:rsidRDefault="009538FE" w:rsidP="00173FCE">
            <w:pPr>
              <w:pStyle w:val="ConsPlu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9538FE" w:rsidRPr="00173FCE" w:rsidRDefault="009538F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25307" w:rsidRPr="00173FCE" w:rsidRDefault="00A25307" w:rsidP="00173F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659B8" w:rsidRPr="00173FCE" w:rsidRDefault="00A25307" w:rsidP="00173FCE">
      <w:pPr>
        <w:autoSpaceDE w:val="0"/>
        <w:autoSpaceDN w:val="0"/>
        <w:adjustRightInd w:val="0"/>
        <w:ind w:firstLine="709"/>
        <w:jc w:val="center"/>
        <w:rPr>
          <w:rFonts w:eastAsia="Calibri"/>
          <w:shd w:val="clear" w:color="auto" w:fill="FFFFFF"/>
        </w:rPr>
      </w:pPr>
      <w:r w:rsidRPr="00173FCE">
        <w:rPr>
          <w:rFonts w:eastAsia="Calibri"/>
        </w:rPr>
        <w:t>6.2.</w:t>
      </w:r>
      <w:r w:rsidRPr="00173FCE">
        <w:t xml:space="preserve"> Нормативы затрат</w:t>
      </w:r>
      <w:r w:rsidR="00173FCE">
        <w:t xml:space="preserve"> </w:t>
      </w:r>
      <w:r w:rsidR="002659B8" w:rsidRPr="00173FCE">
        <w:rPr>
          <w:rFonts w:eastAsia="Calibri"/>
        </w:rPr>
        <w:t>на приобретение простых (</w:t>
      </w:r>
      <w:r w:rsidR="002659B8" w:rsidRPr="00173FCE">
        <w:rPr>
          <w:rFonts w:eastAsia="Calibri"/>
          <w:shd w:val="clear" w:color="auto" w:fill="FFFFFF"/>
        </w:rPr>
        <w:t>неисключительных) лицензии на испол</w:t>
      </w:r>
      <w:r w:rsidR="002659B8" w:rsidRPr="00173FCE">
        <w:rPr>
          <w:rFonts w:eastAsia="Calibri"/>
          <w:shd w:val="clear" w:color="auto" w:fill="FFFFFF"/>
        </w:rPr>
        <w:t>ь</w:t>
      </w:r>
      <w:r w:rsidR="002659B8" w:rsidRPr="00173FCE">
        <w:rPr>
          <w:rFonts w:eastAsia="Calibri"/>
          <w:shd w:val="clear" w:color="auto" w:fill="FFFFFF"/>
        </w:rPr>
        <w:t>зование программного обеспечения по защите информации</w:t>
      </w:r>
    </w:p>
    <w:p w:rsidR="00A25307" w:rsidRPr="00173FCE" w:rsidRDefault="00A25307" w:rsidP="00173FCE">
      <w:pPr>
        <w:pStyle w:val="af3"/>
        <w:autoSpaceDE w:val="0"/>
        <w:autoSpaceDN w:val="0"/>
        <w:adjustRightInd w:val="0"/>
        <w:ind w:left="1430" w:firstLine="709"/>
        <w:rPr>
          <w:rFonts w:eastAsia="Calibri"/>
          <w:sz w:val="24"/>
          <w:szCs w:val="24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653"/>
        <w:gridCol w:w="1134"/>
        <w:gridCol w:w="2551"/>
        <w:gridCol w:w="1560"/>
      </w:tblGrid>
      <w:tr w:rsidR="002659B8" w:rsidRPr="00173FCE" w:rsidTr="00B9309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173FCE"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Единица</w:t>
            </w:r>
          </w:p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измер</w:t>
            </w:r>
            <w:r w:rsidRPr="00173FCE">
              <w:t>е</w:t>
            </w:r>
            <w:r w:rsidRPr="00173FCE">
              <w:t>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Норма</w:t>
            </w:r>
          </w:p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(не более)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Пр</w:t>
            </w:r>
            <w:r w:rsidRPr="00173FCE">
              <w:t>е</w:t>
            </w:r>
            <w:r w:rsidRPr="00173FCE">
              <w:t>дельная сто</w:t>
            </w:r>
            <w:r w:rsidRPr="00173FCE">
              <w:t>и</w:t>
            </w:r>
            <w:r w:rsidRPr="00173FCE">
              <w:t>мость</w:t>
            </w:r>
          </w:p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в год (руб.)</w:t>
            </w:r>
          </w:p>
        </w:tc>
      </w:tr>
      <w:tr w:rsidR="002659B8" w:rsidRPr="00173FCE" w:rsidTr="00B93091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left="-891" w:firstLine="709"/>
              <w:jc w:val="center"/>
            </w:pPr>
            <w:r w:rsidRPr="00173FCE"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rPr>
                <w:shd w:val="clear" w:color="auto" w:fill="FFFFFF"/>
              </w:rPr>
            </w:pPr>
            <w:r w:rsidRPr="00173FCE">
              <w:rPr>
                <w:shd w:val="clear" w:color="auto" w:fill="FFFFFF"/>
              </w:rPr>
              <w:t>Простые (неисключител</w:t>
            </w:r>
            <w:r w:rsidRPr="00173FCE">
              <w:rPr>
                <w:shd w:val="clear" w:color="auto" w:fill="FFFFFF"/>
              </w:rPr>
              <w:t>ь</w:t>
            </w:r>
            <w:r w:rsidRPr="00173FCE">
              <w:rPr>
                <w:shd w:val="clear" w:color="auto" w:fill="FFFFFF"/>
              </w:rPr>
              <w:t>ные) л</w:t>
            </w:r>
            <w:r w:rsidRPr="00173FCE">
              <w:rPr>
                <w:shd w:val="clear" w:color="auto" w:fill="FFFFFF"/>
              </w:rPr>
              <w:t>и</w:t>
            </w:r>
            <w:r w:rsidRPr="00173FCE">
              <w:rPr>
                <w:shd w:val="clear" w:color="auto" w:fill="FFFFFF"/>
              </w:rPr>
              <w:t>цензии на использование антивирусного программного обеспечения по защите информ</w:t>
            </w:r>
            <w:r w:rsidRPr="00173FCE">
              <w:rPr>
                <w:shd w:val="clear" w:color="auto" w:fill="FFFFFF"/>
              </w:rPr>
              <w:t>а</w:t>
            </w:r>
            <w:r w:rsidRPr="00173FCE">
              <w:rPr>
                <w:shd w:val="clear" w:color="auto" w:fill="FFFFFF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307" w:rsidRPr="00173FCE" w:rsidRDefault="00A25307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307" w:rsidRPr="00173FCE" w:rsidRDefault="00A25307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1 (на одно авт</w:t>
            </w:r>
            <w:r w:rsidRPr="00173FCE">
              <w:t>о</w:t>
            </w:r>
            <w:r w:rsidRPr="00173FCE">
              <w:t>матизированное раб</w:t>
            </w:r>
            <w:r w:rsidRPr="00173FCE">
              <w:t>о</w:t>
            </w:r>
            <w:r w:rsidRPr="00173FCE">
              <w:t>чее м</w:t>
            </w:r>
            <w:r w:rsidRPr="00173FCE">
              <w:t>е</w:t>
            </w:r>
            <w:r w:rsidRPr="00173FCE">
              <w:t>сто)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307" w:rsidRPr="00173FCE" w:rsidRDefault="00A25307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1 500,00</w:t>
            </w:r>
          </w:p>
          <w:p w:rsidR="002659B8" w:rsidRPr="00173FCE" w:rsidRDefault="002659B8" w:rsidP="00173FC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A25307" w:rsidRPr="00173FCE" w:rsidRDefault="00A25307" w:rsidP="00173FCE">
      <w:pPr>
        <w:spacing w:after="160"/>
        <w:ind w:firstLine="709"/>
        <w:jc w:val="center"/>
        <w:rPr>
          <w:rFonts w:eastAsia="Calibri"/>
          <w:color w:val="auto"/>
          <w:spacing w:val="-2"/>
        </w:rPr>
      </w:pPr>
    </w:p>
    <w:p w:rsidR="002659B8" w:rsidRPr="00173FCE" w:rsidRDefault="002659B8" w:rsidP="00173FCE">
      <w:pPr>
        <w:spacing w:after="160"/>
        <w:ind w:firstLine="709"/>
        <w:jc w:val="center"/>
        <w:rPr>
          <w:rFonts w:eastAsia="Calibri"/>
          <w:color w:val="auto"/>
          <w:spacing w:val="-2"/>
        </w:rPr>
      </w:pPr>
      <w:r w:rsidRPr="00173FCE">
        <w:rPr>
          <w:rFonts w:eastAsia="Calibri"/>
          <w:color w:val="auto"/>
          <w:spacing w:val="-2"/>
        </w:rPr>
        <w:t>.</w:t>
      </w:r>
      <w:r w:rsidRPr="00173FCE">
        <w:rPr>
          <w:rFonts w:eastAsia="Calibri"/>
          <w:color w:val="auto"/>
          <w:spacing w:val="-2"/>
        </w:rPr>
        <w:tab/>
      </w:r>
      <w:r w:rsidR="00A25307" w:rsidRPr="00173FCE">
        <w:rPr>
          <w:rFonts w:eastAsia="Calibri"/>
          <w:color w:val="auto"/>
          <w:spacing w:val="-2"/>
        </w:rPr>
        <w:t>6.3.</w:t>
      </w:r>
      <w:r w:rsidR="00A25307" w:rsidRPr="00173FCE">
        <w:t>Нормативы затрат</w:t>
      </w:r>
      <w:r w:rsidR="00173FCE">
        <w:t xml:space="preserve"> </w:t>
      </w:r>
      <w:r w:rsidRPr="00173FCE">
        <w:rPr>
          <w:rFonts w:eastAsia="Calibri"/>
          <w:color w:val="auto"/>
          <w:spacing w:val="-2"/>
        </w:rPr>
        <w:t>на приобретение электронных цифровых подписей: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653"/>
        <w:gridCol w:w="1134"/>
        <w:gridCol w:w="2551"/>
        <w:gridCol w:w="1560"/>
      </w:tblGrid>
      <w:tr w:rsidR="002659B8" w:rsidRPr="00173FCE" w:rsidTr="00B9309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Единица</w:t>
            </w:r>
          </w:p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измер</w:t>
            </w:r>
            <w:r w:rsidRPr="00173FCE">
              <w:rPr>
                <w:rFonts w:eastAsia="Calibri"/>
                <w:color w:val="auto"/>
                <w:spacing w:val="-2"/>
              </w:rPr>
              <w:t>е</w:t>
            </w:r>
            <w:r w:rsidRPr="00173FCE">
              <w:rPr>
                <w:rFonts w:eastAsia="Calibri"/>
                <w:color w:val="auto"/>
                <w:spacing w:val="-2"/>
              </w:rPr>
              <w:t>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Норма</w:t>
            </w:r>
          </w:p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(не более)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Пр</w:t>
            </w:r>
            <w:r w:rsidRPr="00173FCE">
              <w:rPr>
                <w:rFonts w:eastAsia="Calibri"/>
                <w:color w:val="auto"/>
                <w:spacing w:val="-2"/>
              </w:rPr>
              <w:t>е</w:t>
            </w:r>
            <w:r w:rsidRPr="00173FCE">
              <w:rPr>
                <w:rFonts w:eastAsia="Calibri"/>
                <w:color w:val="auto"/>
                <w:spacing w:val="-2"/>
              </w:rPr>
              <w:t>дельная сто</w:t>
            </w:r>
            <w:r w:rsidRPr="00173FCE">
              <w:rPr>
                <w:rFonts w:eastAsia="Calibri"/>
                <w:color w:val="auto"/>
                <w:spacing w:val="-2"/>
              </w:rPr>
              <w:t>и</w:t>
            </w:r>
            <w:r w:rsidRPr="00173FCE">
              <w:rPr>
                <w:rFonts w:eastAsia="Calibri"/>
                <w:color w:val="auto"/>
                <w:spacing w:val="-2"/>
              </w:rPr>
              <w:t>мость</w:t>
            </w:r>
          </w:p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в год (руб.)</w:t>
            </w:r>
          </w:p>
        </w:tc>
      </w:tr>
      <w:tr w:rsidR="002659B8" w:rsidRPr="00173FCE" w:rsidTr="00856D36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9B8" w:rsidRPr="00173FCE" w:rsidRDefault="00A25307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П</w:t>
            </w:r>
            <w:r w:rsidR="002659B8" w:rsidRPr="00173FCE">
              <w:rPr>
                <w:rFonts w:eastAsia="Calibri"/>
                <w:color w:val="auto"/>
                <w:spacing w:val="-2"/>
              </w:rPr>
              <w:t>риобретение электронных ци</w:t>
            </w:r>
            <w:r w:rsidR="002659B8" w:rsidRPr="00173FCE">
              <w:rPr>
                <w:rFonts w:eastAsia="Calibri"/>
                <w:color w:val="auto"/>
                <w:spacing w:val="-2"/>
              </w:rPr>
              <w:t>ф</w:t>
            </w:r>
            <w:r w:rsidR="002659B8" w:rsidRPr="00173FCE">
              <w:rPr>
                <w:rFonts w:eastAsia="Calibri"/>
                <w:color w:val="auto"/>
                <w:spacing w:val="-2"/>
              </w:rPr>
              <w:t>ровых подписей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1 (на одно авт</w:t>
            </w:r>
            <w:r w:rsidRPr="00173FCE">
              <w:rPr>
                <w:rFonts w:eastAsia="Calibri"/>
                <w:color w:val="auto"/>
                <w:spacing w:val="-2"/>
              </w:rPr>
              <w:t>о</w:t>
            </w:r>
            <w:r w:rsidRPr="00173FCE">
              <w:rPr>
                <w:rFonts w:eastAsia="Calibri"/>
                <w:color w:val="auto"/>
                <w:spacing w:val="-2"/>
              </w:rPr>
              <w:t>матизированное раб</w:t>
            </w:r>
            <w:r w:rsidRPr="00173FCE">
              <w:rPr>
                <w:rFonts w:eastAsia="Calibri"/>
                <w:color w:val="auto"/>
                <w:spacing w:val="-2"/>
              </w:rPr>
              <w:t>о</w:t>
            </w:r>
            <w:r w:rsidRPr="00173FCE">
              <w:rPr>
                <w:rFonts w:eastAsia="Calibri"/>
                <w:color w:val="auto"/>
                <w:spacing w:val="-2"/>
              </w:rPr>
              <w:t>чее м</w:t>
            </w:r>
            <w:r w:rsidRPr="00173FCE">
              <w:rPr>
                <w:rFonts w:eastAsia="Calibri"/>
                <w:color w:val="auto"/>
                <w:spacing w:val="-2"/>
              </w:rPr>
              <w:t>е</w:t>
            </w:r>
            <w:r w:rsidRPr="00173FCE">
              <w:rPr>
                <w:rFonts w:eastAsia="Calibri"/>
                <w:color w:val="auto"/>
                <w:spacing w:val="-2"/>
              </w:rPr>
              <w:t>сто)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9B8" w:rsidRPr="00173FCE" w:rsidRDefault="002659B8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3 000,00</w:t>
            </w:r>
          </w:p>
        </w:tc>
      </w:tr>
    </w:tbl>
    <w:p w:rsidR="00BC2E68" w:rsidRPr="00173FCE" w:rsidRDefault="00BC2E68" w:rsidP="00173FCE">
      <w:pPr>
        <w:spacing w:after="160"/>
        <w:ind w:firstLine="709"/>
        <w:jc w:val="center"/>
        <w:rPr>
          <w:rFonts w:eastAsia="Calibri"/>
          <w:color w:val="auto"/>
          <w:spacing w:val="-2"/>
        </w:rPr>
      </w:pPr>
    </w:p>
    <w:p w:rsidR="00A25307" w:rsidRPr="00173FCE" w:rsidRDefault="00A25307" w:rsidP="00173FCE">
      <w:pPr>
        <w:spacing w:after="160"/>
        <w:ind w:firstLine="709"/>
        <w:jc w:val="center"/>
        <w:rPr>
          <w:rFonts w:eastAsia="Calibri"/>
          <w:color w:val="auto"/>
          <w:spacing w:val="-2"/>
        </w:rPr>
      </w:pPr>
    </w:p>
    <w:p w:rsidR="0052136A" w:rsidRPr="00173FCE" w:rsidRDefault="00A25307" w:rsidP="00173FCE">
      <w:pPr>
        <w:spacing w:after="160"/>
        <w:ind w:firstLine="709"/>
        <w:jc w:val="center"/>
        <w:rPr>
          <w:rFonts w:eastAsia="Calibri"/>
          <w:b/>
          <w:bCs/>
          <w:color w:val="auto"/>
          <w:spacing w:val="-2"/>
        </w:rPr>
      </w:pPr>
      <w:r w:rsidRPr="00173FCE">
        <w:rPr>
          <w:rFonts w:eastAsia="Calibri"/>
          <w:color w:val="auto"/>
          <w:spacing w:val="-2"/>
        </w:rPr>
        <w:t xml:space="preserve">6.4 </w:t>
      </w:r>
      <w:r w:rsidR="007B6B55" w:rsidRPr="00173FCE">
        <w:rPr>
          <w:rFonts w:eastAsia="Calibri"/>
          <w:color w:val="auto"/>
          <w:spacing w:val="-2"/>
        </w:rPr>
        <w:t>Нормативы з</w:t>
      </w:r>
      <w:r w:rsidRPr="00173FCE">
        <w:rPr>
          <w:rFonts w:eastAsia="Calibri"/>
          <w:color w:val="auto"/>
          <w:spacing w:val="-2"/>
        </w:rPr>
        <w:t>а</w:t>
      </w:r>
      <w:r w:rsidR="0052136A" w:rsidRPr="00173FCE">
        <w:rPr>
          <w:rFonts w:eastAsia="Calibri"/>
          <w:color w:val="auto"/>
          <w:spacing w:val="-2"/>
        </w:rPr>
        <w:t>трат на сопровождение официального сайта администрации.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969"/>
        <w:gridCol w:w="2275"/>
        <w:gridCol w:w="2969"/>
      </w:tblGrid>
      <w:tr w:rsidR="0052136A" w:rsidRPr="00173FCE" w:rsidTr="00391EEF">
        <w:tc>
          <w:tcPr>
            <w:tcW w:w="640" w:type="dxa"/>
            <w:vAlign w:val="center"/>
          </w:tcPr>
          <w:p w:rsidR="0052136A" w:rsidRPr="00173FCE" w:rsidRDefault="0052136A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№</w:t>
            </w:r>
            <w:r w:rsidRPr="00173FCE">
              <w:rPr>
                <w:rFonts w:eastAsia="Calibri"/>
                <w:color w:val="auto"/>
                <w:spacing w:val="-2"/>
              </w:rPr>
              <w:lastRenderedPageBreak/>
              <w:t xml:space="preserve"> п/п</w:t>
            </w:r>
          </w:p>
        </w:tc>
        <w:tc>
          <w:tcPr>
            <w:tcW w:w="3969" w:type="dxa"/>
            <w:vAlign w:val="center"/>
          </w:tcPr>
          <w:p w:rsidR="0052136A" w:rsidRPr="00173FCE" w:rsidRDefault="0052136A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lastRenderedPageBreak/>
              <w:t xml:space="preserve">Наименование программного </w:t>
            </w:r>
            <w:r w:rsidRPr="00173FCE">
              <w:rPr>
                <w:rFonts w:eastAsia="Calibri"/>
                <w:color w:val="auto"/>
                <w:spacing w:val="-2"/>
              </w:rPr>
              <w:lastRenderedPageBreak/>
              <w:t>обе</w:t>
            </w:r>
            <w:r w:rsidRPr="00173FCE">
              <w:rPr>
                <w:rFonts w:eastAsia="Calibri"/>
                <w:color w:val="auto"/>
                <w:spacing w:val="-2"/>
              </w:rPr>
              <w:t>с</w:t>
            </w:r>
            <w:r w:rsidRPr="00173FCE">
              <w:rPr>
                <w:rFonts w:eastAsia="Calibri"/>
                <w:color w:val="auto"/>
                <w:spacing w:val="-2"/>
              </w:rPr>
              <w:t>печения</w:t>
            </w:r>
          </w:p>
        </w:tc>
        <w:tc>
          <w:tcPr>
            <w:tcW w:w="0" w:type="auto"/>
            <w:vAlign w:val="center"/>
          </w:tcPr>
          <w:p w:rsidR="0052136A" w:rsidRPr="00173FCE" w:rsidRDefault="0052136A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lastRenderedPageBreak/>
              <w:t>Количество</w:t>
            </w:r>
          </w:p>
        </w:tc>
        <w:tc>
          <w:tcPr>
            <w:tcW w:w="2969" w:type="dxa"/>
            <w:vAlign w:val="center"/>
          </w:tcPr>
          <w:p w:rsidR="00A25307" w:rsidRPr="00173FCE" w:rsidRDefault="00A25307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Предельная сто</w:t>
            </w:r>
            <w:r w:rsidRPr="00173FCE">
              <w:rPr>
                <w:rFonts w:eastAsia="Calibri"/>
                <w:color w:val="auto"/>
                <w:spacing w:val="-2"/>
              </w:rPr>
              <w:t>и</w:t>
            </w:r>
            <w:r w:rsidRPr="00173FCE">
              <w:rPr>
                <w:rFonts w:eastAsia="Calibri"/>
                <w:color w:val="auto"/>
                <w:spacing w:val="-2"/>
              </w:rPr>
              <w:lastRenderedPageBreak/>
              <w:t>мость</w:t>
            </w:r>
          </w:p>
          <w:p w:rsidR="0052136A" w:rsidRPr="00173FCE" w:rsidRDefault="00A25307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в год (руб.)</w:t>
            </w:r>
          </w:p>
        </w:tc>
      </w:tr>
      <w:tr w:rsidR="0052136A" w:rsidRPr="00173FCE" w:rsidTr="00391EEF">
        <w:tc>
          <w:tcPr>
            <w:tcW w:w="640" w:type="dxa"/>
          </w:tcPr>
          <w:p w:rsidR="0052136A" w:rsidRPr="00173FCE" w:rsidRDefault="0052136A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lastRenderedPageBreak/>
              <w:t>1.</w:t>
            </w:r>
          </w:p>
        </w:tc>
        <w:tc>
          <w:tcPr>
            <w:tcW w:w="3969" w:type="dxa"/>
          </w:tcPr>
          <w:p w:rsidR="0052136A" w:rsidRPr="00173FCE" w:rsidRDefault="0052136A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 xml:space="preserve">Размещение официального сайта администрации </w:t>
            </w:r>
          </w:p>
        </w:tc>
        <w:tc>
          <w:tcPr>
            <w:tcW w:w="0" w:type="auto"/>
          </w:tcPr>
          <w:p w:rsidR="0052136A" w:rsidRPr="00173FCE" w:rsidRDefault="00A25307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 xml:space="preserve">1 </w:t>
            </w:r>
          </w:p>
        </w:tc>
        <w:tc>
          <w:tcPr>
            <w:tcW w:w="2969" w:type="dxa"/>
          </w:tcPr>
          <w:p w:rsidR="0052136A" w:rsidRPr="00173FCE" w:rsidRDefault="00484AAD" w:rsidP="00173FCE">
            <w:pPr>
              <w:spacing w:after="160"/>
              <w:ind w:firstLine="709"/>
              <w:jc w:val="center"/>
              <w:rPr>
                <w:rFonts w:eastAsia="Calibri"/>
                <w:color w:val="auto"/>
                <w:spacing w:val="-2"/>
              </w:rPr>
            </w:pPr>
            <w:r w:rsidRPr="00173FCE">
              <w:rPr>
                <w:rFonts w:eastAsia="Calibri"/>
                <w:color w:val="auto"/>
                <w:spacing w:val="-2"/>
              </w:rPr>
              <w:t>31 200,00</w:t>
            </w:r>
          </w:p>
        </w:tc>
      </w:tr>
    </w:tbl>
    <w:p w:rsidR="0047303D" w:rsidRPr="00173FCE" w:rsidRDefault="0047303D" w:rsidP="00173FCE">
      <w:pPr>
        <w:ind w:firstLine="709"/>
        <w:rPr>
          <w:b/>
          <w:color w:val="auto"/>
        </w:rPr>
      </w:pPr>
    </w:p>
    <w:p w:rsidR="00CD531E" w:rsidRPr="00173FCE" w:rsidRDefault="00A25307" w:rsidP="00173FCE">
      <w:pPr>
        <w:ind w:firstLine="709"/>
        <w:jc w:val="center"/>
        <w:rPr>
          <w:color w:val="auto"/>
        </w:rPr>
      </w:pPr>
      <w:r w:rsidRPr="00173FCE">
        <w:rPr>
          <w:color w:val="auto"/>
        </w:rPr>
        <w:t xml:space="preserve">6.5. </w:t>
      </w:r>
      <w:r w:rsidR="00CD531E" w:rsidRPr="00173FCE">
        <w:rPr>
          <w:color w:val="auto"/>
        </w:rPr>
        <w:t>Нормативы затрат</w:t>
      </w:r>
      <w:r w:rsidR="00173FCE">
        <w:rPr>
          <w:color w:val="auto"/>
        </w:rPr>
        <w:t xml:space="preserve"> </w:t>
      </w:r>
      <w:r w:rsidR="00CD531E" w:rsidRPr="00173FCE">
        <w:rPr>
          <w:color w:val="auto"/>
        </w:rPr>
        <w:t>на проведение предрейсового, послерейсового осмотра</w:t>
      </w:r>
      <w:r w:rsidR="00391EEF" w:rsidRPr="00173FCE">
        <w:rPr>
          <w:color w:val="auto"/>
        </w:rPr>
        <w:t xml:space="preserve"> *</w:t>
      </w:r>
    </w:p>
    <w:p w:rsidR="00BC2E68" w:rsidRPr="00173FCE" w:rsidRDefault="00391EEF" w:rsidP="00173FCE">
      <w:pPr>
        <w:tabs>
          <w:tab w:val="left" w:pos="4035"/>
        </w:tabs>
        <w:ind w:firstLine="709"/>
        <w:rPr>
          <w:b/>
          <w:color w:val="auto"/>
        </w:rPr>
      </w:pPr>
      <w:r w:rsidRPr="00173FCE">
        <w:rPr>
          <w:b/>
          <w:color w:val="auto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61"/>
        <w:gridCol w:w="2103"/>
        <w:gridCol w:w="4216"/>
      </w:tblGrid>
      <w:tr w:rsidR="00CD531E" w:rsidRPr="00173FCE" w:rsidTr="00391EEF">
        <w:tc>
          <w:tcPr>
            <w:tcW w:w="567" w:type="dxa"/>
            <w:shd w:val="clear" w:color="auto" w:fill="auto"/>
          </w:tcPr>
          <w:p w:rsidR="00CD531E" w:rsidRPr="00173FCE" w:rsidRDefault="00CD531E" w:rsidP="00173FCE">
            <w:pPr>
              <w:spacing w:after="20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№ п/п</w:t>
            </w:r>
          </w:p>
        </w:tc>
        <w:tc>
          <w:tcPr>
            <w:tcW w:w="2861" w:type="dxa"/>
            <w:shd w:val="clear" w:color="auto" w:fill="auto"/>
          </w:tcPr>
          <w:p w:rsidR="00A17375" w:rsidRPr="00173FCE" w:rsidRDefault="00A17375" w:rsidP="00173FCE">
            <w:pPr>
              <w:spacing w:after="200"/>
              <w:ind w:firstLine="709"/>
              <w:jc w:val="center"/>
              <w:rPr>
                <w:color w:val="auto"/>
              </w:rPr>
            </w:pPr>
          </w:p>
          <w:p w:rsidR="00CD531E" w:rsidRPr="00173FCE" w:rsidRDefault="00CD531E" w:rsidP="00173FCE">
            <w:pPr>
              <w:spacing w:after="20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Наименование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auto"/>
          </w:tcPr>
          <w:p w:rsidR="00CD531E" w:rsidRPr="00173FCE" w:rsidRDefault="00CD531E" w:rsidP="00173FCE">
            <w:pPr>
              <w:spacing w:after="20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Предел</w:t>
            </w:r>
            <w:r w:rsidRPr="00173FCE">
              <w:rPr>
                <w:color w:val="auto"/>
              </w:rPr>
              <w:t>ь</w:t>
            </w:r>
            <w:r w:rsidRPr="00173FCE">
              <w:rPr>
                <w:color w:val="auto"/>
              </w:rPr>
              <w:t>ная цена провед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ния одного о</w:t>
            </w:r>
            <w:r w:rsidRPr="00173FCE">
              <w:rPr>
                <w:color w:val="auto"/>
              </w:rPr>
              <w:t>с</w:t>
            </w:r>
            <w:r w:rsidRPr="00173FCE">
              <w:rPr>
                <w:color w:val="auto"/>
              </w:rPr>
              <w:t>мотра, руб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</w:tcPr>
          <w:p w:rsidR="00A17375" w:rsidRPr="00173FCE" w:rsidRDefault="00A17375" w:rsidP="00173FCE">
            <w:pPr>
              <w:spacing w:after="200"/>
              <w:ind w:firstLine="709"/>
              <w:jc w:val="center"/>
              <w:rPr>
                <w:color w:val="auto"/>
              </w:rPr>
            </w:pPr>
          </w:p>
          <w:p w:rsidR="00CD531E" w:rsidRPr="00173FCE" w:rsidRDefault="00CD531E" w:rsidP="00173FCE">
            <w:pPr>
              <w:spacing w:after="20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Предельная цена за год, руб</w:t>
            </w:r>
          </w:p>
        </w:tc>
      </w:tr>
      <w:tr w:rsidR="00CD531E" w:rsidRPr="00173FCE" w:rsidTr="00391EEF">
        <w:tc>
          <w:tcPr>
            <w:tcW w:w="567" w:type="dxa"/>
            <w:shd w:val="clear" w:color="auto" w:fill="auto"/>
          </w:tcPr>
          <w:p w:rsidR="00CD531E" w:rsidRPr="00173FCE" w:rsidRDefault="00CD531E" w:rsidP="00173FCE">
            <w:pPr>
              <w:spacing w:after="20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861" w:type="dxa"/>
            <w:shd w:val="clear" w:color="auto" w:fill="auto"/>
          </w:tcPr>
          <w:p w:rsidR="00CD531E" w:rsidRPr="00173FCE" w:rsidRDefault="00CD531E" w:rsidP="00173FCE">
            <w:pPr>
              <w:spacing w:after="20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Предрейсовый осмотр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auto"/>
          </w:tcPr>
          <w:p w:rsidR="00CD531E" w:rsidRPr="00173FCE" w:rsidRDefault="00105B88" w:rsidP="00173FCE">
            <w:pPr>
              <w:spacing w:after="20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75</w:t>
            </w:r>
            <w:r w:rsidR="00CD531E" w:rsidRPr="00173FCE">
              <w:rPr>
                <w:color w:val="auto"/>
              </w:rPr>
              <w:t>,00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</w:tcPr>
          <w:p w:rsidR="00CD531E" w:rsidRPr="00173FCE" w:rsidRDefault="00CD531E" w:rsidP="00173FCE">
            <w:pPr>
              <w:spacing w:after="20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Не более 20000,00</w:t>
            </w:r>
          </w:p>
        </w:tc>
      </w:tr>
    </w:tbl>
    <w:p w:rsidR="009538FE" w:rsidRPr="00173FCE" w:rsidRDefault="009538FE" w:rsidP="00173FCE">
      <w:pPr>
        <w:spacing w:after="200"/>
        <w:ind w:firstLine="709"/>
        <w:jc w:val="both"/>
        <w:rPr>
          <w:color w:val="auto"/>
        </w:rPr>
      </w:pPr>
    </w:p>
    <w:p w:rsidR="00CD531E" w:rsidRPr="00173FCE" w:rsidRDefault="00391EEF" w:rsidP="00173FCE">
      <w:pPr>
        <w:spacing w:after="200"/>
        <w:ind w:firstLine="709"/>
        <w:jc w:val="both"/>
        <w:rPr>
          <w:color w:val="auto"/>
        </w:rPr>
      </w:pPr>
      <w:r w:rsidRPr="00173FCE">
        <w:rPr>
          <w:color w:val="auto"/>
        </w:rPr>
        <w:t>*</w:t>
      </w:r>
      <w:r w:rsidR="00CD531E" w:rsidRPr="00173FCE">
        <w:rPr>
          <w:color w:val="auto"/>
        </w:rPr>
        <w:t>Примечание:</w:t>
      </w:r>
      <w:r w:rsidR="00173FCE">
        <w:rPr>
          <w:color w:val="auto"/>
        </w:rPr>
        <w:t xml:space="preserve"> </w:t>
      </w:r>
      <w:r w:rsidR="00CD531E" w:rsidRPr="00173FCE">
        <w:rPr>
          <w:color w:val="auto"/>
        </w:rPr>
        <w:t>количество единиц осмотров определяется в соответствии с нужд</w:t>
      </w:r>
      <w:r w:rsidR="00CD531E" w:rsidRPr="00173FCE">
        <w:rPr>
          <w:color w:val="auto"/>
        </w:rPr>
        <w:t>а</w:t>
      </w:r>
      <w:r w:rsidR="00CD531E" w:rsidRPr="00173FCE">
        <w:rPr>
          <w:color w:val="auto"/>
        </w:rPr>
        <w:t xml:space="preserve">ми учреждений. При этом указанная закупка осуществляется </w:t>
      </w:r>
      <w:r w:rsidR="00627BF7" w:rsidRPr="00173FCE">
        <w:rPr>
          <w:color w:val="auto"/>
        </w:rPr>
        <w:t>в пределах,</w:t>
      </w:r>
      <w:r w:rsidR="00CD531E" w:rsidRPr="00173FCE">
        <w:rPr>
          <w:color w:val="auto"/>
        </w:rPr>
        <w:t xml:space="preserve"> утвержде</w:t>
      </w:r>
      <w:r w:rsidR="00CD531E" w:rsidRPr="00173FCE">
        <w:rPr>
          <w:color w:val="auto"/>
        </w:rPr>
        <w:t>н</w:t>
      </w:r>
      <w:r w:rsidR="00CD531E" w:rsidRPr="00173FCE">
        <w:rPr>
          <w:color w:val="auto"/>
        </w:rPr>
        <w:t>ных на эти цели</w:t>
      </w:r>
      <w:r w:rsidR="00627BF7" w:rsidRPr="00173FCE">
        <w:rPr>
          <w:color w:val="auto"/>
        </w:rPr>
        <w:t>,</w:t>
      </w:r>
      <w:r w:rsidR="00CD531E" w:rsidRPr="00173FCE">
        <w:rPr>
          <w:color w:val="auto"/>
        </w:rPr>
        <w:t xml:space="preserve"> лимитов бюджетных обязательств.</w:t>
      </w:r>
    </w:p>
    <w:p w:rsidR="00BC2E68" w:rsidRPr="00173FCE" w:rsidRDefault="00BC2E68" w:rsidP="00173FCE">
      <w:pPr>
        <w:spacing w:after="200"/>
        <w:ind w:firstLine="709"/>
        <w:jc w:val="both"/>
        <w:rPr>
          <w:b/>
          <w:color w:val="auto"/>
        </w:rPr>
      </w:pPr>
    </w:p>
    <w:p w:rsidR="00CD531E" w:rsidRPr="00173FCE" w:rsidRDefault="007B6B55" w:rsidP="00173FCE">
      <w:pPr>
        <w:ind w:firstLine="709"/>
        <w:jc w:val="center"/>
        <w:rPr>
          <w:color w:val="auto"/>
        </w:rPr>
      </w:pPr>
      <w:r w:rsidRPr="00173FCE">
        <w:rPr>
          <w:color w:val="auto"/>
        </w:rPr>
        <w:t xml:space="preserve">6.6. </w:t>
      </w:r>
      <w:r w:rsidR="00CD531E" w:rsidRPr="00173FCE">
        <w:rPr>
          <w:color w:val="auto"/>
        </w:rPr>
        <w:t>Нормативы затрат на проведение аттестационных мероприятий для подведо</w:t>
      </w:r>
      <w:r w:rsidR="00CD531E" w:rsidRPr="00173FCE">
        <w:rPr>
          <w:color w:val="auto"/>
        </w:rPr>
        <w:t>м</w:t>
      </w:r>
      <w:r w:rsidR="00CD531E" w:rsidRPr="00173FCE">
        <w:rPr>
          <w:color w:val="auto"/>
        </w:rPr>
        <w:t>стве</w:t>
      </w:r>
      <w:r w:rsidR="00CD531E" w:rsidRPr="00173FCE">
        <w:rPr>
          <w:color w:val="auto"/>
        </w:rPr>
        <w:t>н</w:t>
      </w:r>
      <w:r w:rsidR="00CD531E" w:rsidRPr="00173FCE">
        <w:rPr>
          <w:color w:val="auto"/>
        </w:rPr>
        <w:t>ных учреждений</w:t>
      </w:r>
      <w:r w:rsidR="00391EEF" w:rsidRPr="00173FCE">
        <w:rPr>
          <w:color w:val="auto"/>
        </w:rPr>
        <w:t>*</w:t>
      </w:r>
    </w:p>
    <w:p w:rsidR="00CD531E" w:rsidRPr="00173FCE" w:rsidRDefault="00CD531E" w:rsidP="00173FCE">
      <w:pPr>
        <w:ind w:firstLine="709"/>
        <w:jc w:val="center"/>
        <w:rPr>
          <w:b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086"/>
        <w:gridCol w:w="3020"/>
        <w:gridCol w:w="2675"/>
      </w:tblGrid>
      <w:tr w:rsidR="00CD531E" w:rsidRPr="00173FCE" w:rsidTr="00A17375">
        <w:tc>
          <w:tcPr>
            <w:tcW w:w="487" w:type="dxa"/>
            <w:shd w:val="clear" w:color="auto" w:fill="auto"/>
          </w:tcPr>
          <w:p w:rsidR="00CD531E" w:rsidRPr="00173FCE" w:rsidRDefault="00CD531E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№ п/п</w:t>
            </w:r>
          </w:p>
        </w:tc>
        <w:tc>
          <w:tcPr>
            <w:tcW w:w="3106" w:type="dxa"/>
            <w:shd w:val="clear" w:color="auto" w:fill="auto"/>
          </w:tcPr>
          <w:p w:rsidR="00CD531E" w:rsidRPr="00173FCE" w:rsidRDefault="00CD531E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Виды мероприятий</w:t>
            </w:r>
          </w:p>
        </w:tc>
        <w:tc>
          <w:tcPr>
            <w:tcW w:w="3036" w:type="dxa"/>
            <w:shd w:val="clear" w:color="auto" w:fill="auto"/>
          </w:tcPr>
          <w:p w:rsidR="00CD531E" w:rsidRPr="00173FCE" w:rsidRDefault="00CD531E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Периодичность провед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ния мероприятий</w:t>
            </w:r>
          </w:p>
        </w:tc>
        <w:tc>
          <w:tcPr>
            <w:tcW w:w="2693" w:type="dxa"/>
            <w:shd w:val="clear" w:color="auto" w:fill="auto"/>
          </w:tcPr>
          <w:p w:rsidR="00CD531E" w:rsidRPr="00173FCE" w:rsidRDefault="00CD531E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Стоимость усл</w:t>
            </w:r>
            <w:r w:rsidRPr="00173FCE">
              <w:rPr>
                <w:color w:val="auto"/>
              </w:rPr>
              <w:t>у</w:t>
            </w:r>
            <w:r w:rsidRPr="00173FCE">
              <w:rPr>
                <w:color w:val="auto"/>
              </w:rPr>
              <w:t>ги за 1 ед., руб.</w:t>
            </w:r>
          </w:p>
        </w:tc>
      </w:tr>
      <w:tr w:rsidR="00CD531E" w:rsidRPr="00173FCE" w:rsidTr="00A17375">
        <w:tc>
          <w:tcPr>
            <w:tcW w:w="487" w:type="dxa"/>
            <w:shd w:val="clear" w:color="auto" w:fill="auto"/>
          </w:tcPr>
          <w:p w:rsidR="00CD531E" w:rsidRPr="00173FCE" w:rsidRDefault="00CD531E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CD531E" w:rsidRPr="00173FCE" w:rsidRDefault="00CD531E" w:rsidP="00173FCE">
            <w:pPr>
              <w:ind w:firstLine="709"/>
              <w:rPr>
                <w:color w:val="auto"/>
              </w:rPr>
            </w:pPr>
            <w:r w:rsidRPr="00173FCE">
              <w:rPr>
                <w:color w:val="auto"/>
              </w:rPr>
              <w:t>Аттестация рабочих мест по условиям труда</w:t>
            </w:r>
          </w:p>
        </w:tc>
        <w:tc>
          <w:tcPr>
            <w:tcW w:w="3036" w:type="dxa"/>
            <w:shd w:val="clear" w:color="auto" w:fill="auto"/>
          </w:tcPr>
          <w:p w:rsidR="00CD531E" w:rsidRPr="00173FCE" w:rsidRDefault="00CD531E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 раз /5 лет</w:t>
            </w:r>
          </w:p>
        </w:tc>
        <w:tc>
          <w:tcPr>
            <w:tcW w:w="2693" w:type="dxa"/>
            <w:shd w:val="clear" w:color="auto" w:fill="auto"/>
          </w:tcPr>
          <w:p w:rsidR="00CD531E" w:rsidRPr="00173FCE" w:rsidRDefault="00CD531E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5 000,00</w:t>
            </w:r>
          </w:p>
        </w:tc>
      </w:tr>
    </w:tbl>
    <w:p w:rsidR="00BC2E68" w:rsidRPr="00173FCE" w:rsidRDefault="00BC2E68" w:rsidP="00173FCE">
      <w:pPr>
        <w:ind w:firstLine="709"/>
        <w:jc w:val="both"/>
        <w:rPr>
          <w:color w:val="auto"/>
        </w:rPr>
      </w:pPr>
    </w:p>
    <w:p w:rsidR="00CD531E" w:rsidRPr="00173FCE" w:rsidRDefault="00391EEF" w:rsidP="00173FCE">
      <w:pPr>
        <w:ind w:firstLine="709"/>
        <w:jc w:val="both"/>
        <w:rPr>
          <w:b/>
          <w:color w:val="auto"/>
        </w:rPr>
      </w:pPr>
      <w:r w:rsidRPr="00173FCE">
        <w:rPr>
          <w:color w:val="auto"/>
        </w:rPr>
        <w:t>*</w:t>
      </w:r>
      <w:r w:rsidR="00CD531E" w:rsidRPr="00173FCE">
        <w:rPr>
          <w:color w:val="auto"/>
        </w:rPr>
        <w:t>Примечание:</w:t>
      </w:r>
      <w:r w:rsidR="00173FCE">
        <w:rPr>
          <w:color w:val="auto"/>
        </w:rPr>
        <w:t xml:space="preserve"> </w:t>
      </w:r>
      <w:r w:rsidR="00CD531E" w:rsidRPr="00173FCE">
        <w:rPr>
          <w:color w:val="auto"/>
        </w:rPr>
        <w:t>количество единиц осмотров определяется в соответствии с нужд</w:t>
      </w:r>
      <w:r w:rsidR="00CD531E" w:rsidRPr="00173FCE">
        <w:rPr>
          <w:color w:val="auto"/>
        </w:rPr>
        <w:t>а</w:t>
      </w:r>
      <w:r w:rsidR="00CD531E" w:rsidRPr="00173FCE">
        <w:rPr>
          <w:color w:val="auto"/>
        </w:rPr>
        <w:t xml:space="preserve">ми учреждений. При этом указанная закупка осуществляется </w:t>
      </w:r>
      <w:r w:rsidR="007B6B55" w:rsidRPr="00173FCE">
        <w:rPr>
          <w:color w:val="auto"/>
        </w:rPr>
        <w:t>в пределах,</w:t>
      </w:r>
      <w:r w:rsidR="00CD531E" w:rsidRPr="00173FCE">
        <w:rPr>
          <w:color w:val="auto"/>
        </w:rPr>
        <w:t xml:space="preserve"> утвержде</w:t>
      </w:r>
      <w:r w:rsidR="00CD531E" w:rsidRPr="00173FCE">
        <w:rPr>
          <w:color w:val="auto"/>
        </w:rPr>
        <w:t>н</w:t>
      </w:r>
      <w:r w:rsidR="00CD531E" w:rsidRPr="00173FCE">
        <w:rPr>
          <w:color w:val="auto"/>
        </w:rPr>
        <w:t>ных на эти цели лимитов</w:t>
      </w:r>
      <w:r w:rsidR="00627BF7" w:rsidRPr="00173FCE">
        <w:rPr>
          <w:color w:val="auto"/>
        </w:rPr>
        <w:t>,</w:t>
      </w:r>
      <w:r w:rsidR="00CD531E" w:rsidRPr="00173FCE">
        <w:rPr>
          <w:color w:val="auto"/>
        </w:rPr>
        <w:t xml:space="preserve"> бюджетных обязательств.</w:t>
      </w:r>
    </w:p>
    <w:p w:rsidR="00BC2E68" w:rsidRPr="00173FCE" w:rsidRDefault="00BC2E68" w:rsidP="00173FCE">
      <w:pPr>
        <w:widowControl w:val="0"/>
        <w:autoSpaceDE w:val="0"/>
        <w:autoSpaceDN w:val="0"/>
        <w:adjustRightInd w:val="0"/>
        <w:ind w:left="720" w:firstLine="709"/>
        <w:jc w:val="center"/>
        <w:rPr>
          <w:b/>
          <w:color w:val="auto"/>
        </w:rPr>
      </w:pPr>
    </w:p>
    <w:p w:rsidR="00BC2E68" w:rsidRPr="00173FCE" w:rsidRDefault="007B6B55" w:rsidP="00173FCE">
      <w:pPr>
        <w:widowControl w:val="0"/>
        <w:autoSpaceDE w:val="0"/>
        <w:autoSpaceDN w:val="0"/>
        <w:adjustRightInd w:val="0"/>
        <w:ind w:left="720" w:firstLine="709"/>
        <w:jc w:val="center"/>
        <w:rPr>
          <w:bCs/>
          <w:color w:val="000000"/>
        </w:rPr>
      </w:pPr>
      <w:r w:rsidRPr="00173FCE">
        <w:rPr>
          <w:color w:val="auto"/>
        </w:rPr>
        <w:t xml:space="preserve">6.7. </w:t>
      </w:r>
      <w:r w:rsidR="00BC2E68" w:rsidRPr="00173FCE">
        <w:rPr>
          <w:color w:val="auto"/>
        </w:rPr>
        <w:t>Нормативы затрат</w:t>
      </w:r>
      <w:r w:rsidR="00173FCE">
        <w:rPr>
          <w:color w:val="auto"/>
        </w:rPr>
        <w:t xml:space="preserve"> </w:t>
      </w:r>
      <w:r w:rsidR="00BC2E68" w:rsidRPr="00173FCE">
        <w:rPr>
          <w:bCs/>
          <w:color w:val="000000"/>
        </w:rPr>
        <w:t xml:space="preserve">на проведение диспансеризации работников </w:t>
      </w:r>
      <w:r w:rsidR="00391EEF" w:rsidRPr="00173FCE">
        <w:rPr>
          <w:bCs/>
          <w:color w:val="000000"/>
        </w:rPr>
        <w:t>*</w:t>
      </w:r>
    </w:p>
    <w:p w:rsidR="007B6B55" w:rsidRPr="00173FCE" w:rsidRDefault="007B6B55" w:rsidP="00173FCE">
      <w:pPr>
        <w:widowControl w:val="0"/>
        <w:autoSpaceDE w:val="0"/>
        <w:autoSpaceDN w:val="0"/>
        <w:adjustRightInd w:val="0"/>
        <w:ind w:left="720" w:firstLine="709"/>
        <w:jc w:val="center"/>
        <w:rPr>
          <w:b/>
          <w:bCs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082"/>
        <w:gridCol w:w="3010"/>
        <w:gridCol w:w="2663"/>
      </w:tblGrid>
      <w:tr w:rsidR="00BC2E68" w:rsidRPr="00173FCE" w:rsidTr="00BC2E68">
        <w:tc>
          <w:tcPr>
            <w:tcW w:w="567" w:type="dxa"/>
            <w:shd w:val="clear" w:color="auto" w:fill="auto"/>
          </w:tcPr>
          <w:p w:rsidR="00BC2E68" w:rsidRPr="00173FCE" w:rsidRDefault="00BC2E6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№ п/п</w:t>
            </w:r>
          </w:p>
        </w:tc>
        <w:tc>
          <w:tcPr>
            <w:tcW w:w="3082" w:type="dxa"/>
            <w:shd w:val="clear" w:color="auto" w:fill="auto"/>
          </w:tcPr>
          <w:p w:rsidR="00BC2E68" w:rsidRPr="00173FCE" w:rsidRDefault="00BC2E6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Виды мероприятий</w:t>
            </w:r>
          </w:p>
        </w:tc>
        <w:tc>
          <w:tcPr>
            <w:tcW w:w="3010" w:type="dxa"/>
            <w:shd w:val="clear" w:color="auto" w:fill="auto"/>
          </w:tcPr>
          <w:p w:rsidR="00BC2E68" w:rsidRPr="00173FCE" w:rsidRDefault="00BC2E6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Периодичность провед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ния мероприятий</w:t>
            </w:r>
          </w:p>
        </w:tc>
        <w:tc>
          <w:tcPr>
            <w:tcW w:w="2663" w:type="dxa"/>
            <w:shd w:val="clear" w:color="auto" w:fill="auto"/>
          </w:tcPr>
          <w:p w:rsidR="00BC2E68" w:rsidRPr="00173FCE" w:rsidRDefault="00BC2E6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Предельная стоимость услуги за 1 ед., руб.</w:t>
            </w:r>
          </w:p>
        </w:tc>
      </w:tr>
      <w:tr w:rsidR="00BC2E68" w:rsidRPr="00173FCE" w:rsidTr="00BC2E68">
        <w:tc>
          <w:tcPr>
            <w:tcW w:w="567" w:type="dxa"/>
            <w:shd w:val="clear" w:color="auto" w:fill="auto"/>
          </w:tcPr>
          <w:p w:rsidR="00BC2E68" w:rsidRPr="00173FCE" w:rsidRDefault="00BC2E6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3082" w:type="dxa"/>
            <w:shd w:val="clear" w:color="auto" w:fill="auto"/>
          </w:tcPr>
          <w:p w:rsidR="00BC2E68" w:rsidRPr="00173FCE" w:rsidRDefault="00BC2E68" w:rsidP="00173FCE">
            <w:pPr>
              <w:ind w:firstLine="709"/>
              <w:rPr>
                <w:color w:val="auto"/>
              </w:rPr>
            </w:pPr>
            <w:r w:rsidRPr="00173FCE">
              <w:rPr>
                <w:color w:val="auto"/>
              </w:rPr>
              <w:t>Диспансеризация муниц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пальных служащих</w:t>
            </w:r>
          </w:p>
        </w:tc>
        <w:tc>
          <w:tcPr>
            <w:tcW w:w="3010" w:type="dxa"/>
            <w:shd w:val="clear" w:color="auto" w:fill="auto"/>
          </w:tcPr>
          <w:p w:rsidR="00BC2E68" w:rsidRPr="00173FCE" w:rsidRDefault="00BC2E6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 раз в год всех м</w:t>
            </w:r>
            <w:r w:rsidRPr="00173FCE">
              <w:rPr>
                <w:color w:val="auto"/>
              </w:rPr>
              <w:t>у</w:t>
            </w:r>
            <w:r w:rsidRPr="00173FCE">
              <w:rPr>
                <w:color w:val="auto"/>
              </w:rPr>
              <w:t>ниц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пальных служащих</w:t>
            </w:r>
          </w:p>
        </w:tc>
        <w:tc>
          <w:tcPr>
            <w:tcW w:w="2663" w:type="dxa"/>
            <w:shd w:val="clear" w:color="auto" w:fill="auto"/>
          </w:tcPr>
          <w:p w:rsidR="00BC2E68" w:rsidRPr="00173FCE" w:rsidRDefault="00BC2E68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5 000,00</w:t>
            </w:r>
          </w:p>
        </w:tc>
      </w:tr>
    </w:tbl>
    <w:p w:rsidR="007B6B55" w:rsidRPr="00173FCE" w:rsidRDefault="007B6B55" w:rsidP="00173FCE">
      <w:pPr>
        <w:ind w:firstLine="709"/>
        <w:jc w:val="both"/>
        <w:rPr>
          <w:color w:val="auto"/>
        </w:rPr>
      </w:pPr>
    </w:p>
    <w:p w:rsidR="007B6B55" w:rsidRPr="00173FCE" w:rsidRDefault="00391EEF" w:rsidP="00173FCE">
      <w:pPr>
        <w:ind w:firstLine="709"/>
        <w:jc w:val="both"/>
        <w:rPr>
          <w:color w:val="auto"/>
        </w:rPr>
      </w:pPr>
      <w:r w:rsidRPr="00173FCE">
        <w:rPr>
          <w:color w:val="auto"/>
        </w:rPr>
        <w:t>*</w:t>
      </w:r>
      <w:r w:rsidR="007B6B55" w:rsidRPr="00173FCE">
        <w:rPr>
          <w:color w:val="auto"/>
        </w:rPr>
        <w:t>Примечание:</w:t>
      </w:r>
      <w:r w:rsidR="00173FCE">
        <w:rPr>
          <w:color w:val="auto"/>
        </w:rPr>
        <w:t xml:space="preserve"> </w:t>
      </w:r>
      <w:r w:rsidR="007B6B55" w:rsidRPr="00173FCE">
        <w:rPr>
          <w:color w:val="auto"/>
        </w:rPr>
        <w:t>количество единиц осмотров определяется в соответствии с нужд</w:t>
      </w:r>
      <w:r w:rsidR="007B6B55" w:rsidRPr="00173FCE">
        <w:rPr>
          <w:color w:val="auto"/>
        </w:rPr>
        <w:t>а</w:t>
      </w:r>
      <w:r w:rsidR="007B6B55" w:rsidRPr="00173FCE">
        <w:rPr>
          <w:color w:val="auto"/>
        </w:rPr>
        <w:t>ми учреждений. При этом указанная закупка осуществляется в пределах, утвержде</w:t>
      </w:r>
      <w:r w:rsidR="007B6B55" w:rsidRPr="00173FCE">
        <w:rPr>
          <w:color w:val="auto"/>
        </w:rPr>
        <w:t>н</w:t>
      </w:r>
      <w:r w:rsidR="007B6B55" w:rsidRPr="00173FCE">
        <w:rPr>
          <w:color w:val="auto"/>
        </w:rPr>
        <w:t>ных на эти цели</w:t>
      </w:r>
      <w:r w:rsidR="00627BF7" w:rsidRPr="00173FCE">
        <w:rPr>
          <w:color w:val="auto"/>
        </w:rPr>
        <w:t>,</w:t>
      </w:r>
      <w:r w:rsidR="007B6B55" w:rsidRPr="00173FCE">
        <w:rPr>
          <w:color w:val="auto"/>
        </w:rPr>
        <w:t xml:space="preserve"> лимитов бюджетных обязательств.</w:t>
      </w:r>
    </w:p>
    <w:p w:rsidR="00391EEF" w:rsidRPr="00173FCE" w:rsidRDefault="00391EEF" w:rsidP="00173FCE">
      <w:pPr>
        <w:ind w:firstLine="709"/>
        <w:jc w:val="both"/>
        <w:rPr>
          <w:b/>
          <w:color w:val="auto"/>
        </w:rPr>
      </w:pPr>
    </w:p>
    <w:p w:rsidR="00BC2E68" w:rsidRPr="00173FCE" w:rsidRDefault="00BC2E68" w:rsidP="00173FCE">
      <w:pPr>
        <w:ind w:firstLine="709"/>
        <w:jc w:val="center"/>
        <w:rPr>
          <w:b/>
        </w:rPr>
      </w:pPr>
    </w:p>
    <w:p w:rsidR="0047303D" w:rsidRPr="00173FCE" w:rsidRDefault="0047303D" w:rsidP="00173FCE">
      <w:pPr>
        <w:ind w:firstLine="709"/>
        <w:jc w:val="center"/>
        <w:rPr>
          <w:b/>
        </w:rPr>
      </w:pPr>
    </w:p>
    <w:p w:rsidR="00BC2E68" w:rsidRPr="00173FCE" w:rsidRDefault="007B6B55" w:rsidP="00173FCE">
      <w:pPr>
        <w:ind w:firstLine="709"/>
        <w:jc w:val="center"/>
      </w:pPr>
      <w:r w:rsidRPr="00173FCE">
        <w:lastRenderedPageBreak/>
        <w:t>6.8. Нор</w:t>
      </w:r>
      <w:r w:rsidR="00BC2E68" w:rsidRPr="00173FCE">
        <w:t>мативы затрат на «Оплату обучения сотрудников, участие в учебных сем</w:t>
      </w:r>
      <w:r w:rsidR="00BC2E68" w:rsidRPr="00173FCE">
        <w:t>и</w:t>
      </w:r>
      <w:r w:rsidR="00BC2E68" w:rsidRPr="00173FCE">
        <w:t>нарах»</w:t>
      </w:r>
    </w:p>
    <w:p w:rsidR="00BC2E68" w:rsidRPr="00173FCE" w:rsidRDefault="00BC2E68" w:rsidP="00173FCE">
      <w:pPr>
        <w:ind w:firstLine="709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3205"/>
        <w:gridCol w:w="2890"/>
      </w:tblGrid>
      <w:tr w:rsidR="00BC2E68" w:rsidRPr="00173FCE" w:rsidTr="00391EEF">
        <w:tc>
          <w:tcPr>
            <w:tcW w:w="3511" w:type="dxa"/>
            <w:shd w:val="clear" w:color="auto" w:fill="auto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 xml:space="preserve">Наименование </w:t>
            </w:r>
          </w:p>
        </w:tc>
        <w:tc>
          <w:tcPr>
            <w:tcW w:w="3205" w:type="dxa"/>
            <w:shd w:val="clear" w:color="auto" w:fill="auto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Количество работн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 xml:space="preserve">ков с учреждения </w:t>
            </w:r>
          </w:p>
        </w:tc>
        <w:tc>
          <w:tcPr>
            <w:tcW w:w="2890" w:type="dxa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 xml:space="preserve">Периодичность </w:t>
            </w:r>
          </w:p>
        </w:tc>
      </w:tr>
      <w:tr w:rsidR="00BC2E68" w:rsidRPr="00173FCE" w:rsidTr="00391EEF">
        <w:tc>
          <w:tcPr>
            <w:tcW w:w="3511" w:type="dxa"/>
            <w:shd w:val="clear" w:color="auto" w:fill="auto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Переподготовка</w:t>
            </w:r>
          </w:p>
        </w:tc>
        <w:tc>
          <w:tcPr>
            <w:tcW w:w="3205" w:type="dxa"/>
            <w:shd w:val="clear" w:color="auto" w:fill="auto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2 и более при необх</w:t>
            </w:r>
            <w:r w:rsidRPr="00173FCE">
              <w:rPr>
                <w:rFonts w:eastAsia="Calibri"/>
                <w:color w:val="auto"/>
                <w:lang w:eastAsia="en-US"/>
              </w:rPr>
              <w:t>о</w:t>
            </w:r>
            <w:r w:rsidRPr="00173FCE">
              <w:rPr>
                <w:rFonts w:eastAsia="Calibri"/>
                <w:color w:val="auto"/>
                <w:lang w:eastAsia="en-US"/>
              </w:rPr>
              <w:t>дим</w:t>
            </w:r>
            <w:r w:rsidRPr="00173FCE">
              <w:rPr>
                <w:rFonts w:eastAsia="Calibri"/>
                <w:color w:val="auto"/>
                <w:lang w:eastAsia="en-US"/>
              </w:rPr>
              <w:t>о</w:t>
            </w:r>
            <w:r w:rsidRPr="00173FCE">
              <w:rPr>
                <w:rFonts w:eastAsia="Calibri"/>
                <w:color w:val="auto"/>
                <w:lang w:eastAsia="en-US"/>
              </w:rPr>
              <w:t>сти</w:t>
            </w:r>
          </w:p>
        </w:tc>
        <w:tc>
          <w:tcPr>
            <w:tcW w:w="2890" w:type="dxa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1 раз в 3 года</w:t>
            </w:r>
          </w:p>
        </w:tc>
      </w:tr>
      <w:tr w:rsidR="00BC2E68" w:rsidRPr="00173FCE" w:rsidTr="00391EEF">
        <w:tc>
          <w:tcPr>
            <w:tcW w:w="3511" w:type="dxa"/>
            <w:shd w:val="clear" w:color="auto" w:fill="auto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Переподготовка</w:t>
            </w:r>
          </w:p>
        </w:tc>
        <w:tc>
          <w:tcPr>
            <w:tcW w:w="3205" w:type="dxa"/>
            <w:shd w:val="clear" w:color="auto" w:fill="auto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5 и более при необх</w:t>
            </w:r>
            <w:r w:rsidRPr="00173FCE">
              <w:rPr>
                <w:rFonts w:eastAsia="Calibri"/>
                <w:color w:val="auto"/>
                <w:lang w:eastAsia="en-US"/>
              </w:rPr>
              <w:t>о</w:t>
            </w:r>
            <w:r w:rsidRPr="00173FCE">
              <w:rPr>
                <w:rFonts w:eastAsia="Calibri"/>
                <w:color w:val="auto"/>
                <w:lang w:eastAsia="en-US"/>
              </w:rPr>
              <w:t>дим</w:t>
            </w:r>
            <w:r w:rsidRPr="00173FCE">
              <w:rPr>
                <w:rFonts w:eastAsia="Calibri"/>
                <w:color w:val="auto"/>
                <w:lang w:eastAsia="en-US"/>
              </w:rPr>
              <w:t>о</w:t>
            </w:r>
            <w:r w:rsidRPr="00173FCE">
              <w:rPr>
                <w:rFonts w:eastAsia="Calibri"/>
                <w:color w:val="auto"/>
                <w:lang w:eastAsia="en-US"/>
              </w:rPr>
              <w:t>сти</w:t>
            </w:r>
          </w:p>
        </w:tc>
        <w:tc>
          <w:tcPr>
            <w:tcW w:w="2890" w:type="dxa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1 раз в 5 лет</w:t>
            </w:r>
          </w:p>
        </w:tc>
      </w:tr>
      <w:tr w:rsidR="00BC2E68" w:rsidRPr="00173FCE" w:rsidTr="00391EEF">
        <w:tc>
          <w:tcPr>
            <w:tcW w:w="3511" w:type="dxa"/>
            <w:shd w:val="clear" w:color="auto" w:fill="auto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auto"/>
                <w:lang w:eastAsia="en-US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Повышение квалифик</w:t>
            </w:r>
            <w:r w:rsidRPr="00173FCE">
              <w:rPr>
                <w:rFonts w:eastAsia="Calibri"/>
                <w:color w:val="auto"/>
                <w:lang w:eastAsia="en-US"/>
              </w:rPr>
              <w:t>а</w:t>
            </w:r>
            <w:r w:rsidRPr="00173FCE">
              <w:rPr>
                <w:rFonts w:eastAsia="Calibri"/>
                <w:color w:val="auto"/>
                <w:lang w:eastAsia="en-US"/>
              </w:rPr>
              <w:t>ции</w:t>
            </w:r>
          </w:p>
        </w:tc>
        <w:tc>
          <w:tcPr>
            <w:tcW w:w="3205" w:type="dxa"/>
            <w:shd w:val="clear" w:color="auto" w:fill="auto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4 и более при необх</w:t>
            </w:r>
            <w:r w:rsidRPr="00173FCE">
              <w:rPr>
                <w:rFonts w:eastAsia="Calibri"/>
                <w:color w:val="auto"/>
                <w:lang w:eastAsia="en-US"/>
              </w:rPr>
              <w:t>о</w:t>
            </w:r>
            <w:r w:rsidRPr="00173FCE">
              <w:rPr>
                <w:rFonts w:eastAsia="Calibri"/>
                <w:color w:val="auto"/>
                <w:lang w:eastAsia="en-US"/>
              </w:rPr>
              <w:t>дим</w:t>
            </w:r>
            <w:r w:rsidRPr="00173FCE">
              <w:rPr>
                <w:rFonts w:eastAsia="Calibri"/>
                <w:color w:val="auto"/>
                <w:lang w:eastAsia="en-US"/>
              </w:rPr>
              <w:t>о</w:t>
            </w:r>
            <w:r w:rsidRPr="00173FCE">
              <w:rPr>
                <w:rFonts w:eastAsia="Calibri"/>
                <w:color w:val="auto"/>
                <w:lang w:eastAsia="en-US"/>
              </w:rPr>
              <w:t>сти</w:t>
            </w:r>
          </w:p>
        </w:tc>
        <w:tc>
          <w:tcPr>
            <w:tcW w:w="2890" w:type="dxa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ежегодно</w:t>
            </w:r>
          </w:p>
        </w:tc>
      </w:tr>
      <w:tr w:rsidR="00BC2E68" w:rsidRPr="00173FCE" w:rsidTr="00391EEF">
        <w:tc>
          <w:tcPr>
            <w:tcW w:w="3511" w:type="dxa"/>
            <w:shd w:val="clear" w:color="auto" w:fill="auto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auto"/>
                <w:lang w:eastAsia="en-US"/>
              </w:rPr>
            </w:pPr>
            <w:r w:rsidRPr="00173FCE">
              <w:rPr>
                <w:color w:val="auto"/>
              </w:rPr>
              <w:t>Обучающий семинар</w:t>
            </w:r>
          </w:p>
        </w:tc>
        <w:tc>
          <w:tcPr>
            <w:tcW w:w="3205" w:type="dxa"/>
            <w:shd w:val="clear" w:color="auto" w:fill="auto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auto"/>
                <w:lang w:eastAsia="en-US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не более 5</w:t>
            </w:r>
          </w:p>
        </w:tc>
        <w:tc>
          <w:tcPr>
            <w:tcW w:w="2890" w:type="dxa"/>
          </w:tcPr>
          <w:p w:rsidR="00BC2E68" w:rsidRPr="00173FCE" w:rsidRDefault="00BC2E68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auto"/>
                <w:lang w:eastAsia="en-US"/>
              </w:rPr>
            </w:pPr>
            <w:r w:rsidRPr="00173FCE">
              <w:rPr>
                <w:rFonts w:eastAsia="Calibri"/>
                <w:color w:val="auto"/>
                <w:lang w:eastAsia="en-US"/>
              </w:rPr>
              <w:t>ежегодно</w:t>
            </w:r>
          </w:p>
        </w:tc>
      </w:tr>
    </w:tbl>
    <w:p w:rsidR="00991FD7" w:rsidRPr="00173FCE" w:rsidRDefault="00991FD7" w:rsidP="00173FCE">
      <w:pPr>
        <w:ind w:firstLine="709"/>
        <w:jc w:val="both"/>
      </w:pPr>
    </w:p>
    <w:p w:rsidR="00391EEF" w:rsidRPr="00173FCE" w:rsidRDefault="00391EEF" w:rsidP="00173FCE">
      <w:pPr>
        <w:ind w:firstLine="709"/>
        <w:jc w:val="center"/>
        <w:rPr>
          <w:bCs/>
        </w:rPr>
      </w:pPr>
      <w:r w:rsidRPr="00173FCE">
        <w:rPr>
          <w:color w:val="auto"/>
        </w:rPr>
        <w:t xml:space="preserve">6.9. </w:t>
      </w:r>
      <w:r w:rsidR="00BC2E68" w:rsidRPr="00173FCE">
        <w:rPr>
          <w:bCs/>
        </w:rPr>
        <w:t>Затраты на приобретение полисов обязательного страхования</w:t>
      </w:r>
      <w:r w:rsidRPr="00173FCE">
        <w:rPr>
          <w:bCs/>
        </w:rPr>
        <w:t xml:space="preserve"> гражданской </w:t>
      </w:r>
    </w:p>
    <w:p w:rsidR="00BC2E68" w:rsidRPr="00173FCE" w:rsidRDefault="00391EEF" w:rsidP="00173FCE">
      <w:pPr>
        <w:ind w:firstLine="709"/>
        <w:jc w:val="center"/>
        <w:rPr>
          <w:b/>
          <w:bCs/>
        </w:rPr>
      </w:pPr>
      <w:r w:rsidRPr="00173FCE">
        <w:rPr>
          <w:bCs/>
        </w:rPr>
        <w:t>ответственности</w:t>
      </w:r>
      <w:r w:rsidR="00BC2E68" w:rsidRPr="00173FCE">
        <w:rPr>
          <w:bCs/>
        </w:rPr>
        <w:t xml:space="preserve"> владельцев транспортных средств</w:t>
      </w:r>
      <w:r w:rsidRPr="00173FCE">
        <w:rPr>
          <w:bCs/>
        </w:rPr>
        <w:t>.</w:t>
      </w:r>
    </w:p>
    <w:p w:rsidR="00391EEF" w:rsidRPr="00173FCE" w:rsidRDefault="00391EEF" w:rsidP="00173FCE">
      <w:pPr>
        <w:ind w:firstLine="709"/>
        <w:jc w:val="center"/>
        <w:rPr>
          <w:b/>
          <w:bCs/>
          <w:i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2"/>
        <w:gridCol w:w="3120"/>
        <w:gridCol w:w="2035"/>
      </w:tblGrid>
      <w:tr w:rsidR="00BC2E68" w:rsidRPr="00173FCE" w:rsidTr="00A17375">
        <w:tc>
          <w:tcPr>
            <w:tcW w:w="2277" w:type="pct"/>
          </w:tcPr>
          <w:p w:rsidR="00BC2E68" w:rsidRPr="00173FCE" w:rsidRDefault="00BC2E68" w:rsidP="00173FCE">
            <w:pPr>
              <w:ind w:firstLine="709"/>
              <w:jc w:val="center"/>
              <w:rPr>
                <w:bCs/>
              </w:rPr>
            </w:pPr>
            <w:r w:rsidRPr="00173FCE">
              <w:rPr>
                <w:bCs/>
              </w:rPr>
              <w:t>Наименование</w:t>
            </w:r>
          </w:p>
        </w:tc>
        <w:tc>
          <w:tcPr>
            <w:tcW w:w="1648" w:type="pct"/>
            <w:tcBorders>
              <w:right w:val="single" w:sz="4" w:space="0" w:color="auto"/>
            </w:tcBorders>
          </w:tcPr>
          <w:p w:rsidR="00BC2E68" w:rsidRPr="00173FCE" w:rsidRDefault="00BC2E68" w:rsidP="00173FCE">
            <w:pPr>
              <w:ind w:firstLine="709"/>
              <w:jc w:val="center"/>
              <w:rPr>
                <w:bCs/>
              </w:rPr>
            </w:pPr>
            <w:r w:rsidRPr="00173FCE">
              <w:rPr>
                <w:bCs/>
              </w:rPr>
              <w:t>Количество тран</w:t>
            </w:r>
            <w:r w:rsidRPr="00173FCE">
              <w:rPr>
                <w:bCs/>
              </w:rPr>
              <w:t>с</w:t>
            </w:r>
            <w:r w:rsidRPr="00173FCE">
              <w:rPr>
                <w:bCs/>
              </w:rPr>
              <w:t>пор</w:t>
            </w:r>
            <w:r w:rsidRPr="00173FCE">
              <w:rPr>
                <w:bCs/>
              </w:rPr>
              <w:t>т</w:t>
            </w:r>
            <w:r w:rsidRPr="00173FCE">
              <w:rPr>
                <w:bCs/>
              </w:rPr>
              <w:t>ных средств</w:t>
            </w: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BC2E68" w:rsidRPr="00173FCE" w:rsidRDefault="00BC2E68" w:rsidP="00173FCE">
            <w:pPr>
              <w:ind w:firstLine="709"/>
              <w:jc w:val="center"/>
              <w:rPr>
                <w:bCs/>
              </w:rPr>
            </w:pPr>
            <w:r w:rsidRPr="00173FCE">
              <w:rPr>
                <w:bCs/>
              </w:rPr>
              <w:t>Всего з</w:t>
            </w:r>
            <w:r w:rsidRPr="00173FCE">
              <w:rPr>
                <w:bCs/>
              </w:rPr>
              <w:t>а</w:t>
            </w:r>
            <w:r w:rsidRPr="00173FCE">
              <w:rPr>
                <w:bCs/>
              </w:rPr>
              <w:t>траты, руб.</w:t>
            </w:r>
          </w:p>
        </w:tc>
      </w:tr>
      <w:tr w:rsidR="00BC2E68" w:rsidRPr="00173FCE" w:rsidTr="00A17375">
        <w:tc>
          <w:tcPr>
            <w:tcW w:w="2277" w:type="pct"/>
          </w:tcPr>
          <w:p w:rsidR="00BC2E68" w:rsidRPr="00173FCE" w:rsidRDefault="00391EEF" w:rsidP="00173FCE">
            <w:pPr>
              <w:ind w:firstLine="709"/>
              <w:jc w:val="center"/>
              <w:rPr>
                <w:bCs/>
              </w:rPr>
            </w:pPr>
            <w:r w:rsidRPr="00173FCE">
              <w:rPr>
                <w:bCs/>
              </w:rPr>
              <w:t>П</w:t>
            </w:r>
            <w:r w:rsidR="00BC2E68" w:rsidRPr="00173FCE">
              <w:rPr>
                <w:bCs/>
              </w:rPr>
              <w:t>риобретение полисов обяз</w:t>
            </w:r>
            <w:r w:rsidR="00BC2E68" w:rsidRPr="00173FCE">
              <w:rPr>
                <w:bCs/>
              </w:rPr>
              <w:t>а</w:t>
            </w:r>
            <w:r w:rsidR="00BC2E68" w:rsidRPr="00173FCE">
              <w:rPr>
                <w:bCs/>
              </w:rPr>
              <w:t>тельного страхования гражданской о</w:t>
            </w:r>
            <w:r w:rsidR="00BC2E68" w:rsidRPr="00173FCE">
              <w:rPr>
                <w:bCs/>
              </w:rPr>
              <w:t>т</w:t>
            </w:r>
            <w:r w:rsidR="00BC2E68" w:rsidRPr="00173FCE">
              <w:rPr>
                <w:bCs/>
              </w:rPr>
              <w:t>ветственности владельцев транспор</w:t>
            </w:r>
            <w:r w:rsidR="00BC2E68" w:rsidRPr="00173FCE">
              <w:rPr>
                <w:bCs/>
              </w:rPr>
              <w:t>т</w:t>
            </w:r>
            <w:r w:rsidR="00BC2E68" w:rsidRPr="00173FCE">
              <w:rPr>
                <w:bCs/>
              </w:rPr>
              <w:t>ных средств</w:t>
            </w:r>
          </w:p>
        </w:tc>
        <w:tc>
          <w:tcPr>
            <w:tcW w:w="1648" w:type="pct"/>
            <w:tcBorders>
              <w:right w:val="single" w:sz="4" w:space="0" w:color="auto"/>
            </w:tcBorders>
          </w:tcPr>
          <w:p w:rsidR="00391EEF" w:rsidRPr="00173FCE" w:rsidRDefault="00391EEF" w:rsidP="00173FCE">
            <w:pPr>
              <w:ind w:firstLine="709"/>
              <w:jc w:val="center"/>
              <w:rPr>
                <w:bCs/>
              </w:rPr>
            </w:pPr>
          </w:p>
          <w:p w:rsidR="00BC2E68" w:rsidRPr="00173FCE" w:rsidRDefault="00391EEF" w:rsidP="00173FCE">
            <w:pPr>
              <w:ind w:firstLine="709"/>
              <w:jc w:val="center"/>
              <w:rPr>
                <w:bCs/>
              </w:rPr>
            </w:pPr>
            <w:r w:rsidRPr="00173FCE">
              <w:rPr>
                <w:bCs/>
              </w:rPr>
              <w:t>1</w:t>
            </w:r>
          </w:p>
          <w:p w:rsidR="00391EEF" w:rsidRPr="00173FCE" w:rsidRDefault="00391EEF" w:rsidP="00173FCE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075" w:type="pct"/>
            <w:tcBorders>
              <w:left w:val="single" w:sz="4" w:space="0" w:color="auto"/>
            </w:tcBorders>
          </w:tcPr>
          <w:p w:rsidR="00BC2E68" w:rsidRPr="00173FCE" w:rsidRDefault="00BC2E68" w:rsidP="00173FCE">
            <w:pPr>
              <w:ind w:firstLine="709"/>
              <w:jc w:val="center"/>
              <w:rPr>
                <w:bCs/>
              </w:rPr>
            </w:pPr>
          </w:p>
          <w:p w:rsidR="00BC2E68" w:rsidRPr="00173FCE" w:rsidRDefault="00391EEF" w:rsidP="00173FCE">
            <w:pPr>
              <w:ind w:firstLine="709"/>
              <w:jc w:val="center"/>
              <w:rPr>
                <w:bCs/>
              </w:rPr>
            </w:pPr>
            <w:r w:rsidRPr="00173FCE">
              <w:rPr>
                <w:bCs/>
              </w:rPr>
              <w:t>8 000</w:t>
            </w:r>
            <w:r w:rsidR="00BC2E68" w:rsidRPr="00173FCE">
              <w:rPr>
                <w:bCs/>
              </w:rPr>
              <w:t>,00</w:t>
            </w:r>
          </w:p>
        </w:tc>
      </w:tr>
    </w:tbl>
    <w:p w:rsidR="00991FD7" w:rsidRPr="00173FCE" w:rsidRDefault="00991FD7" w:rsidP="00173FCE">
      <w:pPr>
        <w:ind w:firstLine="709"/>
        <w:jc w:val="center"/>
        <w:rPr>
          <w:rFonts w:eastAsia="Calibri"/>
          <w:color w:val="auto"/>
          <w:spacing w:val="-2"/>
        </w:rPr>
      </w:pPr>
    </w:p>
    <w:p w:rsidR="009538FE" w:rsidRPr="00173FCE" w:rsidRDefault="00BC2E68" w:rsidP="00173FCE">
      <w:pPr>
        <w:ind w:firstLine="709"/>
        <w:jc w:val="center"/>
      </w:pPr>
      <w:r w:rsidRPr="00173FCE">
        <w:rPr>
          <w:rFonts w:eastAsia="Calibri"/>
          <w:color w:val="auto"/>
          <w:spacing w:val="-2"/>
        </w:rPr>
        <w:br/>
      </w:r>
      <w:r w:rsidR="009538FE" w:rsidRPr="00173FCE">
        <w:t>6.10.Нормативы затрат на «</w:t>
      </w:r>
      <w:r w:rsidR="00FF74B5" w:rsidRPr="00173FCE">
        <w:t>Оплату типографских работ и услуг, включая приобр</w:t>
      </w:r>
      <w:r w:rsidR="00FF74B5" w:rsidRPr="00173FCE">
        <w:t>е</w:t>
      </w:r>
      <w:r w:rsidR="00FF74B5" w:rsidRPr="00173FCE">
        <w:t>тение периодических печатных изданий</w:t>
      </w:r>
      <w:r w:rsidR="009538FE" w:rsidRPr="00173FCE">
        <w:t>»</w:t>
      </w:r>
    </w:p>
    <w:p w:rsidR="009538FE" w:rsidRPr="00173FCE" w:rsidRDefault="009538FE" w:rsidP="00173FCE">
      <w:pPr>
        <w:ind w:firstLine="709"/>
        <w:jc w:val="center"/>
      </w:pPr>
    </w:p>
    <w:tbl>
      <w:tblPr>
        <w:tblW w:w="9704" w:type="dxa"/>
        <w:tblInd w:w="-5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66"/>
        <w:gridCol w:w="4744"/>
        <w:gridCol w:w="4394"/>
      </w:tblGrid>
      <w:tr w:rsidR="00FF74B5" w:rsidRPr="00173FCE" w:rsidTr="00FF74B5">
        <w:trPr>
          <w:cantSplit/>
          <w:trHeight w:val="36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F74B5" w:rsidRPr="00173FCE" w:rsidRDefault="00FF74B5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F74B5" w:rsidRPr="00173FCE" w:rsidRDefault="00A17375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bCs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F74B5" w:rsidRPr="00173FCE" w:rsidRDefault="00FF74B5" w:rsidP="00173FC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173FCE">
              <w:t>Количество годовых подписок</w:t>
            </w:r>
            <w:r w:rsidR="00A17375" w:rsidRPr="00173FCE">
              <w:t>/ Предел</w:t>
            </w:r>
            <w:r w:rsidR="00A17375" w:rsidRPr="00173FCE">
              <w:t>ь</w:t>
            </w:r>
            <w:r w:rsidR="00A17375" w:rsidRPr="00173FCE">
              <w:t>ная стоимостьв год (руб.)</w:t>
            </w:r>
          </w:p>
        </w:tc>
      </w:tr>
      <w:tr w:rsidR="00FF74B5" w:rsidRPr="00173FCE" w:rsidTr="00FF74B5">
        <w:trPr>
          <w:cantSplit/>
          <w:trHeight w:val="199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F74B5" w:rsidRPr="00173FCE" w:rsidRDefault="00FF74B5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73FCE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F74B5" w:rsidRPr="00173FCE" w:rsidRDefault="00FF74B5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Подписка (журналы и газеты) Усть-Лужской сельской библиотеки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F74B5" w:rsidRPr="00173FCE" w:rsidRDefault="00FF74B5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991FD7" w:rsidRPr="00173FCE" w:rsidRDefault="00991FD7" w:rsidP="00173FCE">
      <w:pPr>
        <w:spacing w:after="160"/>
        <w:ind w:firstLine="709"/>
        <w:jc w:val="center"/>
        <w:rPr>
          <w:rFonts w:eastAsia="Calibri"/>
          <w:color w:val="auto"/>
          <w:spacing w:val="-2"/>
        </w:rPr>
      </w:pPr>
    </w:p>
    <w:p w:rsidR="00BC2E68" w:rsidRPr="00173FCE" w:rsidRDefault="00FF74B5" w:rsidP="00173FCE">
      <w:pPr>
        <w:spacing w:after="160"/>
        <w:ind w:firstLine="709"/>
        <w:jc w:val="center"/>
        <w:rPr>
          <w:rFonts w:eastAsia="Calibri"/>
          <w:color w:val="auto"/>
          <w:spacing w:val="-2"/>
        </w:rPr>
      </w:pPr>
      <w:r w:rsidRPr="00173FCE">
        <w:t>6.11.Нормативы затрат на «Оплату услуг лиц, привлекаемых на основании гра</w:t>
      </w:r>
      <w:r w:rsidRPr="00173FCE">
        <w:t>ж</w:t>
      </w:r>
      <w:r w:rsidRPr="00173FCE">
        <w:t>данско-правовых договоров»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963"/>
        <w:gridCol w:w="4217"/>
      </w:tblGrid>
      <w:tr w:rsidR="00FF74B5" w:rsidRPr="00173FCE" w:rsidTr="00A17375">
        <w:tc>
          <w:tcPr>
            <w:tcW w:w="567" w:type="dxa"/>
            <w:shd w:val="clear" w:color="auto" w:fill="auto"/>
          </w:tcPr>
          <w:p w:rsidR="00FF74B5" w:rsidRPr="00173FCE" w:rsidRDefault="00FF74B5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№ п/п</w:t>
            </w:r>
          </w:p>
        </w:tc>
        <w:tc>
          <w:tcPr>
            <w:tcW w:w="4963" w:type="dxa"/>
            <w:shd w:val="clear" w:color="auto" w:fill="auto"/>
          </w:tcPr>
          <w:p w:rsidR="00FF74B5" w:rsidRPr="00173FCE" w:rsidRDefault="00FF74B5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Наименование</w:t>
            </w:r>
          </w:p>
        </w:tc>
        <w:tc>
          <w:tcPr>
            <w:tcW w:w="4217" w:type="dxa"/>
            <w:shd w:val="clear" w:color="auto" w:fill="auto"/>
          </w:tcPr>
          <w:p w:rsidR="00FF74B5" w:rsidRPr="00173FCE" w:rsidRDefault="00FF74B5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t>Нормативные затраты (руб.), не бол</w:t>
            </w:r>
            <w:r w:rsidRPr="00173FCE">
              <w:t>е</w:t>
            </w:r>
            <w:r w:rsidRPr="00173FCE">
              <w:t>е</w:t>
            </w:r>
            <w:r w:rsidR="0079146C" w:rsidRPr="00173FCE">
              <w:rPr>
                <w:color w:val="auto"/>
              </w:rPr>
              <w:t>в год</w:t>
            </w:r>
          </w:p>
        </w:tc>
      </w:tr>
      <w:tr w:rsidR="0079146C" w:rsidRPr="00173FCE" w:rsidTr="00A17375">
        <w:tc>
          <w:tcPr>
            <w:tcW w:w="567" w:type="dxa"/>
            <w:shd w:val="clear" w:color="auto" w:fill="auto"/>
          </w:tcPr>
          <w:p w:rsidR="0079146C" w:rsidRPr="00173FCE" w:rsidRDefault="0079146C" w:rsidP="00173FCE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4963" w:type="dxa"/>
            <w:shd w:val="clear" w:color="auto" w:fill="auto"/>
          </w:tcPr>
          <w:p w:rsidR="0079146C" w:rsidRPr="00173FCE" w:rsidRDefault="0079146C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 xml:space="preserve">Оплата по договору ГПХ на оказание </w:t>
            </w:r>
            <w:r w:rsidR="00627BF7" w:rsidRPr="00173FCE">
              <w:rPr>
                <w:color w:val="auto"/>
              </w:rPr>
              <w:t xml:space="preserve">услуг </w:t>
            </w:r>
            <w:r w:rsidRPr="00173FCE">
              <w:rPr>
                <w:color w:val="auto"/>
              </w:rPr>
              <w:t xml:space="preserve">по ведению </w:t>
            </w:r>
            <w:r w:rsidR="00627BF7" w:rsidRPr="00173FCE">
              <w:rPr>
                <w:color w:val="auto"/>
              </w:rPr>
              <w:t xml:space="preserve">секретариата </w:t>
            </w:r>
            <w:r w:rsidRPr="00173FCE">
              <w:rPr>
                <w:color w:val="auto"/>
              </w:rPr>
              <w:t>Совета Деп</w:t>
            </w:r>
            <w:r w:rsidRPr="00173FCE">
              <w:rPr>
                <w:color w:val="auto"/>
              </w:rPr>
              <w:t>у</w:t>
            </w:r>
            <w:r w:rsidRPr="00173FCE">
              <w:rPr>
                <w:color w:val="auto"/>
              </w:rPr>
              <w:t>татов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9146C" w:rsidRPr="00173FCE" w:rsidRDefault="0079146C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15</w:t>
            </w:r>
            <w:r w:rsidR="0064005D" w:rsidRPr="00173FCE">
              <w:rPr>
                <w:color w:val="auto"/>
              </w:rPr>
              <w:t>5 000</w:t>
            </w:r>
            <w:r w:rsidRPr="00173FCE">
              <w:rPr>
                <w:color w:val="auto"/>
              </w:rPr>
              <w:t>,00</w:t>
            </w:r>
          </w:p>
        </w:tc>
      </w:tr>
    </w:tbl>
    <w:p w:rsidR="00991FD7" w:rsidRPr="00173FCE" w:rsidRDefault="00991FD7" w:rsidP="00173FCE">
      <w:pPr>
        <w:spacing w:after="160"/>
        <w:ind w:firstLine="709"/>
        <w:jc w:val="center"/>
      </w:pPr>
    </w:p>
    <w:p w:rsidR="00991FD7" w:rsidRPr="00173FCE" w:rsidRDefault="00991FD7" w:rsidP="00173FC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3FCE">
        <w:rPr>
          <w:rFonts w:ascii="Times New Roman" w:hAnsi="Times New Roman" w:cs="Times New Roman"/>
          <w:szCs w:val="24"/>
        </w:rPr>
        <w:t xml:space="preserve">6.12.Нормативы затрат на «Оплату услуг вневедомственной </w:t>
      </w:r>
      <w:r w:rsidR="00A17375" w:rsidRPr="00173FCE">
        <w:rPr>
          <w:rFonts w:ascii="Times New Roman" w:hAnsi="Times New Roman" w:cs="Times New Roman"/>
          <w:szCs w:val="24"/>
        </w:rPr>
        <w:t>охраны» *</w:t>
      </w:r>
    </w:p>
    <w:p w:rsidR="00991FD7" w:rsidRPr="00173FCE" w:rsidRDefault="00991FD7" w:rsidP="00173FC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pacing w:val="-2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963"/>
        <w:gridCol w:w="4217"/>
      </w:tblGrid>
      <w:tr w:rsidR="00991FD7" w:rsidRPr="00173FCE" w:rsidTr="00A17375">
        <w:tc>
          <w:tcPr>
            <w:tcW w:w="567" w:type="dxa"/>
            <w:shd w:val="clear" w:color="auto" w:fill="auto"/>
          </w:tcPr>
          <w:p w:rsidR="00991FD7" w:rsidRPr="00173FCE" w:rsidRDefault="00991FD7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№ п/п</w:t>
            </w:r>
          </w:p>
        </w:tc>
        <w:tc>
          <w:tcPr>
            <w:tcW w:w="4963" w:type="dxa"/>
            <w:shd w:val="clear" w:color="auto" w:fill="auto"/>
          </w:tcPr>
          <w:p w:rsidR="00991FD7" w:rsidRPr="00173FCE" w:rsidRDefault="00991FD7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Наименование</w:t>
            </w:r>
          </w:p>
        </w:tc>
        <w:tc>
          <w:tcPr>
            <w:tcW w:w="4217" w:type="dxa"/>
            <w:shd w:val="clear" w:color="auto" w:fill="auto"/>
          </w:tcPr>
          <w:p w:rsidR="00991FD7" w:rsidRPr="00173FCE" w:rsidRDefault="00991FD7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t>Нормативные затраты (руб.), не б</w:t>
            </w:r>
            <w:r w:rsidRPr="00173FCE">
              <w:t>о</w:t>
            </w:r>
            <w:r w:rsidRPr="00173FCE">
              <w:t>лее</w:t>
            </w:r>
            <w:r w:rsidRPr="00173FCE">
              <w:rPr>
                <w:color w:val="auto"/>
              </w:rPr>
              <w:t xml:space="preserve"> в год</w:t>
            </w:r>
          </w:p>
        </w:tc>
      </w:tr>
      <w:tr w:rsidR="00991FD7" w:rsidRPr="00173FCE" w:rsidTr="00A17375">
        <w:tc>
          <w:tcPr>
            <w:tcW w:w="567" w:type="dxa"/>
            <w:shd w:val="clear" w:color="auto" w:fill="auto"/>
          </w:tcPr>
          <w:p w:rsidR="00991FD7" w:rsidRPr="00173FCE" w:rsidRDefault="00991FD7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4963" w:type="dxa"/>
            <w:shd w:val="clear" w:color="auto" w:fill="auto"/>
          </w:tcPr>
          <w:p w:rsidR="00991FD7" w:rsidRPr="00173FCE" w:rsidRDefault="00991FD7" w:rsidP="00173FCE">
            <w:pPr>
              <w:ind w:firstLine="709"/>
              <w:jc w:val="center"/>
              <w:rPr>
                <w:color w:val="auto"/>
                <w:highlight w:val="yellow"/>
              </w:rPr>
            </w:pPr>
            <w:r w:rsidRPr="00173FCE">
              <w:rPr>
                <w:bCs/>
                <w:color w:val="auto"/>
              </w:rPr>
              <w:t>Пультовая охрана объектов (админ</w:t>
            </w:r>
            <w:r w:rsidRPr="00173FCE">
              <w:rPr>
                <w:bCs/>
                <w:color w:val="auto"/>
              </w:rPr>
              <w:t>и</w:t>
            </w:r>
            <w:r w:rsidRPr="00173FCE">
              <w:rPr>
                <w:bCs/>
                <w:color w:val="auto"/>
              </w:rPr>
              <w:t>стр</w:t>
            </w:r>
            <w:r w:rsidRPr="00173FCE">
              <w:rPr>
                <w:bCs/>
                <w:color w:val="auto"/>
              </w:rPr>
              <w:t>а</w:t>
            </w:r>
            <w:r w:rsidRPr="00173FCE">
              <w:rPr>
                <w:bCs/>
                <w:color w:val="auto"/>
              </w:rPr>
              <w:t>ция)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991FD7" w:rsidRPr="00173FCE" w:rsidRDefault="00627BF7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  <w:r w:rsidR="00BB6FE4" w:rsidRPr="00173FCE">
              <w:rPr>
                <w:color w:val="auto"/>
              </w:rPr>
              <w:t>8</w:t>
            </w:r>
            <w:r w:rsidR="000D6FCE" w:rsidRPr="00173FCE">
              <w:rPr>
                <w:color w:val="auto"/>
              </w:rPr>
              <w:t>0</w:t>
            </w:r>
            <w:r w:rsidRPr="00173FCE">
              <w:rPr>
                <w:color w:val="auto"/>
              </w:rPr>
              <w:t xml:space="preserve"> 0</w:t>
            </w:r>
            <w:r w:rsidR="00991FD7" w:rsidRPr="00173FCE">
              <w:rPr>
                <w:color w:val="auto"/>
              </w:rPr>
              <w:t>00,00</w:t>
            </w:r>
          </w:p>
        </w:tc>
      </w:tr>
      <w:tr w:rsidR="00991FD7" w:rsidRPr="00173FCE" w:rsidTr="00A17375">
        <w:tc>
          <w:tcPr>
            <w:tcW w:w="567" w:type="dxa"/>
            <w:shd w:val="clear" w:color="auto" w:fill="auto"/>
          </w:tcPr>
          <w:p w:rsidR="00991FD7" w:rsidRPr="00173FCE" w:rsidRDefault="00627BF7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991FD7" w:rsidRPr="00173FCE" w:rsidRDefault="00991FD7" w:rsidP="00173FCE">
            <w:pPr>
              <w:ind w:firstLine="709"/>
            </w:pPr>
            <w:r w:rsidRPr="00173FCE">
              <w:rPr>
                <w:bCs/>
                <w:color w:val="auto"/>
              </w:rPr>
              <w:t>Пультовая охрана объектов (Усть-</w:t>
            </w:r>
            <w:r w:rsidRPr="00173FCE">
              <w:rPr>
                <w:bCs/>
                <w:color w:val="auto"/>
              </w:rPr>
              <w:lastRenderedPageBreak/>
              <w:t>Лужский сельский Дом Культуры)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991FD7" w:rsidRPr="00173FCE" w:rsidRDefault="00627BF7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lastRenderedPageBreak/>
              <w:t>100 000,00</w:t>
            </w:r>
          </w:p>
        </w:tc>
      </w:tr>
      <w:tr w:rsidR="00991FD7" w:rsidRPr="00173FCE" w:rsidTr="00A17375">
        <w:tc>
          <w:tcPr>
            <w:tcW w:w="567" w:type="dxa"/>
            <w:shd w:val="clear" w:color="auto" w:fill="auto"/>
          </w:tcPr>
          <w:p w:rsidR="00991FD7" w:rsidRPr="00173FCE" w:rsidRDefault="00627BF7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lastRenderedPageBreak/>
              <w:t>3</w:t>
            </w:r>
          </w:p>
        </w:tc>
        <w:tc>
          <w:tcPr>
            <w:tcW w:w="4963" w:type="dxa"/>
            <w:shd w:val="clear" w:color="auto" w:fill="auto"/>
          </w:tcPr>
          <w:p w:rsidR="00991FD7" w:rsidRPr="00173FCE" w:rsidRDefault="00991FD7" w:rsidP="00173FCE">
            <w:pPr>
              <w:ind w:firstLine="709"/>
            </w:pPr>
            <w:r w:rsidRPr="00173FCE">
              <w:rPr>
                <w:bCs/>
                <w:color w:val="auto"/>
              </w:rPr>
              <w:t>Пультовая охрана объектов (Усть-Лужская сельская библиотека)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991FD7" w:rsidRPr="00173FCE" w:rsidRDefault="000D6FCE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45 000,00</w:t>
            </w:r>
          </w:p>
        </w:tc>
      </w:tr>
    </w:tbl>
    <w:p w:rsidR="00627BF7" w:rsidRPr="00173FCE" w:rsidRDefault="00627BF7" w:rsidP="00173FCE">
      <w:pPr>
        <w:ind w:firstLine="709"/>
        <w:jc w:val="both"/>
        <w:rPr>
          <w:b/>
          <w:color w:val="auto"/>
        </w:rPr>
      </w:pPr>
      <w:r w:rsidRPr="00173FCE">
        <w:rPr>
          <w:color w:val="auto"/>
        </w:rPr>
        <w:t>*Примечание: Указанная закупка осуществляется в пределах, утвержденных на эти цели, лимитов бюджетных обязательств.</w:t>
      </w:r>
    </w:p>
    <w:p w:rsidR="00627BF7" w:rsidRPr="00173FCE" w:rsidRDefault="00627BF7" w:rsidP="00173FCE">
      <w:pPr>
        <w:widowControl w:val="0"/>
        <w:autoSpaceDE w:val="0"/>
        <w:autoSpaceDN w:val="0"/>
        <w:adjustRightInd w:val="0"/>
        <w:ind w:left="720" w:firstLine="709"/>
        <w:jc w:val="center"/>
        <w:rPr>
          <w:color w:val="auto"/>
        </w:rPr>
      </w:pPr>
    </w:p>
    <w:p w:rsidR="00BD3AE4" w:rsidRPr="00173FCE" w:rsidRDefault="00BD3AE4" w:rsidP="00173FCE">
      <w:pPr>
        <w:ind w:firstLine="709"/>
        <w:jc w:val="center"/>
        <w:rPr>
          <w:color w:val="auto"/>
        </w:rPr>
      </w:pPr>
      <w:r w:rsidRPr="00173FCE">
        <w:rPr>
          <w:color w:val="auto"/>
        </w:rPr>
        <w:t>7.1. Нормативы обеспечения при расчете нормативных затрат на приобретение м</w:t>
      </w:r>
      <w:r w:rsidRPr="00173FCE">
        <w:rPr>
          <w:color w:val="auto"/>
        </w:rPr>
        <w:t>е</w:t>
      </w:r>
      <w:r w:rsidRPr="00173FCE">
        <w:rPr>
          <w:color w:val="auto"/>
        </w:rPr>
        <w:t>бели для управления образования и подведомственных учреждений *</w:t>
      </w:r>
    </w:p>
    <w:p w:rsidR="00BD3AE4" w:rsidRPr="00173FCE" w:rsidRDefault="00BD3AE4" w:rsidP="00173FCE">
      <w:pPr>
        <w:ind w:firstLine="709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397"/>
        <w:gridCol w:w="1382"/>
        <w:gridCol w:w="2403"/>
        <w:gridCol w:w="2551"/>
      </w:tblGrid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№ п/п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Наименов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 xml:space="preserve">ние 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Единица изм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рения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Норма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Предельная цена пр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обретения за 1 ед.</w:t>
            </w:r>
          </w:p>
        </w:tc>
      </w:tr>
      <w:tr w:rsidR="00BD3AE4" w:rsidRPr="00173FCE" w:rsidTr="00BD3AE4">
        <w:tc>
          <w:tcPr>
            <w:tcW w:w="9300" w:type="dxa"/>
            <w:gridSpan w:val="5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Кабинет руководителя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руков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дителя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  <w:lang w:val="en-US"/>
              </w:rPr>
              <w:t>10</w:t>
            </w:r>
            <w:r w:rsidRPr="00173FCE">
              <w:rPr>
                <w:color w:val="auto"/>
              </w:rPr>
              <w:t> </w:t>
            </w:r>
            <w:r w:rsidRPr="00173FCE">
              <w:rPr>
                <w:color w:val="auto"/>
                <w:lang w:val="en-US"/>
              </w:rPr>
              <w:t>000</w:t>
            </w:r>
            <w:r w:rsidRPr="00173FCE">
              <w:rPr>
                <w:color w:val="auto"/>
              </w:rPr>
              <w:t>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пр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ставной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  <w:lang w:val="en-US"/>
              </w:rPr>
              <w:t>4</w:t>
            </w:r>
            <w:r w:rsidRPr="00173FCE">
              <w:rPr>
                <w:color w:val="auto"/>
              </w:rPr>
              <w:t> </w:t>
            </w:r>
            <w:r w:rsidRPr="00173FCE">
              <w:rPr>
                <w:color w:val="auto"/>
                <w:lang w:val="en-US"/>
              </w:rPr>
              <w:t>000</w:t>
            </w:r>
            <w:r w:rsidRPr="00173FCE">
              <w:rPr>
                <w:color w:val="auto"/>
              </w:rPr>
              <w:t>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для з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седаний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 xml:space="preserve"> 10 000,00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4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жу</w:t>
            </w:r>
            <w:r w:rsidRPr="00173FCE">
              <w:rPr>
                <w:color w:val="auto"/>
              </w:rPr>
              <w:t>р</w:t>
            </w:r>
            <w:r w:rsidRPr="00173FCE">
              <w:rPr>
                <w:color w:val="auto"/>
              </w:rPr>
              <w:t>нальный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 xml:space="preserve">3 </w:t>
            </w:r>
            <w:r w:rsidRPr="00173FCE">
              <w:rPr>
                <w:color w:val="auto"/>
                <w:lang w:val="en-US"/>
              </w:rPr>
              <w:t>000</w:t>
            </w:r>
            <w:r w:rsidRPr="00173FCE">
              <w:rPr>
                <w:color w:val="auto"/>
              </w:rPr>
              <w:t>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5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Стеллаж з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крытый со стеклом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15 000,00</w:t>
            </w:r>
          </w:p>
        </w:tc>
      </w:tr>
      <w:tr w:rsidR="00BD3AE4" w:rsidRPr="00173FCE" w:rsidTr="00BD3AE4">
        <w:trPr>
          <w:trHeight w:val="332"/>
        </w:trPr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6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Шкаф плат</w:t>
            </w:r>
            <w:r w:rsidRPr="00173FCE">
              <w:rPr>
                <w:color w:val="auto"/>
              </w:rPr>
              <w:t>я</w:t>
            </w:r>
            <w:r w:rsidRPr="00173FCE">
              <w:rPr>
                <w:color w:val="auto"/>
              </w:rPr>
              <w:t>ной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15 000,00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7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Кресло рук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водит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ля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8 </w:t>
            </w:r>
            <w:r w:rsidRPr="00173FCE">
              <w:rPr>
                <w:color w:val="auto"/>
                <w:lang w:val="en-US"/>
              </w:rPr>
              <w:t>000</w:t>
            </w:r>
            <w:r w:rsidRPr="00173FCE">
              <w:rPr>
                <w:color w:val="auto"/>
              </w:rPr>
              <w:t>,00</w:t>
            </w:r>
          </w:p>
        </w:tc>
      </w:tr>
      <w:tr w:rsidR="00BD3AE4" w:rsidRPr="00173FCE" w:rsidTr="00F8613B">
        <w:trPr>
          <w:trHeight w:val="716"/>
        </w:trPr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8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Стулья мя</w:t>
            </w:r>
            <w:r w:rsidRPr="00173FCE">
              <w:rPr>
                <w:color w:val="auto"/>
              </w:rPr>
              <w:t>г</w:t>
            </w:r>
            <w:r w:rsidRPr="00173FCE">
              <w:rPr>
                <w:color w:val="auto"/>
              </w:rPr>
              <w:t>кие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10 и более при нео</w:t>
            </w:r>
            <w:r w:rsidRPr="00173FCE">
              <w:rPr>
                <w:color w:val="auto"/>
              </w:rPr>
              <w:t>б</w:t>
            </w:r>
            <w:r w:rsidRPr="00173FCE">
              <w:rPr>
                <w:color w:val="auto"/>
              </w:rPr>
              <w:t>ходимости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1 000,00</w:t>
            </w:r>
          </w:p>
        </w:tc>
      </w:tr>
      <w:tr w:rsidR="00BD3AE4" w:rsidRPr="00173FCE" w:rsidTr="0047303D">
        <w:trPr>
          <w:trHeight w:val="571"/>
        </w:trPr>
        <w:tc>
          <w:tcPr>
            <w:tcW w:w="9300" w:type="dxa"/>
            <w:gridSpan w:val="5"/>
            <w:shd w:val="clear" w:color="auto" w:fill="auto"/>
          </w:tcPr>
          <w:p w:rsidR="00F8613B" w:rsidRPr="00173FCE" w:rsidRDefault="00F8613B" w:rsidP="00173FCE">
            <w:pPr>
              <w:ind w:firstLine="709"/>
              <w:jc w:val="center"/>
              <w:rPr>
                <w:b/>
                <w:color w:val="auto"/>
              </w:rPr>
            </w:pPr>
          </w:p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Приемная руководителя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9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комп</w:t>
            </w:r>
            <w:r w:rsidRPr="00173FCE">
              <w:rPr>
                <w:color w:val="auto"/>
              </w:rPr>
              <w:t>ь</w:t>
            </w:r>
            <w:r w:rsidRPr="00173FCE">
              <w:rPr>
                <w:color w:val="auto"/>
              </w:rPr>
              <w:t>юте</w:t>
            </w:r>
            <w:r w:rsidRPr="00173FCE">
              <w:rPr>
                <w:color w:val="auto"/>
              </w:rPr>
              <w:t>р</w:t>
            </w:r>
            <w:r w:rsidRPr="00173FCE">
              <w:rPr>
                <w:color w:val="auto"/>
              </w:rPr>
              <w:t>ный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5 </w:t>
            </w:r>
            <w:r w:rsidRPr="00173FCE">
              <w:rPr>
                <w:color w:val="auto"/>
                <w:lang w:val="en-US"/>
              </w:rPr>
              <w:t>000</w:t>
            </w:r>
            <w:r w:rsidRPr="00173FCE">
              <w:rPr>
                <w:color w:val="auto"/>
              </w:rPr>
              <w:t>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10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пр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ставной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11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Стеллаж з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крытый со стеклом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12 000,00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12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Тумба под оргтехн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ку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5 000,00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13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Шкаф плат</w:t>
            </w:r>
            <w:r w:rsidRPr="00173FCE">
              <w:rPr>
                <w:color w:val="auto"/>
              </w:rPr>
              <w:t>я</w:t>
            </w:r>
            <w:r w:rsidRPr="00173FCE">
              <w:rPr>
                <w:color w:val="auto"/>
              </w:rPr>
              <w:t>ной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12 000,00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14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Кресло раб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чее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4 000,00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15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Стулья мя</w:t>
            </w:r>
            <w:r w:rsidRPr="00173FCE">
              <w:rPr>
                <w:color w:val="auto"/>
              </w:rPr>
              <w:t>г</w:t>
            </w:r>
            <w:r w:rsidRPr="00173FCE">
              <w:rPr>
                <w:color w:val="auto"/>
              </w:rPr>
              <w:t>кие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до 6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  <w:lang w:val="en-US"/>
              </w:rPr>
              <w:t>1</w:t>
            </w:r>
            <w:r w:rsidRPr="00173FCE">
              <w:rPr>
                <w:color w:val="auto"/>
              </w:rPr>
              <w:t> </w:t>
            </w:r>
            <w:r w:rsidRPr="00173FCE">
              <w:rPr>
                <w:color w:val="auto"/>
                <w:lang w:val="en-US"/>
              </w:rPr>
              <w:t>000</w:t>
            </w:r>
            <w:r w:rsidRPr="00173FCE">
              <w:rPr>
                <w:color w:val="auto"/>
              </w:rPr>
              <w:t>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16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Вешалка н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пол</w:t>
            </w:r>
            <w:r w:rsidRPr="00173FCE">
              <w:rPr>
                <w:color w:val="auto"/>
              </w:rPr>
              <w:t>ь</w:t>
            </w:r>
            <w:r w:rsidRPr="00173FCE">
              <w:rPr>
                <w:color w:val="auto"/>
              </w:rPr>
              <w:t>ная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17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Шкаф мета</w:t>
            </w:r>
            <w:r w:rsidRPr="00173FCE">
              <w:rPr>
                <w:color w:val="auto"/>
              </w:rPr>
              <w:t>л</w:t>
            </w:r>
            <w:r w:rsidRPr="00173FCE">
              <w:rPr>
                <w:color w:val="auto"/>
              </w:rPr>
              <w:t>лич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ский (сейф)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15 000,00</w:t>
            </w:r>
          </w:p>
        </w:tc>
      </w:tr>
      <w:tr w:rsidR="00BD3AE4" w:rsidRPr="00173FCE" w:rsidTr="00BD3AE4">
        <w:tc>
          <w:tcPr>
            <w:tcW w:w="9300" w:type="dxa"/>
            <w:gridSpan w:val="5"/>
            <w:shd w:val="clear" w:color="auto" w:fill="auto"/>
          </w:tcPr>
          <w:p w:rsidR="00F8613B" w:rsidRPr="00173FCE" w:rsidRDefault="00F8613B" w:rsidP="00173FCE">
            <w:pPr>
              <w:ind w:firstLine="709"/>
              <w:jc w:val="center"/>
              <w:rPr>
                <w:color w:val="auto"/>
              </w:rPr>
            </w:pPr>
          </w:p>
          <w:p w:rsidR="00F8613B" w:rsidRPr="00173FCE" w:rsidRDefault="00F8613B" w:rsidP="00173FCE">
            <w:pPr>
              <w:ind w:firstLine="709"/>
              <w:jc w:val="center"/>
              <w:rPr>
                <w:color w:val="auto"/>
              </w:rPr>
            </w:pPr>
          </w:p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lastRenderedPageBreak/>
              <w:t>Кабинет заместителя руководителя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lastRenderedPageBreak/>
              <w:t>18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руков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дителя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6 000,00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19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пр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ставной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4 000,00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20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для з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седаний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8 000,00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21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жу</w:t>
            </w:r>
            <w:r w:rsidRPr="00173FCE">
              <w:rPr>
                <w:color w:val="auto"/>
              </w:rPr>
              <w:t>р</w:t>
            </w:r>
            <w:r w:rsidRPr="00173FCE">
              <w:rPr>
                <w:color w:val="auto"/>
              </w:rPr>
              <w:t>нальный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3 000,00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22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Стеллаж з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крытый со стеклом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12 000,00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23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Шкаф плат</w:t>
            </w:r>
            <w:r w:rsidRPr="00173FCE">
              <w:rPr>
                <w:color w:val="auto"/>
              </w:rPr>
              <w:t>я</w:t>
            </w:r>
            <w:r w:rsidRPr="00173FCE">
              <w:rPr>
                <w:color w:val="auto"/>
              </w:rPr>
              <w:t>ной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12 000,00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24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Кресло рук</w:t>
            </w:r>
            <w:r w:rsidRPr="00173FCE">
              <w:rPr>
                <w:color w:val="auto"/>
              </w:rPr>
              <w:t>о</w:t>
            </w:r>
            <w:r w:rsidRPr="00173FCE">
              <w:rPr>
                <w:color w:val="auto"/>
              </w:rPr>
              <w:t>водит</w:t>
            </w:r>
            <w:r w:rsidRPr="00173FCE">
              <w:rPr>
                <w:color w:val="auto"/>
              </w:rPr>
              <w:t>е</w:t>
            </w:r>
            <w:r w:rsidRPr="00173FCE">
              <w:rPr>
                <w:color w:val="auto"/>
              </w:rPr>
              <w:t>ля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6 000,00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25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Стулья мя</w:t>
            </w:r>
            <w:r w:rsidRPr="00173FCE">
              <w:rPr>
                <w:color w:val="auto"/>
              </w:rPr>
              <w:t>г</w:t>
            </w:r>
            <w:r w:rsidRPr="00173FCE">
              <w:rPr>
                <w:color w:val="auto"/>
              </w:rPr>
              <w:t>кие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10 и более при нео</w:t>
            </w:r>
            <w:r w:rsidRPr="00173FCE">
              <w:rPr>
                <w:color w:val="auto"/>
              </w:rPr>
              <w:t>б</w:t>
            </w:r>
            <w:r w:rsidRPr="00173FCE">
              <w:rPr>
                <w:color w:val="auto"/>
              </w:rPr>
              <w:t>ходимости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1 000,00</w:t>
            </w:r>
          </w:p>
        </w:tc>
      </w:tr>
      <w:tr w:rsidR="00BD3AE4" w:rsidRPr="00173FCE" w:rsidTr="00BD3AE4">
        <w:tc>
          <w:tcPr>
            <w:tcW w:w="9300" w:type="dxa"/>
            <w:gridSpan w:val="5"/>
            <w:shd w:val="clear" w:color="auto" w:fill="auto"/>
          </w:tcPr>
          <w:p w:rsidR="00F8613B" w:rsidRPr="00173FCE" w:rsidRDefault="00F8613B" w:rsidP="00173FCE">
            <w:pPr>
              <w:ind w:firstLine="709"/>
              <w:jc w:val="center"/>
              <w:rPr>
                <w:b/>
                <w:color w:val="auto"/>
              </w:rPr>
            </w:pPr>
          </w:p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Кабинет специалиста (-ов)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26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Стол комп</w:t>
            </w:r>
            <w:r w:rsidRPr="00173FCE">
              <w:rPr>
                <w:color w:val="auto"/>
              </w:rPr>
              <w:t>ь</w:t>
            </w:r>
            <w:r w:rsidRPr="00173FCE">
              <w:rPr>
                <w:color w:val="auto"/>
              </w:rPr>
              <w:t>юте</w:t>
            </w:r>
            <w:r w:rsidRPr="00173FCE">
              <w:rPr>
                <w:color w:val="auto"/>
              </w:rPr>
              <w:t>р</w:t>
            </w:r>
            <w:r w:rsidRPr="00173FCE">
              <w:rPr>
                <w:color w:val="auto"/>
              </w:rPr>
              <w:t>ный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5 000,00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27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Тумба пр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ставная (подкатная)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4 000,00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28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Стул мягкий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29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Стеллаж з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крытый со стеклом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 / 2 специ</w:t>
            </w:r>
            <w:r w:rsidRPr="00173FCE">
              <w:rPr>
                <w:color w:val="auto"/>
              </w:rPr>
              <w:t>а</w:t>
            </w:r>
            <w:r w:rsidRPr="00173FCE">
              <w:rPr>
                <w:color w:val="auto"/>
              </w:rPr>
              <w:t>листов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10 000,00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30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Шкаф плат</w:t>
            </w:r>
            <w:r w:rsidRPr="00173FCE">
              <w:rPr>
                <w:color w:val="auto"/>
              </w:rPr>
              <w:t>я</w:t>
            </w:r>
            <w:r w:rsidRPr="00173FCE">
              <w:rPr>
                <w:color w:val="auto"/>
              </w:rPr>
              <w:t>ной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 на кабинет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12 000,00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31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Полка кни</w:t>
            </w:r>
            <w:r w:rsidRPr="00173FCE">
              <w:rPr>
                <w:color w:val="auto"/>
              </w:rPr>
              <w:t>ж</w:t>
            </w:r>
            <w:r w:rsidRPr="00173FCE">
              <w:rPr>
                <w:color w:val="auto"/>
              </w:rPr>
              <w:t>ная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 xml:space="preserve">Штука 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по необход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мости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1 000,00</w:t>
            </w:r>
          </w:p>
        </w:tc>
      </w:tr>
      <w:tr w:rsidR="00BD3AE4" w:rsidRPr="00173FCE" w:rsidTr="00BD3AE4">
        <w:tc>
          <w:tcPr>
            <w:tcW w:w="56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32</w:t>
            </w:r>
          </w:p>
        </w:tc>
        <w:tc>
          <w:tcPr>
            <w:tcW w:w="2397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Тумба под оргтехн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ку</w:t>
            </w:r>
          </w:p>
        </w:tc>
        <w:tc>
          <w:tcPr>
            <w:tcW w:w="1382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 xml:space="preserve">Штука </w:t>
            </w:r>
          </w:p>
        </w:tc>
        <w:tc>
          <w:tcPr>
            <w:tcW w:w="2403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Не менее 1 на каб</w:t>
            </w:r>
            <w:r w:rsidRPr="00173FCE">
              <w:rPr>
                <w:color w:val="auto"/>
              </w:rPr>
              <w:t>и</w:t>
            </w:r>
            <w:r w:rsidRPr="00173FCE">
              <w:rPr>
                <w:color w:val="auto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BD3AE4" w:rsidRPr="00173FCE" w:rsidRDefault="00BD3AE4" w:rsidP="00173FCE">
            <w:pPr>
              <w:ind w:firstLine="709"/>
              <w:jc w:val="center"/>
              <w:rPr>
                <w:color w:val="auto"/>
              </w:rPr>
            </w:pPr>
            <w:r w:rsidRPr="00173FCE">
              <w:rPr>
                <w:color w:val="auto"/>
              </w:rPr>
              <w:t>5 000,00</w:t>
            </w:r>
          </w:p>
        </w:tc>
      </w:tr>
    </w:tbl>
    <w:p w:rsidR="00BD3AE4" w:rsidRPr="00173FCE" w:rsidRDefault="00BD3AE4" w:rsidP="00173FCE">
      <w:pPr>
        <w:ind w:firstLine="709"/>
        <w:jc w:val="both"/>
      </w:pPr>
      <w:r w:rsidRPr="00173FCE">
        <w:t>*- обеспечиваются по мере фактического износа</w:t>
      </w:r>
    </w:p>
    <w:p w:rsidR="00BD3AE4" w:rsidRPr="00173FCE" w:rsidRDefault="00BD3AE4" w:rsidP="00173FCE">
      <w:pPr>
        <w:ind w:firstLine="709"/>
        <w:jc w:val="both"/>
      </w:pPr>
    </w:p>
    <w:p w:rsidR="002668F0" w:rsidRPr="00173FCE" w:rsidRDefault="00BD3AE4" w:rsidP="00173FCE">
      <w:pPr>
        <w:spacing w:after="200"/>
        <w:ind w:firstLine="709"/>
        <w:jc w:val="center"/>
      </w:pPr>
      <w:r w:rsidRPr="00173FCE">
        <w:t xml:space="preserve">7.2. </w:t>
      </w:r>
      <w:r w:rsidR="00D113D3" w:rsidRPr="00173FCE">
        <w:t>Нормативы затрат на «Приобретение компьютеров; офисной техники»</w:t>
      </w:r>
    </w:p>
    <w:p w:rsidR="002668F0" w:rsidRPr="00173FCE" w:rsidRDefault="002668F0" w:rsidP="00173FCE">
      <w:pPr>
        <w:ind w:firstLine="709"/>
        <w:jc w:val="both"/>
      </w:pPr>
    </w:p>
    <w:tbl>
      <w:tblPr>
        <w:tblW w:w="9528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417"/>
        <w:gridCol w:w="2487"/>
        <w:gridCol w:w="664"/>
        <w:gridCol w:w="2914"/>
        <w:gridCol w:w="1461"/>
        <w:gridCol w:w="1585"/>
      </w:tblGrid>
      <w:tr w:rsidR="002668F0" w:rsidRPr="00173FCE" w:rsidTr="00BD3AE4">
        <w:trPr>
          <w:cantSplit/>
          <w:trHeight w:val="480"/>
          <w:jc w:val="center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ind w:firstLine="709"/>
              <w:jc w:val="center"/>
            </w:pPr>
            <w:r w:rsidRPr="00173FCE">
              <w:rPr>
                <w:rFonts w:eastAsia="Calibri"/>
              </w:rPr>
              <w:t>№ п/п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ind w:firstLine="709"/>
              <w:jc w:val="center"/>
              <w:rPr>
                <w:rFonts w:eastAsia="Calibri"/>
              </w:rPr>
            </w:pPr>
          </w:p>
          <w:p w:rsidR="002668F0" w:rsidRPr="00173FCE" w:rsidRDefault="00D113D3" w:rsidP="00173FCE">
            <w:pPr>
              <w:ind w:firstLine="709"/>
              <w:jc w:val="center"/>
            </w:pPr>
            <w:r w:rsidRPr="00173FCE">
              <w:rPr>
                <w:rFonts w:eastAsia="Calibri"/>
              </w:rPr>
              <w:t>Тип устройства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widowControl w:val="0"/>
              <w:suppressAutoHyphens/>
              <w:ind w:firstLine="709"/>
              <w:jc w:val="center"/>
            </w:pPr>
            <w:r w:rsidRPr="00173FCE">
              <w:rPr>
                <w:rFonts w:eastAsia="SimSun"/>
                <w:lang w:eastAsia="zh-CN" w:bidi="hi-IN"/>
              </w:rPr>
              <w:t>Ед. изм.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widowControl w:val="0"/>
              <w:suppressAutoHyphens/>
              <w:ind w:firstLine="709"/>
              <w:jc w:val="center"/>
            </w:pPr>
            <w:r w:rsidRPr="00173FCE">
              <w:rPr>
                <w:rFonts w:eastAsia="SimSun"/>
                <w:lang w:eastAsia="zh-CN" w:bidi="hi-IN"/>
              </w:rPr>
              <w:t>Расчет нормативного количества (по каждому типу устройств)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widowControl w:val="0"/>
              <w:suppressAutoHyphens/>
              <w:ind w:firstLine="709"/>
              <w:jc w:val="center"/>
            </w:pPr>
            <w:r w:rsidRPr="00173FCE">
              <w:rPr>
                <w:rFonts w:eastAsia="SimSun"/>
                <w:lang w:eastAsia="zh-CN" w:bidi="hi-IN"/>
              </w:rPr>
              <w:t>Срок эксплуатации устройства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widowControl w:val="0"/>
              <w:suppressAutoHyphens/>
              <w:ind w:firstLine="709"/>
              <w:jc w:val="center"/>
            </w:pPr>
            <w:r w:rsidRPr="00173FCE">
              <w:rPr>
                <w:rFonts w:eastAsia="SimSun"/>
                <w:lang w:eastAsia="zh-CN" w:bidi="hi-IN"/>
              </w:rPr>
              <w:t>Цена, руб.</w:t>
            </w:r>
          </w:p>
          <w:p w:rsidR="002668F0" w:rsidRPr="00173FCE" w:rsidRDefault="00D113D3" w:rsidP="00173FCE">
            <w:pPr>
              <w:widowControl w:val="0"/>
              <w:suppressLineNumbers/>
              <w:suppressAutoHyphens/>
              <w:ind w:firstLine="709"/>
              <w:jc w:val="center"/>
            </w:pPr>
            <w:r w:rsidRPr="00173FCE">
              <w:rPr>
                <w:rFonts w:eastAsia="SimSun"/>
                <w:lang w:eastAsia="zh-CN" w:bidi="hi-IN"/>
              </w:rPr>
              <w:t>(по каждому типу устройств)</w:t>
            </w:r>
          </w:p>
        </w:tc>
      </w:tr>
      <w:tr w:rsidR="002668F0" w:rsidRPr="00173FCE" w:rsidTr="00BD3AE4">
        <w:trPr>
          <w:cantSplit/>
          <w:trHeight w:val="240"/>
          <w:jc w:val="center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3AE4" w:rsidRPr="00173FCE" w:rsidRDefault="00BD3AE4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2668F0" w:rsidRPr="00173FCE" w:rsidRDefault="002659B8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bCs/>
                <w:szCs w:val="24"/>
              </w:rPr>
              <w:t>Компьютер (системный блок, м</w:t>
            </w:r>
            <w:r w:rsidRPr="00173FCE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bCs/>
                <w:szCs w:val="24"/>
              </w:rPr>
              <w:t>нитор, клавиатура и мышь)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Предельное колич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 xml:space="preserve">ство </w:t>
            </w:r>
            <w:r w:rsidR="002659B8" w:rsidRPr="00173FCE">
              <w:rPr>
                <w:rFonts w:ascii="Times New Roman" w:hAnsi="Times New Roman" w:cs="Times New Roman"/>
                <w:szCs w:val="24"/>
              </w:rPr>
              <w:t>компьютеров</w:t>
            </w:r>
            <w:r w:rsidRPr="00173FCE">
              <w:rPr>
                <w:rFonts w:ascii="Times New Roman" w:hAnsi="Times New Roman" w:cs="Times New Roman"/>
                <w:szCs w:val="24"/>
              </w:rPr>
              <w:t xml:space="preserve"> опред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ляется по формуле: шта</w:t>
            </w:r>
            <w:r w:rsidRPr="00173FCE">
              <w:rPr>
                <w:rFonts w:ascii="Times New Roman" w:hAnsi="Times New Roman" w:cs="Times New Roman"/>
                <w:szCs w:val="24"/>
              </w:rPr>
              <w:t>т</w:t>
            </w:r>
            <w:r w:rsidRPr="00173FCE">
              <w:rPr>
                <w:rFonts w:ascii="Times New Roman" w:hAnsi="Times New Roman" w:cs="Times New Roman"/>
                <w:szCs w:val="24"/>
              </w:rPr>
              <w:t>ная чи</w:t>
            </w:r>
            <w:r w:rsidRPr="00173FCE">
              <w:rPr>
                <w:rFonts w:ascii="Times New Roman" w:hAnsi="Times New Roman" w:cs="Times New Roman"/>
                <w:szCs w:val="24"/>
              </w:rPr>
              <w:t>с</w:t>
            </w:r>
            <w:r w:rsidRPr="00173FCE">
              <w:rPr>
                <w:rFonts w:ascii="Times New Roman" w:hAnsi="Times New Roman" w:cs="Times New Roman"/>
                <w:szCs w:val="24"/>
              </w:rPr>
              <w:t>ленность х 1.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3AE4" w:rsidRPr="00173FCE" w:rsidRDefault="00BD3AE4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3AE4" w:rsidRPr="00173FCE" w:rsidRDefault="00BD3AE4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8F0" w:rsidRPr="00173FCE" w:rsidRDefault="0052136A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Не 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лее 40000,00</w:t>
            </w:r>
          </w:p>
        </w:tc>
      </w:tr>
      <w:tr w:rsidR="002668F0" w:rsidRPr="00173FCE" w:rsidTr="00BD3AE4">
        <w:trPr>
          <w:cantSplit/>
          <w:trHeight w:val="240"/>
          <w:jc w:val="center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3AE4" w:rsidRPr="00173FCE" w:rsidRDefault="00BD3AE4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Ноутбук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Предельное колич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ство ноутбуков определ</w:t>
            </w:r>
            <w:r w:rsidRPr="00173FCE">
              <w:rPr>
                <w:rFonts w:ascii="Times New Roman" w:hAnsi="Times New Roman" w:cs="Times New Roman"/>
                <w:szCs w:val="24"/>
              </w:rPr>
              <w:t>я</w:t>
            </w:r>
            <w:r w:rsidRPr="00173FCE">
              <w:rPr>
                <w:rFonts w:ascii="Times New Roman" w:hAnsi="Times New Roman" w:cs="Times New Roman"/>
                <w:szCs w:val="24"/>
              </w:rPr>
              <w:t>ется по формуле: штатная числе</w:t>
            </w:r>
            <w:r w:rsidRPr="00173FCE">
              <w:rPr>
                <w:rFonts w:ascii="Times New Roman" w:hAnsi="Times New Roman" w:cs="Times New Roman"/>
                <w:szCs w:val="24"/>
              </w:rPr>
              <w:t>н</w:t>
            </w:r>
            <w:r w:rsidRPr="00173FCE">
              <w:rPr>
                <w:rFonts w:ascii="Times New Roman" w:hAnsi="Times New Roman" w:cs="Times New Roman"/>
                <w:szCs w:val="24"/>
              </w:rPr>
              <w:t>ность х 1.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3AE4" w:rsidRPr="00173FCE" w:rsidRDefault="00BD3AE4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3AE4" w:rsidRPr="00173FCE" w:rsidRDefault="00BD3AE4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50 000,00</w:t>
            </w:r>
          </w:p>
        </w:tc>
      </w:tr>
      <w:tr w:rsidR="002668F0" w:rsidRPr="00173FCE" w:rsidTr="00BD3AE4">
        <w:trPr>
          <w:cantSplit/>
          <w:trHeight w:val="240"/>
          <w:jc w:val="center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Многофункци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нальное устройство для печати и копир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вания в фо</w:t>
            </w:r>
            <w:r w:rsidRPr="00173FCE">
              <w:rPr>
                <w:rFonts w:ascii="Times New Roman" w:hAnsi="Times New Roman" w:cs="Times New Roman"/>
                <w:szCs w:val="24"/>
              </w:rPr>
              <w:t>р</w:t>
            </w:r>
            <w:r w:rsidRPr="00173FCE">
              <w:rPr>
                <w:rFonts w:ascii="Times New Roman" w:hAnsi="Times New Roman" w:cs="Times New Roman"/>
                <w:szCs w:val="24"/>
              </w:rPr>
              <w:t>мате А4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Предельное колич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ство устройств печати о</w:t>
            </w:r>
            <w:r w:rsidRPr="00173FCE">
              <w:rPr>
                <w:rFonts w:ascii="Times New Roman" w:hAnsi="Times New Roman" w:cs="Times New Roman"/>
                <w:szCs w:val="24"/>
              </w:rPr>
              <w:t>п</w:t>
            </w:r>
            <w:r w:rsidRPr="00173FCE">
              <w:rPr>
                <w:rFonts w:ascii="Times New Roman" w:hAnsi="Times New Roman" w:cs="Times New Roman"/>
                <w:szCs w:val="24"/>
              </w:rPr>
              <w:t>ределяется по формуле: штатная числе</w:t>
            </w:r>
            <w:r w:rsidRPr="00173FCE">
              <w:rPr>
                <w:rFonts w:ascii="Times New Roman" w:hAnsi="Times New Roman" w:cs="Times New Roman"/>
                <w:szCs w:val="24"/>
              </w:rPr>
              <w:t>н</w:t>
            </w:r>
            <w:r w:rsidRPr="00173FCE">
              <w:rPr>
                <w:rFonts w:ascii="Times New Roman" w:hAnsi="Times New Roman" w:cs="Times New Roman"/>
                <w:szCs w:val="24"/>
              </w:rPr>
              <w:t>ность х 1.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3AE4" w:rsidRPr="00173FCE" w:rsidRDefault="00BD3AE4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D3AE4" w:rsidRPr="00173FCE" w:rsidRDefault="00BD3AE4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3AE4" w:rsidRPr="00173FCE" w:rsidRDefault="00BD3AE4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15 000,00</w:t>
            </w:r>
          </w:p>
        </w:tc>
      </w:tr>
      <w:tr w:rsidR="002668F0" w:rsidRPr="00173FCE" w:rsidTr="00BD3AE4">
        <w:trPr>
          <w:cantSplit/>
          <w:trHeight w:val="240"/>
          <w:jc w:val="center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Калькулятор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 на каждого с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трудника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1 000,00</w:t>
            </w:r>
          </w:p>
        </w:tc>
      </w:tr>
    </w:tbl>
    <w:p w:rsidR="002668F0" w:rsidRPr="00173FCE" w:rsidRDefault="002668F0" w:rsidP="00173FCE">
      <w:pPr>
        <w:ind w:firstLine="709"/>
        <w:jc w:val="center"/>
      </w:pPr>
    </w:p>
    <w:p w:rsidR="00F8613B" w:rsidRPr="00173FCE" w:rsidRDefault="00F8613B" w:rsidP="00173FCE">
      <w:pPr>
        <w:ind w:firstLine="709"/>
        <w:jc w:val="center"/>
      </w:pPr>
      <w:r w:rsidRPr="00173FCE">
        <w:t>7.3.Нормативные затраты на «Приобретение носителей информации»</w:t>
      </w:r>
    </w:p>
    <w:p w:rsidR="00F8613B" w:rsidRPr="00173FCE" w:rsidRDefault="00F8613B" w:rsidP="00173FCE">
      <w:pPr>
        <w:ind w:firstLine="709"/>
        <w:jc w:val="center"/>
      </w:pPr>
    </w:p>
    <w:tbl>
      <w:tblPr>
        <w:tblW w:w="9576" w:type="dxa"/>
        <w:tblInd w:w="-6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32"/>
        <w:gridCol w:w="3896"/>
        <w:gridCol w:w="1986"/>
        <w:gridCol w:w="3162"/>
      </w:tblGrid>
      <w:tr w:rsidR="00F8613B" w:rsidRPr="00173FCE" w:rsidTr="0064005D">
        <w:trPr>
          <w:cantSplit/>
          <w:trHeight w:val="360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3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Наименование 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показателя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Норма в год</w:t>
            </w:r>
          </w:p>
        </w:tc>
        <w:tc>
          <w:tcPr>
            <w:tcW w:w="3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Норматив цены в (руб.), не более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ind w:firstLine="709"/>
              <w:jc w:val="center"/>
            </w:pPr>
            <w:r w:rsidRPr="00173FCE">
              <w:t>Флэш-накопитель USB на 8Gb/16Gb (для хранения информ</w:t>
            </w:r>
            <w:r w:rsidRPr="00173FCE">
              <w:t>а</w:t>
            </w:r>
            <w:r w:rsidRPr="00173FCE">
              <w:t>ции /  ключа ЭЦП)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 шт. на сотру</w:t>
            </w:r>
            <w:r w:rsidRPr="00173FCE">
              <w:rPr>
                <w:rFonts w:ascii="Times New Roman" w:hAnsi="Times New Roman" w:cs="Times New Roman"/>
                <w:szCs w:val="24"/>
              </w:rPr>
              <w:t>д</w:t>
            </w:r>
            <w:r w:rsidRPr="00173FCE">
              <w:rPr>
                <w:rFonts w:ascii="Times New Roman" w:hAnsi="Times New Roman" w:cs="Times New Roman"/>
                <w:szCs w:val="24"/>
              </w:rPr>
              <w:t>ника</w:t>
            </w:r>
          </w:p>
        </w:tc>
        <w:tc>
          <w:tcPr>
            <w:tcW w:w="3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900,00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Внешний жесткий диск не менее 500 GB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 на адм</w:t>
            </w:r>
            <w:r w:rsidRPr="00173FCE">
              <w:rPr>
                <w:rFonts w:ascii="Times New Roman" w:hAnsi="Times New Roman" w:cs="Times New Roman"/>
                <w:szCs w:val="24"/>
              </w:rPr>
              <w:t>и</w:t>
            </w:r>
            <w:r w:rsidRPr="00173FCE">
              <w:rPr>
                <w:rFonts w:ascii="Times New Roman" w:hAnsi="Times New Roman" w:cs="Times New Roman"/>
                <w:szCs w:val="24"/>
              </w:rPr>
              <w:t>нистр</w:t>
            </w:r>
            <w:r w:rsidRPr="00173FCE">
              <w:rPr>
                <w:rFonts w:ascii="Times New Roman" w:hAnsi="Times New Roman" w:cs="Times New Roman"/>
                <w:szCs w:val="24"/>
              </w:rPr>
              <w:t>а</w:t>
            </w:r>
            <w:r w:rsidRPr="00173FCE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3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8000</w:t>
            </w:r>
          </w:p>
        </w:tc>
      </w:tr>
    </w:tbl>
    <w:p w:rsidR="00BD3AE4" w:rsidRPr="00173FCE" w:rsidRDefault="00BD3AE4" w:rsidP="00173FCE">
      <w:pPr>
        <w:ind w:firstLine="709"/>
        <w:rPr>
          <w:rFonts w:eastAsia="Arial"/>
          <w:b/>
        </w:rPr>
      </w:pPr>
    </w:p>
    <w:p w:rsidR="00F8613B" w:rsidRPr="00173FCE" w:rsidRDefault="00F8613B" w:rsidP="00173FCE">
      <w:pPr>
        <w:ind w:firstLine="709"/>
        <w:jc w:val="both"/>
      </w:pPr>
    </w:p>
    <w:p w:rsidR="00F8613B" w:rsidRPr="00173FCE" w:rsidRDefault="00F8613B" w:rsidP="00173FCE">
      <w:pPr>
        <w:ind w:firstLine="709"/>
        <w:jc w:val="center"/>
      </w:pPr>
      <w:r w:rsidRPr="00173FCE">
        <w:t>8.1.Норматив затрат на «Приобретение канцелярских принадлежностей»</w:t>
      </w:r>
    </w:p>
    <w:p w:rsidR="00F8613B" w:rsidRPr="00173FCE" w:rsidRDefault="00F8613B" w:rsidP="00173FCE">
      <w:pPr>
        <w:ind w:firstLine="709"/>
        <w:jc w:val="center"/>
        <w:rPr>
          <w:b/>
        </w:rPr>
      </w:pPr>
    </w:p>
    <w:tbl>
      <w:tblPr>
        <w:tblW w:w="9600" w:type="dxa"/>
        <w:tblInd w:w="-8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00"/>
        <w:gridCol w:w="4106"/>
        <w:gridCol w:w="1487"/>
        <w:gridCol w:w="1552"/>
        <w:gridCol w:w="1955"/>
      </w:tblGrid>
      <w:tr w:rsidR="00F8613B" w:rsidRPr="00173FCE" w:rsidTr="0064005D">
        <w:trPr>
          <w:cantSplit/>
          <w:trHeight w:val="360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Наименование 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показателя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Ед</w:t>
            </w:r>
            <w:r w:rsidRPr="00173FCE">
              <w:rPr>
                <w:rFonts w:ascii="Times New Roman" w:hAnsi="Times New Roman" w:cs="Times New Roman"/>
                <w:szCs w:val="24"/>
              </w:rPr>
              <w:t>и</w:t>
            </w:r>
            <w:r w:rsidRPr="00173FCE">
              <w:rPr>
                <w:rFonts w:ascii="Times New Roman" w:hAnsi="Times New Roman" w:cs="Times New Roman"/>
                <w:szCs w:val="24"/>
              </w:rPr>
              <w:t xml:space="preserve">ница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измерения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</w:t>
            </w:r>
            <w:r w:rsidRPr="00173FCE">
              <w:rPr>
                <w:rFonts w:ascii="Times New Roman" w:hAnsi="Times New Roman" w:cs="Times New Roman"/>
                <w:szCs w:val="24"/>
              </w:rPr>
              <w:t>а</w:t>
            </w:r>
            <w:r w:rsidRPr="00173FCE">
              <w:rPr>
                <w:rFonts w:ascii="Times New Roman" w:hAnsi="Times New Roman" w:cs="Times New Roman"/>
                <w:szCs w:val="24"/>
              </w:rPr>
              <w:t>тив количес</w:t>
            </w:r>
            <w:r w:rsidRPr="00173FCE">
              <w:rPr>
                <w:rFonts w:ascii="Times New Roman" w:hAnsi="Times New Roman" w:cs="Times New Roman"/>
                <w:szCs w:val="24"/>
              </w:rPr>
              <w:t>т</w:t>
            </w:r>
            <w:r w:rsidRPr="00173FCE">
              <w:rPr>
                <w:rFonts w:ascii="Times New Roman" w:hAnsi="Times New Roman" w:cs="Times New Roman"/>
                <w:szCs w:val="24"/>
              </w:rPr>
              <w:t>ва в год (не более) на с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трудника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Норматив цены в (руб.), не более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Бумага А4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пач.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370,00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Бумага А3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пач.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520,00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Бумага для факса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80,00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Папка регистратор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180,00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Папка 60ф.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150,00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Папка 40ф.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110,00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Папка 100ф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Папка дело (бумажные)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Скоросшиватель (бумажный)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12,00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Скоросшиватель(пластиковый)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Ежедневник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220,00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Файлы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Авторучка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25,00</w:t>
            </w:r>
          </w:p>
        </w:tc>
      </w:tr>
      <w:tr w:rsidR="00F8613B" w:rsidRPr="00173FCE" w:rsidTr="0064005D">
        <w:trPr>
          <w:cantSplit/>
          <w:trHeight w:val="244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Клей- карандаш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70,00</w:t>
            </w:r>
          </w:p>
        </w:tc>
      </w:tr>
      <w:tr w:rsidR="00F8613B" w:rsidRPr="00173FCE" w:rsidTr="0064005D">
        <w:trPr>
          <w:cantSplit/>
          <w:trHeight w:val="222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Блок для записи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90,00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Календарь настенный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Скрепки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уп.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Скобы степлера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Степлер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1*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Дырокол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1*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190,00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Антистеплер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1*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105B88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Набор зажимов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1*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Маркер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Карандаш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Клей ПВА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Краска для печатей, штампов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Линейка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1*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25,00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Точилка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1*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Штрих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Ножницы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1*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120,00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Ластик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2*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Скотч широкий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55,00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Скотч узкий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35,00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Штемпельная подушка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1*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120,00</w:t>
            </w:r>
          </w:p>
        </w:tc>
      </w:tr>
      <w:tr w:rsidR="00F8613B" w:rsidRPr="00173FCE" w:rsidTr="0064005D">
        <w:trPr>
          <w:cantSplit/>
          <w:trHeight w:val="241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Салфетки для очистки оргте</w:t>
            </w:r>
            <w:r w:rsidRPr="00173FCE">
              <w:rPr>
                <w:rFonts w:ascii="Times New Roman" w:hAnsi="Times New Roman" w:cs="Times New Roman"/>
                <w:szCs w:val="24"/>
              </w:rPr>
              <w:t>х</w:t>
            </w:r>
            <w:r w:rsidRPr="00173FCE">
              <w:rPr>
                <w:rFonts w:ascii="Times New Roman" w:hAnsi="Times New Roman" w:cs="Times New Roman"/>
                <w:szCs w:val="24"/>
              </w:rPr>
              <w:t>ники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150,00</w:t>
            </w:r>
          </w:p>
        </w:tc>
      </w:tr>
      <w:tr w:rsidR="00F8613B" w:rsidRPr="00173FCE" w:rsidTr="0064005D">
        <w:trPr>
          <w:cantSplit/>
          <w:trHeight w:val="295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Стержни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уп.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8613B" w:rsidRPr="00173FCE" w:rsidRDefault="00F8613B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300,00</w:t>
            </w:r>
          </w:p>
        </w:tc>
      </w:tr>
    </w:tbl>
    <w:p w:rsidR="00803B8C" w:rsidRPr="00173FCE" w:rsidRDefault="00803B8C" w:rsidP="00173FCE">
      <w:pPr>
        <w:ind w:firstLine="709"/>
        <w:jc w:val="both"/>
      </w:pPr>
    </w:p>
    <w:p w:rsidR="00F8613B" w:rsidRPr="00173FCE" w:rsidRDefault="00F8613B" w:rsidP="00173FCE">
      <w:pPr>
        <w:ind w:firstLine="709"/>
        <w:jc w:val="both"/>
      </w:pPr>
      <w:r w:rsidRPr="00173FCE">
        <w:t>*- обеспечиваются по мере фактического износа</w:t>
      </w:r>
    </w:p>
    <w:p w:rsidR="00F8613B" w:rsidRPr="00173FCE" w:rsidRDefault="00F8613B" w:rsidP="00173FC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BD3AE4" w:rsidRPr="00173FCE" w:rsidRDefault="00BD3AE4" w:rsidP="00173FCE">
      <w:pPr>
        <w:ind w:firstLine="709"/>
        <w:jc w:val="center"/>
        <w:rPr>
          <w:rFonts w:eastAsia="Arial"/>
          <w:b/>
        </w:rPr>
      </w:pPr>
    </w:p>
    <w:p w:rsidR="00CB651D" w:rsidRPr="00173FCE" w:rsidRDefault="00CB651D" w:rsidP="00173FCE">
      <w:pPr>
        <w:ind w:firstLine="709"/>
        <w:jc w:val="center"/>
      </w:pPr>
      <w:r w:rsidRPr="00173FCE">
        <w:t xml:space="preserve">8.2.Норматив затрат на «Приобретение хозяйственных товаров </w:t>
      </w:r>
    </w:p>
    <w:p w:rsidR="00CB651D" w:rsidRPr="00173FCE" w:rsidRDefault="00CB651D" w:rsidP="00173FCE">
      <w:pPr>
        <w:ind w:firstLine="709"/>
        <w:jc w:val="center"/>
      </w:pPr>
      <w:r w:rsidRPr="00173FCE">
        <w:t>и принадлежностей»</w:t>
      </w:r>
    </w:p>
    <w:p w:rsidR="00CB651D" w:rsidRPr="00173FCE" w:rsidRDefault="00CB651D" w:rsidP="00173FCE">
      <w:pPr>
        <w:ind w:firstLine="709"/>
        <w:jc w:val="both"/>
      </w:pPr>
    </w:p>
    <w:tbl>
      <w:tblPr>
        <w:tblW w:w="9576" w:type="dxa"/>
        <w:tblInd w:w="-6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19"/>
        <w:gridCol w:w="4088"/>
        <w:gridCol w:w="1489"/>
        <w:gridCol w:w="1554"/>
        <w:gridCol w:w="1926"/>
      </w:tblGrid>
      <w:tr w:rsidR="00CB651D" w:rsidRPr="00173FCE" w:rsidTr="0064005D">
        <w:trPr>
          <w:cantSplit/>
          <w:trHeight w:val="1080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7303D" w:rsidRPr="00173FCE" w:rsidRDefault="0047303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Наименование 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показателя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7303D" w:rsidRPr="00173FCE" w:rsidRDefault="0047303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Ед</w:t>
            </w:r>
            <w:r w:rsidRPr="00173FCE">
              <w:rPr>
                <w:rFonts w:ascii="Times New Roman" w:hAnsi="Times New Roman" w:cs="Times New Roman"/>
                <w:szCs w:val="24"/>
              </w:rPr>
              <w:t>и</w:t>
            </w:r>
            <w:r w:rsidRPr="00173FCE">
              <w:rPr>
                <w:rFonts w:ascii="Times New Roman" w:hAnsi="Times New Roman" w:cs="Times New Roman"/>
                <w:szCs w:val="24"/>
              </w:rPr>
              <w:t xml:space="preserve">ница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измерения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</w:t>
            </w:r>
            <w:r w:rsidRPr="00173FCE">
              <w:rPr>
                <w:rFonts w:ascii="Times New Roman" w:hAnsi="Times New Roman" w:cs="Times New Roman"/>
                <w:szCs w:val="24"/>
              </w:rPr>
              <w:t>а</w:t>
            </w:r>
            <w:r w:rsidRPr="00173FCE">
              <w:rPr>
                <w:rFonts w:ascii="Times New Roman" w:hAnsi="Times New Roman" w:cs="Times New Roman"/>
                <w:szCs w:val="24"/>
              </w:rPr>
              <w:t>тив количес</w:t>
            </w:r>
            <w:r w:rsidRPr="00173FCE">
              <w:rPr>
                <w:rFonts w:ascii="Times New Roman" w:hAnsi="Times New Roman" w:cs="Times New Roman"/>
                <w:szCs w:val="24"/>
              </w:rPr>
              <w:t>т</w:t>
            </w:r>
            <w:r w:rsidRPr="00173FCE">
              <w:rPr>
                <w:rFonts w:ascii="Times New Roman" w:hAnsi="Times New Roman" w:cs="Times New Roman"/>
                <w:szCs w:val="24"/>
              </w:rPr>
              <w:t>ва в год (не более) на с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трудника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7303D" w:rsidRPr="00173FCE" w:rsidRDefault="0047303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Норматив цены в (руб.), не б</w:t>
            </w:r>
            <w:r w:rsidRPr="00173FCE">
              <w:rPr>
                <w:rFonts w:ascii="Times New Roman" w:hAnsi="Times New Roman" w:cs="Times New Roman"/>
                <w:szCs w:val="24"/>
              </w:rPr>
              <w:t>о</w:t>
            </w:r>
            <w:r w:rsidRPr="00173FCE">
              <w:rPr>
                <w:rFonts w:ascii="Times New Roman" w:hAnsi="Times New Roman" w:cs="Times New Roman"/>
                <w:szCs w:val="24"/>
              </w:rPr>
              <w:t>лее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Замки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1*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1000,00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Ткань для пола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м.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75,00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Ткань полотенечная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м.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Туалетная бумага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Мешки для мусора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A21E5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20(всего в год)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65,00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Чистящее средство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120,00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Стеклоочиститель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140,00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Перчатки резиновые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Пар.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2*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Перчатки х\б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Пар.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1*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Мыло</w:t>
            </w:r>
            <w:r w:rsidR="00A21E51" w:rsidRPr="00173FCE">
              <w:rPr>
                <w:rFonts w:ascii="Times New Roman" w:hAnsi="Times New Roman" w:cs="Times New Roman"/>
                <w:szCs w:val="24"/>
              </w:rPr>
              <w:t xml:space="preserve"> жидкое 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A21E5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лит</w:t>
            </w:r>
            <w:r w:rsidR="00CB651D" w:rsidRPr="00173FC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A21E5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4 (вс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го в год)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A21E5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100</w:t>
            </w:r>
            <w:r w:rsidR="00CB651D" w:rsidRPr="00173FCE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Порошок стиральный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A21E5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Средство, моющееся для пос</w:t>
            </w:r>
            <w:r w:rsidRPr="00173FCE">
              <w:rPr>
                <w:rFonts w:ascii="Times New Roman" w:hAnsi="Times New Roman" w:cs="Times New Roman"/>
                <w:szCs w:val="24"/>
              </w:rPr>
              <w:t>у</w:t>
            </w:r>
            <w:r w:rsidRPr="00173FCE">
              <w:rPr>
                <w:rFonts w:ascii="Times New Roman" w:hAnsi="Times New Roman" w:cs="Times New Roman"/>
                <w:szCs w:val="24"/>
              </w:rPr>
              <w:t>ды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A21E5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 (вс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го в год)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Лопата снегоуборочная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0,25*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300,00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Скребок для снега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0,25*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1500,00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Ведро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A21E5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1(всего в год)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150,00</w:t>
            </w:r>
          </w:p>
        </w:tc>
      </w:tr>
      <w:tr w:rsidR="00CB651D" w:rsidRPr="00173FCE" w:rsidTr="00173FCE">
        <w:trPr>
          <w:cantSplit/>
          <w:trHeight w:val="189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A21E5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Салфетки бумажные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B651D" w:rsidRPr="00173FCE" w:rsidRDefault="00173FCE" w:rsidP="00173FCE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8E4868">
              <w:rPr>
                <w:rFonts w:ascii="Times New Roman" w:hAnsi="Times New Roman" w:cs="Times New Roman"/>
                <w:szCs w:val="24"/>
              </w:rPr>
              <w:t>упак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A21E5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A21E51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180</w:t>
            </w:r>
            <w:r w:rsidR="00CB651D" w:rsidRPr="00173FCE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173FCE" w:rsidRPr="00173FCE" w:rsidTr="00DB092F">
        <w:trPr>
          <w:cantSplit/>
          <w:trHeight w:val="189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3FCE" w:rsidRPr="00173FCE" w:rsidRDefault="00173FCE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3FCE" w:rsidRPr="00173FCE" w:rsidRDefault="00173FC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Салфетки для уборки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3FCE" w:rsidRDefault="00173FCE" w:rsidP="00173FCE">
            <w:pPr>
              <w:jc w:val="center"/>
            </w:pPr>
            <w:r w:rsidRPr="008E4868">
              <w:t>упак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3FCE" w:rsidRPr="00173FCE" w:rsidRDefault="00173FC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 (вс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>го в год)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3FCE" w:rsidRPr="00173FCE" w:rsidRDefault="00173FC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173FCE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3FCE" w:rsidRPr="00173FCE" w:rsidRDefault="00173FCE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3FCE" w:rsidRPr="00173FCE" w:rsidRDefault="00173FC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Губки для мытья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3FCE" w:rsidRDefault="00173FCE" w:rsidP="00173FCE">
            <w:pPr>
              <w:jc w:val="center"/>
            </w:pPr>
            <w:r w:rsidRPr="008E4868">
              <w:t>упак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3FCE" w:rsidRPr="00173FCE" w:rsidRDefault="00173FC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 (всего в год)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3FCE" w:rsidRPr="00173FCE" w:rsidRDefault="00173FC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Метла пластиковая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0,5*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180,00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Совок металлический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0,25*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Грабли металлические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0,25*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100,00</w:t>
            </w:r>
          </w:p>
        </w:tc>
      </w:tr>
      <w:tr w:rsidR="00CB651D" w:rsidRPr="00173FCE" w:rsidTr="0064005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Черенок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0,5*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120,00</w:t>
            </w:r>
          </w:p>
        </w:tc>
      </w:tr>
    </w:tbl>
    <w:p w:rsidR="00803B8C" w:rsidRPr="00173FCE" w:rsidRDefault="00803B8C" w:rsidP="00173FCE">
      <w:pPr>
        <w:ind w:firstLine="709"/>
        <w:jc w:val="both"/>
      </w:pPr>
    </w:p>
    <w:p w:rsidR="00CB651D" w:rsidRPr="00173FCE" w:rsidRDefault="00CB651D" w:rsidP="00173FCE">
      <w:pPr>
        <w:ind w:firstLine="709"/>
        <w:jc w:val="both"/>
      </w:pPr>
      <w:r w:rsidRPr="00173FCE">
        <w:t>*- обеспечиваются по мере фактического износа</w:t>
      </w:r>
    </w:p>
    <w:p w:rsidR="00BD3AE4" w:rsidRPr="00173FCE" w:rsidRDefault="00BD3AE4" w:rsidP="00173FCE">
      <w:pPr>
        <w:ind w:firstLine="709"/>
        <w:jc w:val="center"/>
        <w:rPr>
          <w:rFonts w:eastAsia="Arial"/>
          <w:b/>
        </w:rPr>
      </w:pPr>
    </w:p>
    <w:p w:rsidR="00803B8C" w:rsidRPr="00173FCE" w:rsidRDefault="00803B8C" w:rsidP="00173FCE">
      <w:pPr>
        <w:ind w:firstLine="709"/>
        <w:jc w:val="center"/>
        <w:rPr>
          <w:rFonts w:eastAsia="Arial"/>
          <w:b/>
        </w:rPr>
      </w:pPr>
    </w:p>
    <w:p w:rsidR="00CB651D" w:rsidRPr="00173FCE" w:rsidRDefault="00CB651D" w:rsidP="00173FCE">
      <w:pPr>
        <w:ind w:firstLine="709"/>
        <w:jc w:val="center"/>
      </w:pPr>
      <w:r w:rsidRPr="00173FCE">
        <w:t>8.2.Норматив затрат на «Горюче-смазочных материалов»</w:t>
      </w:r>
    </w:p>
    <w:p w:rsidR="00CB651D" w:rsidRPr="00173FCE" w:rsidRDefault="00CB651D" w:rsidP="00173FCE">
      <w:pPr>
        <w:ind w:firstLine="709"/>
        <w:jc w:val="center"/>
      </w:pPr>
    </w:p>
    <w:tbl>
      <w:tblPr>
        <w:tblW w:w="9571" w:type="dxa"/>
        <w:tblInd w:w="-6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19"/>
        <w:gridCol w:w="4088"/>
        <w:gridCol w:w="2248"/>
        <w:gridCol w:w="2716"/>
      </w:tblGrid>
      <w:tr w:rsidR="00CB651D" w:rsidRPr="00173FCE" w:rsidTr="0047303D">
        <w:trPr>
          <w:cantSplit/>
          <w:trHeight w:val="679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Наименование 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показателя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Единица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измерения</w:t>
            </w:r>
          </w:p>
        </w:tc>
        <w:tc>
          <w:tcPr>
            <w:tcW w:w="2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Норматив цены в (руб.), не более</w:t>
            </w:r>
          </w:p>
        </w:tc>
      </w:tr>
      <w:tr w:rsidR="00CB651D" w:rsidRPr="00173FCE" w:rsidTr="00CB651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Дизельное топливо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лит.</w:t>
            </w:r>
          </w:p>
        </w:tc>
        <w:tc>
          <w:tcPr>
            <w:tcW w:w="2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195C5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38,00</w:t>
            </w:r>
          </w:p>
        </w:tc>
      </w:tr>
      <w:tr w:rsidR="00CB651D" w:rsidRPr="00173FCE" w:rsidTr="00CB651D">
        <w:trPr>
          <w:cantSplit/>
          <w:trHeight w:val="223"/>
        </w:trPr>
        <w:tc>
          <w:tcPr>
            <w:tcW w:w="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5415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Масла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5415E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лит.</w:t>
            </w:r>
          </w:p>
        </w:tc>
        <w:tc>
          <w:tcPr>
            <w:tcW w:w="2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DA5FBF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800,00</w:t>
            </w:r>
          </w:p>
        </w:tc>
      </w:tr>
    </w:tbl>
    <w:p w:rsidR="00BD3AE4" w:rsidRPr="00173FCE" w:rsidRDefault="00BD3AE4" w:rsidP="00173FCE">
      <w:pPr>
        <w:ind w:firstLine="709"/>
        <w:jc w:val="center"/>
        <w:rPr>
          <w:rFonts w:eastAsia="Arial"/>
          <w:b/>
        </w:rPr>
      </w:pPr>
    </w:p>
    <w:p w:rsidR="00803B8C" w:rsidRPr="00173FCE" w:rsidRDefault="00803B8C" w:rsidP="00173FCE">
      <w:pPr>
        <w:ind w:firstLine="709"/>
        <w:jc w:val="center"/>
        <w:rPr>
          <w:rFonts w:eastAsia="Arial"/>
          <w:b/>
        </w:rPr>
      </w:pPr>
    </w:p>
    <w:p w:rsidR="00CB651D" w:rsidRPr="00173FCE" w:rsidRDefault="00CB651D" w:rsidP="00173FCE">
      <w:pPr>
        <w:ind w:firstLine="709"/>
        <w:jc w:val="center"/>
        <w:rPr>
          <w:b/>
        </w:rPr>
      </w:pPr>
    </w:p>
    <w:p w:rsidR="002668F0" w:rsidRPr="00173FCE" w:rsidRDefault="00CB651D" w:rsidP="00173FCE">
      <w:pPr>
        <w:ind w:firstLine="709"/>
        <w:jc w:val="center"/>
      </w:pPr>
      <w:r w:rsidRPr="00173FCE">
        <w:t>8.3.</w:t>
      </w:r>
      <w:r w:rsidR="00D113D3" w:rsidRPr="00173FCE">
        <w:t>Нормативные затраты на «Приобретение расходных материалов для различных типов оргтехники»</w:t>
      </w:r>
      <w:r w:rsidR="00C14900" w:rsidRPr="00173FCE">
        <w:t>*</w:t>
      </w:r>
    </w:p>
    <w:p w:rsidR="002668F0" w:rsidRPr="00173FCE" w:rsidRDefault="002668F0" w:rsidP="00173FCE">
      <w:pPr>
        <w:ind w:firstLine="709"/>
        <w:jc w:val="center"/>
      </w:pPr>
    </w:p>
    <w:tbl>
      <w:tblPr>
        <w:tblW w:w="9564" w:type="dxa"/>
        <w:tblInd w:w="-5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515"/>
        <w:gridCol w:w="3917"/>
        <w:gridCol w:w="1976"/>
        <w:gridCol w:w="3156"/>
      </w:tblGrid>
      <w:tr w:rsidR="002668F0" w:rsidRPr="00173FCE">
        <w:trPr>
          <w:cantSplit/>
          <w:trHeight w:val="360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Наименование  </w:t>
            </w:r>
            <w:r w:rsidRPr="00173FCE">
              <w:rPr>
                <w:rFonts w:ascii="Times New Roman" w:hAnsi="Times New Roman" w:cs="Times New Roman"/>
                <w:szCs w:val="24"/>
              </w:rPr>
              <w:br/>
              <w:t>показателя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Годовая норма на одно устро</w:t>
            </w:r>
            <w:r w:rsidRPr="00173FCE">
              <w:rPr>
                <w:rFonts w:ascii="Times New Roman" w:hAnsi="Times New Roman" w:cs="Times New Roman"/>
                <w:szCs w:val="24"/>
              </w:rPr>
              <w:t>й</w:t>
            </w:r>
            <w:r w:rsidRPr="00173FCE">
              <w:rPr>
                <w:rFonts w:ascii="Times New Roman" w:hAnsi="Times New Roman" w:cs="Times New Roman"/>
                <w:szCs w:val="24"/>
              </w:rPr>
              <w:t>ство (не более) шт.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CB651D" w:rsidRPr="00173FCE" w:rsidRDefault="00CB651D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Норматив цены в (руб.), не более</w:t>
            </w:r>
          </w:p>
        </w:tc>
      </w:tr>
      <w:tr w:rsidR="002668F0" w:rsidRPr="00173FCE">
        <w:trPr>
          <w:cantSplit/>
          <w:trHeight w:val="244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 xml:space="preserve">Картридж 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C14900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50</w:t>
            </w:r>
            <w:r w:rsidR="00D113D3" w:rsidRPr="00173FCE">
              <w:rPr>
                <w:rFonts w:ascii="Times New Roman" w:hAnsi="Times New Roman" w:cs="Times New Roman"/>
                <w:szCs w:val="24"/>
              </w:rPr>
              <w:t>00,00</w:t>
            </w:r>
          </w:p>
        </w:tc>
      </w:tr>
      <w:tr w:rsidR="002668F0" w:rsidRPr="00173FCE">
        <w:trPr>
          <w:cantSplit/>
          <w:trHeight w:val="244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Клавиатура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500,00</w:t>
            </w:r>
          </w:p>
        </w:tc>
      </w:tr>
      <w:tr w:rsidR="002668F0" w:rsidRPr="00173FCE">
        <w:trPr>
          <w:cantSplit/>
          <w:trHeight w:val="244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Мышь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250,00</w:t>
            </w:r>
          </w:p>
        </w:tc>
      </w:tr>
      <w:tr w:rsidR="002668F0" w:rsidRPr="00173FCE">
        <w:trPr>
          <w:cantSplit/>
          <w:trHeight w:val="244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Аккумулятор для блоков бе</w:t>
            </w:r>
            <w:r w:rsidRPr="00173FCE">
              <w:rPr>
                <w:rFonts w:ascii="Times New Roman" w:hAnsi="Times New Roman" w:cs="Times New Roman"/>
                <w:szCs w:val="24"/>
              </w:rPr>
              <w:t>с</w:t>
            </w:r>
            <w:r w:rsidRPr="00173FCE">
              <w:rPr>
                <w:rFonts w:ascii="Times New Roman" w:hAnsi="Times New Roman" w:cs="Times New Roman"/>
                <w:szCs w:val="24"/>
              </w:rPr>
              <w:t>пер</w:t>
            </w:r>
            <w:r w:rsidRPr="00173FCE">
              <w:rPr>
                <w:rFonts w:ascii="Times New Roman" w:hAnsi="Times New Roman" w:cs="Times New Roman"/>
                <w:szCs w:val="24"/>
              </w:rPr>
              <w:t>е</w:t>
            </w:r>
            <w:r w:rsidRPr="00173FCE">
              <w:rPr>
                <w:rFonts w:ascii="Times New Roman" w:hAnsi="Times New Roman" w:cs="Times New Roman"/>
                <w:szCs w:val="24"/>
              </w:rPr>
              <w:t xml:space="preserve">бойного питания 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1500,00</w:t>
            </w:r>
          </w:p>
        </w:tc>
      </w:tr>
      <w:tr w:rsidR="002668F0" w:rsidRPr="00173FCE">
        <w:trPr>
          <w:cantSplit/>
          <w:trHeight w:val="244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Монитор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10 000,00</w:t>
            </w:r>
          </w:p>
        </w:tc>
      </w:tr>
      <w:tr w:rsidR="002668F0" w:rsidRPr="00173FCE">
        <w:trPr>
          <w:cantSplit/>
          <w:trHeight w:val="244"/>
        </w:trPr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2668F0" w:rsidP="00173FCE">
            <w:pPr>
              <w:pStyle w:val="ConsPlusCell"/>
              <w:widowControl/>
              <w:snapToGri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Системный блок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668F0" w:rsidRPr="00173FCE" w:rsidRDefault="00D113D3" w:rsidP="00173FC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CE">
              <w:rPr>
                <w:rFonts w:ascii="Times New Roman" w:hAnsi="Times New Roman" w:cs="Times New Roman"/>
                <w:szCs w:val="24"/>
              </w:rPr>
              <w:t>25 000,00</w:t>
            </w:r>
          </w:p>
        </w:tc>
      </w:tr>
    </w:tbl>
    <w:p w:rsidR="002668F0" w:rsidRPr="00173FCE" w:rsidRDefault="002668F0" w:rsidP="00173FCE">
      <w:pPr>
        <w:ind w:firstLine="709"/>
        <w:jc w:val="center"/>
      </w:pPr>
    </w:p>
    <w:p w:rsidR="00803B8C" w:rsidRPr="00173FCE" w:rsidRDefault="00803B8C" w:rsidP="00173FCE">
      <w:pPr>
        <w:ind w:firstLine="709"/>
        <w:jc w:val="both"/>
      </w:pPr>
      <w:r w:rsidRPr="00173FCE">
        <w:t>* обеспечиваются по мере фактического износа</w:t>
      </w:r>
    </w:p>
    <w:p w:rsidR="00B93091" w:rsidRPr="00173FCE" w:rsidRDefault="00B93091" w:rsidP="00173FCE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</w:rPr>
      </w:pPr>
    </w:p>
    <w:sectPr w:rsidR="00B93091" w:rsidRPr="00173FCE" w:rsidSect="00811A81">
      <w:pgSz w:w="11906" w:h="16838"/>
      <w:pgMar w:top="1134" w:right="851" w:bottom="1134" w:left="1701" w:header="113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B0" w:rsidRDefault="00D874B0">
      <w:r>
        <w:separator/>
      </w:r>
    </w:p>
  </w:endnote>
  <w:endnote w:type="continuationSeparator" w:id="1">
    <w:p w:rsidR="00D874B0" w:rsidRDefault="00D8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B0" w:rsidRDefault="00D874B0">
      <w:r>
        <w:separator/>
      </w:r>
    </w:p>
  </w:footnote>
  <w:footnote w:type="continuationSeparator" w:id="1">
    <w:p w:rsidR="00D874B0" w:rsidRDefault="00D87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17A"/>
    <w:multiLevelType w:val="multilevel"/>
    <w:tmpl w:val="45D6B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41E5DCD"/>
    <w:multiLevelType w:val="multilevel"/>
    <w:tmpl w:val="363E69A8"/>
    <w:lvl w:ilvl="0">
      <w:start w:val="5"/>
      <w:numFmt w:val="decimal"/>
      <w:lvlText w:val="%1."/>
      <w:lvlJc w:val="left"/>
      <w:pPr>
        <w:ind w:left="512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75116BD"/>
    <w:multiLevelType w:val="hybridMultilevel"/>
    <w:tmpl w:val="0EFE88E2"/>
    <w:lvl w:ilvl="0" w:tplc="DD023CE2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CA3864F8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3A3698"/>
    <w:multiLevelType w:val="multilevel"/>
    <w:tmpl w:val="363E69A8"/>
    <w:lvl w:ilvl="0">
      <w:start w:val="5"/>
      <w:numFmt w:val="decimal"/>
      <w:lvlText w:val="%1."/>
      <w:lvlJc w:val="left"/>
      <w:pPr>
        <w:ind w:left="1159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253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4">
    <w:nsid w:val="55462D1F"/>
    <w:multiLevelType w:val="multilevel"/>
    <w:tmpl w:val="363E69A8"/>
    <w:lvl w:ilvl="0">
      <w:start w:val="5"/>
      <w:numFmt w:val="decimal"/>
      <w:lvlText w:val="%1."/>
      <w:lvlJc w:val="left"/>
      <w:pPr>
        <w:ind w:left="512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C404EB8"/>
    <w:multiLevelType w:val="multilevel"/>
    <w:tmpl w:val="5F6AFFB2"/>
    <w:lvl w:ilvl="0"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.0"/>
      <w:lvlJc w:val="left"/>
      <w:pPr>
        <w:ind w:left="1200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8F0"/>
    <w:rsid w:val="00054DE3"/>
    <w:rsid w:val="000A0A43"/>
    <w:rsid w:val="000D6FCE"/>
    <w:rsid w:val="00104A94"/>
    <w:rsid w:val="00105B88"/>
    <w:rsid w:val="001249F4"/>
    <w:rsid w:val="001724EC"/>
    <w:rsid w:val="00173346"/>
    <w:rsid w:val="00173FCE"/>
    <w:rsid w:val="00195C5E"/>
    <w:rsid w:val="001D2C6A"/>
    <w:rsid w:val="001E5C47"/>
    <w:rsid w:val="00203960"/>
    <w:rsid w:val="0025042E"/>
    <w:rsid w:val="002524EB"/>
    <w:rsid w:val="002535C6"/>
    <w:rsid w:val="002659B8"/>
    <w:rsid w:val="002668F0"/>
    <w:rsid w:val="00296DE9"/>
    <w:rsid w:val="0036465E"/>
    <w:rsid w:val="00391EEF"/>
    <w:rsid w:val="003D216B"/>
    <w:rsid w:val="004045B1"/>
    <w:rsid w:val="00412094"/>
    <w:rsid w:val="00472BE1"/>
    <w:rsid w:val="0047303D"/>
    <w:rsid w:val="0047457A"/>
    <w:rsid w:val="00484AAD"/>
    <w:rsid w:val="004F5908"/>
    <w:rsid w:val="00505251"/>
    <w:rsid w:val="0052136A"/>
    <w:rsid w:val="00532666"/>
    <w:rsid w:val="00576F01"/>
    <w:rsid w:val="00606ED9"/>
    <w:rsid w:val="00627BF7"/>
    <w:rsid w:val="0064005D"/>
    <w:rsid w:val="00654BA9"/>
    <w:rsid w:val="00664750"/>
    <w:rsid w:val="00685248"/>
    <w:rsid w:val="006B2E7F"/>
    <w:rsid w:val="006B6CE5"/>
    <w:rsid w:val="00707EF3"/>
    <w:rsid w:val="00723988"/>
    <w:rsid w:val="00733D0F"/>
    <w:rsid w:val="00747616"/>
    <w:rsid w:val="007714E4"/>
    <w:rsid w:val="0079146C"/>
    <w:rsid w:val="007A1407"/>
    <w:rsid w:val="007B4578"/>
    <w:rsid w:val="007B6B55"/>
    <w:rsid w:val="007E28CC"/>
    <w:rsid w:val="007F112D"/>
    <w:rsid w:val="007F2C09"/>
    <w:rsid w:val="00803B8C"/>
    <w:rsid w:val="00811A81"/>
    <w:rsid w:val="00856D36"/>
    <w:rsid w:val="00873CA0"/>
    <w:rsid w:val="008744F2"/>
    <w:rsid w:val="00905010"/>
    <w:rsid w:val="00946EF2"/>
    <w:rsid w:val="00950AC8"/>
    <w:rsid w:val="009538FE"/>
    <w:rsid w:val="00991FD7"/>
    <w:rsid w:val="009B54E5"/>
    <w:rsid w:val="00A17375"/>
    <w:rsid w:val="00A2006F"/>
    <w:rsid w:val="00A21E51"/>
    <w:rsid w:val="00A25307"/>
    <w:rsid w:val="00A9548B"/>
    <w:rsid w:val="00AC3C22"/>
    <w:rsid w:val="00AF47C3"/>
    <w:rsid w:val="00B07BD2"/>
    <w:rsid w:val="00B17F26"/>
    <w:rsid w:val="00B3497C"/>
    <w:rsid w:val="00B6576F"/>
    <w:rsid w:val="00B74DA7"/>
    <w:rsid w:val="00B859B0"/>
    <w:rsid w:val="00B93091"/>
    <w:rsid w:val="00BA1A3B"/>
    <w:rsid w:val="00BB6FE4"/>
    <w:rsid w:val="00BC2E68"/>
    <w:rsid w:val="00BD3AE4"/>
    <w:rsid w:val="00BE45DC"/>
    <w:rsid w:val="00C12957"/>
    <w:rsid w:val="00C14900"/>
    <w:rsid w:val="00C53214"/>
    <w:rsid w:val="00C5415E"/>
    <w:rsid w:val="00CB5198"/>
    <w:rsid w:val="00CB651D"/>
    <w:rsid w:val="00CD531E"/>
    <w:rsid w:val="00CE52E8"/>
    <w:rsid w:val="00D014E2"/>
    <w:rsid w:val="00D113D3"/>
    <w:rsid w:val="00D2502A"/>
    <w:rsid w:val="00D7391D"/>
    <w:rsid w:val="00D874B0"/>
    <w:rsid w:val="00DA06F7"/>
    <w:rsid w:val="00DA5FBF"/>
    <w:rsid w:val="00DB092F"/>
    <w:rsid w:val="00DF40B6"/>
    <w:rsid w:val="00E0127B"/>
    <w:rsid w:val="00E15E6A"/>
    <w:rsid w:val="00E54132"/>
    <w:rsid w:val="00E77722"/>
    <w:rsid w:val="00EA388A"/>
    <w:rsid w:val="00F12046"/>
    <w:rsid w:val="00F274DD"/>
    <w:rsid w:val="00F52ECE"/>
    <w:rsid w:val="00F662FF"/>
    <w:rsid w:val="00F8613B"/>
    <w:rsid w:val="00F9609C"/>
    <w:rsid w:val="00FD1E4A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9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40F4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uiPriority w:val="99"/>
    <w:qFormat/>
    <w:rsid w:val="00D1730F"/>
    <w:pPr>
      <w:keepNext/>
      <w:spacing w:before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link w:val="30"/>
    <w:qFormat/>
    <w:rsid w:val="00D1730F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173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link w:val="60"/>
    <w:qFormat/>
    <w:rsid w:val="00D1730F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740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Текст выноски Знак"/>
    <w:basedOn w:val="a0"/>
    <w:semiHidden/>
    <w:qFormat/>
    <w:rsid w:val="00E740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qFormat/>
    <w:rsid w:val="00D13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a0"/>
    <w:qFormat/>
    <w:rsid w:val="00D13EFB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0"/>
    <w:uiPriority w:val="99"/>
    <w:qFormat/>
    <w:rsid w:val="00D1730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qFormat/>
    <w:rsid w:val="00D1730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D1730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qFormat/>
    <w:rsid w:val="00D1730F"/>
    <w:rPr>
      <w:rFonts w:ascii="Calibri" w:eastAsia="Times New Roman" w:hAnsi="Calibri" w:cs="Times New Roman"/>
      <w:b/>
      <w:bCs/>
      <w:lang w:val="en-US"/>
    </w:rPr>
  </w:style>
  <w:style w:type="character" w:customStyle="1" w:styleId="a4">
    <w:name w:val="Верхний колонтитул Знак"/>
    <w:basedOn w:val="a0"/>
    <w:uiPriority w:val="99"/>
    <w:qFormat/>
    <w:rsid w:val="00D1730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Нижний колонтитул Знак"/>
    <w:basedOn w:val="a0"/>
    <w:uiPriority w:val="99"/>
    <w:qFormat/>
    <w:rsid w:val="00D1730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item">
    <w:name w:val="item"/>
    <w:basedOn w:val="a0"/>
    <w:qFormat/>
    <w:rsid w:val="00D1730F"/>
  </w:style>
  <w:style w:type="character" w:customStyle="1" w:styleId="-">
    <w:name w:val="Интернет-ссылка"/>
    <w:rsid w:val="00D1730F"/>
    <w:rPr>
      <w:color w:val="0000FF"/>
      <w:u w:val="single"/>
    </w:rPr>
  </w:style>
  <w:style w:type="character" w:styleId="a6">
    <w:name w:val="page number"/>
    <w:basedOn w:val="a0"/>
    <w:uiPriority w:val="99"/>
    <w:qFormat/>
    <w:rsid w:val="00D1730F"/>
  </w:style>
  <w:style w:type="character" w:customStyle="1" w:styleId="21">
    <w:name w:val="Основной текст с отступом 2 Знак"/>
    <w:uiPriority w:val="99"/>
    <w:qFormat/>
    <w:locked/>
    <w:rsid w:val="00D1730F"/>
    <w:rPr>
      <w:rFonts w:ascii="Century" w:hAnsi="Century" w:cs="Century"/>
      <w:lang w:val="en-US"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D17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D1730F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qFormat/>
    <w:rsid w:val="00943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qFormat/>
    <w:rsid w:val="00D65C48"/>
    <w:rPr>
      <w:color w:val="800080"/>
      <w:u w:val="single"/>
    </w:rPr>
  </w:style>
  <w:style w:type="character" w:customStyle="1" w:styleId="a9">
    <w:name w:val="Без интервала Знак"/>
    <w:uiPriority w:val="1"/>
    <w:qFormat/>
    <w:locked/>
    <w:rsid w:val="00D65C48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qFormat/>
    <w:rsid w:val="00D65C4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037BFA"/>
    <w:rPr>
      <w:color w:val="000000"/>
    </w:rPr>
  </w:style>
  <w:style w:type="character" w:customStyle="1" w:styleId="ListLabel2">
    <w:name w:val="ListLabel 2"/>
    <w:qFormat/>
    <w:rsid w:val="00037BFA"/>
    <w:rPr>
      <w:rFonts w:eastAsia="Times New Roman" w:cs="Times New Roman"/>
      <w:sz w:val="28"/>
    </w:rPr>
  </w:style>
  <w:style w:type="character" w:customStyle="1" w:styleId="ListLabel3">
    <w:name w:val="ListLabel 3"/>
    <w:qFormat/>
    <w:rsid w:val="00037BFA"/>
    <w:rPr>
      <w:rFonts w:cs="Courier New"/>
    </w:rPr>
  </w:style>
  <w:style w:type="character" w:customStyle="1" w:styleId="ListLabel4">
    <w:name w:val="ListLabel 4"/>
    <w:qFormat/>
    <w:rsid w:val="00037BFA"/>
    <w:rPr>
      <w:rFonts w:cs="Courier New"/>
    </w:rPr>
  </w:style>
  <w:style w:type="character" w:customStyle="1" w:styleId="ListLabel5">
    <w:name w:val="ListLabel 5"/>
    <w:qFormat/>
    <w:rsid w:val="00037BFA"/>
    <w:rPr>
      <w:rFonts w:cs="Courier New"/>
    </w:rPr>
  </w:style>
  <w:style w:type="character" w:customStyle="1" w:styleId="ListLabel6">
    <w:name w:val="ListLabel 6"/>
    <w:qFormat/>
    <w:rsid w:val="00037BFA"/>
    <w:rPr>
      <w:rFonts w:eastAsia="Times New Roman" w:cs="Times New Roman"/>
      <w:sz w:val="28"/>
    </w:rPr>
  </w:style>
  <w:style w:type="character" w:customStyle="1" w:styleId="ListLabel7">
    <w:name w:val="ListLabel 7"/>
    <w:qFormat/>
    <w:rsid w:val="00037BFA"/>
    <w:rPr>
      <w:rFonts w:cs="Courier New"/>
    </w:rPr>
  </w:style>
  <w:style w:type="character" w:customStyle="1" w:styleId="ListLabel8">
    <w:name w:val="ListLabel 8"/>
    <w:qFormat/>
    <w:rsid w:val="00037BFA"/>
    <w:rPr>
      <w:rFonts w:cs="Courier New"/>
    </w:rPr>
  </w:style>
  <w:style w:type="character" w:customStyle="1" w:styleId="ListLabel9">
    <w:name w:val="ListLabel 9"/>
    <w:qFormat/>
    <w:rsid w:val="00037BFA"/>
    <w:rPr>
      <w:rFonts w:cs="Courier New"/>
    </w:rPr>
  </w:style>
  <w:style w:type="character" w:customStyle="1" w:styleId="ListLabel10">
    <w:name w:val="ListLabel 10"/>
    <w:qFormat/>
    <w:rsid w:val="00037BFA"/>
    <w:rPr>
      <w:color w:val="000000"/>
    </w:rPr>
  </w:style>
  <w:style w:type="character" w:customStyle="1" w:styleId="ListLabel11">
    <w:name w:val="ListLabel 11"/>
    <w:qFormat/>
    <w:rsid w:val="00037BFA"/>
    <w:rPr>
      <w:rFonts w:eastAsia="Calibri"/>
      <w:color w:val="00000A"/>
    </w:rPr>
  </w:style>
  <w:style w:type="paragraph" w:customStyle="1" w:styleId="ab">
    <w:name w:val="Заголовок"/>
    <w:basedOn w:val="a"/>
    <w:next w:val="ac"/>
    <w:qFormat/>
    <w:rsid w:val="00037B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943638"/>
    <w:pPr>
      <w:spacing w:after="120"/>
    </w:pPr>
  </w:style>
  <w:style w:type="paragraph" w:styleId="ad">
    <w:name w:val="List"/>
    <w:basedOn w:val="ac"/>
    <w:rsid w:val="00037BFA"/>
    <w:rPr>
      <w:rFonts w:cs="Mangal"/>
    </w:rPr>
  </w:style>
  <w:style w:type="paragraph" w:styleId="ae">
    <w:name w:val="Title"/>
    <w:basedOn w:val="a"/>
    <w:link w:val="af"/>
    <w:qFormat/>
    <w:rsid w:val="001249F4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037BFA"/>
    <w:pPr>
      <w:suppressLineNumbers/>
    </w:pPr>
    <w:rPr>
      <w:rFonts w:cs="Mangal"/>
    </w:rPr>
  </w:style>
  <w:style w:type="paragraph" w:customStyle="1" w:styleId="af1">
    <w:name w:val="Заглавие"/>
    <w:basedOn w:val="a"/>
    <w:rsid w:val="00037BFA"/>
    <w:pPr>
      <w:suppressLineNumbers/>
      <w:spacing w:before="120" w:after="120"/>
    </w:pPr>
    <w:rPr>
      <w:rFonts w:cs="Mangal"/>
      <w:i/>
      <w:iCs/>
    </w:rPr>
  </w:style>
  <w:style w:type="paragraph" w:styleId="af2">
    <w:name w:val="Balloon Text"/>
    <w:basedOn w:val="a"/>
    <w:semiHidden/>
    <w:unhideWhenUsed/>
    <w:qFormat/>
    <w:rsid w:val="00E740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4497C"/>
    <w:pPr>
      <w:widowControl w:val="0"/>
      <w:spacing w:line="240" w:lineRule="auto"/>
    </w:pPr>
    <w:rPr>
      <w:rFonts w:ascii="Calibri" w:eastAsia="Times New Roman" w:hAnsi="Calibri" w:cs="Calibri"/>
      <w:b/>
      <w:bCs/>
      <w:color w:val="00000A"/>
      <w:sz w:val="24"/>
      <w:lang w:eastAsia="ru-RU"/>
    </w:rPr>
  </w:style>
  <w:style w:type="paragraph" w:customStyle="1" w:styleId="ConsPlusNormal">
    <w:name w:val="ConsPlusNormal"/>
    <w:qFormat/>
    <w:rsid w:val="00D13EFB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13EFB"/>
    <w:pPr>
      <w:widowControl w:val="0"/>
      <w:ind w:left="720"/>
      <w:contextualSpacing/>
    </w:pPr>
    <w:rPr>
      <w:sz w:val="20"/>
      <w:szCs w:val="20"/>
    </w:rPr>
  </w:style>
  <w:style w:type="paragraph" w:customStyle="1" w:styleId="42">
    <w:name w:val="Основной текст (4)"/>
    <w:basedOn w:val="a"/>
    <w:link w:val="41"/>
    <w:qFormat/>
    <w:rsid w:val="00D13EFB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paragraph" w:customStyle="1" w:styleId="22">
    <w:name w:val="Абзац списка2"/>
    <w:basedOn w:val="a"/>
    <w:uiPriority w:val="99"/>
    <w:qFormat/>
    <w:rsid w:val="00D13EFB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af4">
    <w:name w:val="Знак Знак Знак Знак"/>
    <w:basedOn w:val="a"/>
    <w:uiPriority w:val="99"/>
    <w:qFormat/>
    <w:rsid w:val="00D1730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header"/>
    <w:basedOn w:val="a"/>
    <w:uiPriority w:val="99"/>
    <w:rsid w:val="00D1730F"/>
    <w:pPr>
      <w:tabs>
        <w:tab w:val="center" w:pos="4153"/>
        <w:tab w:val="right" w:pos="8306"/>
      </w:tabs>
    </w:pPr>
    <w:rPr>
      <w:rFonts w:ascii="Century" w:hAnsi="Century"/>
      <w:sz w:val="20"/>
      <w:szCs w:val="20"/>
      <w:lang w:val="en-US"/>
    </w:rPr>
  </w:style>
  <w:style w:type="paragraph" w:styleId="af6">
    <w:name w:val="footer"/>
    <w:basedOn w:val="a"/>
    <w:uiPriority w:val="99"/>
    <w:rsid w:val="00D1730F"/>
    <w:pPr>
      <w:tabs>
        <w:tab w:val="center" w:pos="4153"/>
        <w:tab w:val="right" w:pos="8306"/>
      </w:tabs>
    </w:pPr>
    <w:rPr>
      <w:rFonts w:ascii="Century" w:hAnsi="Century"/>
      <w:sz w:val="20"/>
      <w:szCs w:val="20"/>
      <w:lang w:val="en-US"/>
    </w:rPr>
  </w:style>
  <w:style w:type="paragraph" w:styleId="af7">
    <w:name w:val="caption"/>
    <w:basedOn w:val="a"/>
    <w:qFormat/>
    <w:rsid w:val="00D1730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Nonformat">
    <w:name w:val="ConsNonformat"/>
    <w:qFormat/>
    <w:rsid w:val="00D1730F"/>
    <w:pPr>
      <w:spacing w:line="240" w:lineRule="auto"/>
      <w:ind w:right="19772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qFormat/>
    <w:rsid w:val="00D1730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1"/>
    <w:basedOn w:val="a"/>
    <w:qFormat/>
    <w:rsid w:val="00D1730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"/>
    <w:basedOn w:val="a"/>
    <w:qFormat/>
    <w:rsid w:val="00D1730F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qFormat/>
    <w:rsid w:val="00D1730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D1730F"/>
    <w:pPr>
      <w:spacing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23">
    <w:name w:val="Body Text Indent 2"/>
    <w:basedOn w:val="a"/>
    <w:uiPriority w:val="99"/>
    <w:qFormat/>
    <w:rsid w:val="00D1730F"/>
    <w:pPr>
      <w:spacing w:after="120" w:line="480" w:lineRule="auto"/>
      <w:ind w:left="283"/>
    </w:pPr>
    <w:rPr>
      <w:rFonts w:ascii="Century" w:eastAsiaTheme="minorHAnsi" w:hAnsi="Century" w:cs="Century"/>
      <w:sz w:val="22"/>
      <w:szCs w:val="22"/>
      <w:lang w:val="en-US"/>
    </w:rPr>
  </w:style>
  <w:style w:type="paragraph" w:customStyle="1" w:styleId="ConsPlusCell">
    <w:name w:val="ConsPlusCell"/>
    <w:uiPriority w:val="99"/>
    <w:qFormat/>
    <w:rsid w:val="00D1730F"/>
    <w:pPr>
      <w:widowControl w:val="0"/>
      <w:spacing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DocList">
    <w:name w:val="ConsPlusDocList"/>
    <w:uiPriority w:val="99"/>
    <w:qFormat/>
    <w:rsid w:val="00D1730F"/>
    <w:pPr>
      <w:widowControl w:val="0"/>
      <w:spacing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fa">
    <w:name w:val="Body Text Indent"/>
    <w:basedOn w:val="a"/>
    <w:uiPriority w:val="99"/>
    <w:rsid w:val="00D1730F"/>
    <w:pPr>
      <w:ind w:firstLine="720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uiPriority w:val="99"/>
    <w:qFormat/>
    <w:rsid w:val="00D1730F"/>
    <w:pPr>
      <w:ind w:firstLine="720"/>
    </w:pPr>
    <w:rPr>
      <w:rFonts w:ascii="Arial" w:hAnsi="Arial" w:cs="Arial"/>
      <w:sz w:val="20"/>
      <w:szCs w:val="20"/>
    </w:rPr>
  </w:style>
  <w:style w:type="paragraph" w:customStyle="1" w:styleId="afb">
    <w:name w:val="Знак Знак Знак"/>
    <w:basedOn w:val="a"/>
    <w:uiPriority w:val="99"/>
    <w:qFormat/>
    <w:rsid w:val="00D1730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qFormat/>
    <w:rsid w:val="00D1730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qFormat/>
    <w:rsid w:val="00D1730F"/>
    <w:pPr>
      <w:widowControl w:val="0"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Normal">
    <w:name w:val="ConsNormal"/>
    <w:qFormat/>
    <w:rsid w:val="00D1730F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14">
    <w:name w:val="Обычный1"/>
    <w:qFormat/>
    <w:rsid w:val="00D1730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e">
    <w:name w:val="No Spacing"/>
    <w:uiPriority w:val="1"/>
    <w:qFormat/>
    <w:rsid w:val="00D65C48"/>
    <w:pPr>
      <w:spacing w:line="240" w:lineRule="auto"/>
      <w:jc w:val="both"/>
    </w:pPr>
    <w:rPr>
      <w:rFonts w:ascii="Times New Roman" w:eastAsia="Calibri" w:hAnsi="Times New Roman" w:cs="Times New Roman"/>
      <w:color w:val="00000A"/>
      <w:sz w:val="28"/>
    </w:rPr>
  </w:style>
  <w:style w:type="paragraph" w:customStyle="1" w:styleId="15">
    <w:name w:val="заголовок 1"/>
    <w:basedOn w:val="a"/>
    <w:qFormat/>
    <w:rsid w:val="00D65C48"/>
    <w:pPr>
      <w:keepNext/>
      <w:widowControl w:val="0"/>
      <w:jc w:val="center"/>
    </w:pPr>
    <w:rPr>
      <w:sz w:val="28"/>
      <w:szCs w:val="20"/>
    </w:rPr>
  </w:style>
  <w:style w:type="paragraph" w:customStyle="1" w:styleId="24">
    <w:name w:val="Обычный2"/>
    <w:qFormat/>
    <w:rsid w:val="00D65C48"/>
    <w:pPr>
      <w:snapToGrid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31">
    <w:name w:val="Обычный3"/>
    <w:qFormat/>
    <w:rsid w:val="00E64BFB"/>
    <w:pPr>
      <w:snapToGrid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f">
    <w:name w:val="Содержимое таблицы"/>
    <w:basedOn w:val="a"/>
    <w:qFormat/>
    <w:rsid w:val="00037BFA"/>
  </w:style>
  <w:style w:type="paragraph" w:customStyle="1" w:styleId="aff0">
    <w:name w:val="Заголовок таблицы"/>
    <w:basedOn w:val="aff"/>
    <w:qFormat/>
    <w:rsid w:val="00037BFA"/>
  </w:style>
  <w:style w:type="numbering" w:customStyle="1" w:styleId="16">
    <w:name w:val="Нет списка1"/>
    <w:uiPriority w:val="99"/>
    <w:semiHidden/>
    <w:unhideWhenUsed/>
    <w:rsid w:val="00D65C48"/>
  </w:style>
  <w:style w:type="numbering" w:customStyle="1" w:styleId="25">
    <w:name w:val="Нет списка2"/>
    <w:uiPriority w:val="99"/>
    <w:semiHidden/>
    <w:unhideWhenUsed/>
    <w:rsid w:val="00E64BFB"/>
  </w:style>
  <w:style w:type="table" w:styleId="aff1">
    <w:name w:val="Table Grid"/>
    <w:basedOn w:val="a1"/>
    <w:uiPriority w:val="99"/>
    <w:rsid w:val="00D1730F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99"/>
    <w:rsid w:val="00D65C48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A2530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2530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25307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2530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25307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62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locked/>
    <w:rsid w:val="00F662FF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customStyle="1" w:styleId="18">
    <w:name w:val="Абзац списка1"/>
    <w:basedOn w:val="a"/>
    <w:rsid w:val="003646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DA5253925D9D73ABB2DC99DB8366BD976CB489012044D906F986E1D00BF2469944C7A284826BFYC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68E6-B14D-46C2-AE6C-ED8C350A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</dc:creator>
  <cp:lastModifiedBy>Бух</cp:lastModifiedBy>
  <cp:revision>6</cp:revision>
  <cp:lastPrinted>2016-11-15T08:17:00Z</cp:lastPrinted>
  <dcterms:created xsi:type="dcterms:W3CDTF">2016-10-26T14:38:00Z</dcterms:created>
  <dcterms:modified xsi:type="dcterms:W3CDTF">2016-11-15T08:17:00Z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