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8B" w:rsidRDefault="001A328B" w:rsidP="001A32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1A328B" w:rsidRDefault="001A328B" w:rsidP="001A328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досрочном выходе на пенсию</w:t>
      </w:r>
    </w:p>
    <w:p w:rsidR="001A328B" w:rsidRDefault="001A328B" w:rsidP="001A328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A328B" w:rsidRPr="001A328B" w:rsidRDefault="001A328B" w:rsidP="001A328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Постановление</w:t>
      </w:r>
      <w:r>
        <w:rPr>
          <w:rFonts w:cs="Tms Rmn"/>
          <w:color w:val="000000"/>
          <w:sz w:val="24"/>
          <w:szCs w:val="24"/>
        </w:rPr>
        <w:t>м</w:t>
      </w:r>
      <w:r>
        <w:rPr>
          <w:rFonts w:ascii="Tms Rmn" w:hAnsi="Tms Rmn" w:cs="Tms Rmn"/>
          <w:color w:val="000000"/>
          <w:sz w:val="24"/>
          <w:szCs w:val="24"/>
        </w:rPr>
        <w:t xml:space="preserve"> Правительства РФ от 04.03.2021 № 322 «О внесении изменения в постановление Правительства Российской Федерации от 16 июля 2014 г. № 665»</w:t>
      </w:r>
      <w:r w:rsidRPr="001A328B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внесены изменения в порядок досрочного выхода на пенсию</w:t>
      </w:r>
      <w:r>
        <w:rPr>
          <w:rFonts w:cs="Tms Rmn"/>
          <w:color w:val="000000"/>
          <w:sz w:val="24"/>
          <w:szCs w:val="24"/>
        </w:rPr>
        <w:t>.</w:t>
      </w:r>
    </w:p>
    <w:p w:rsidR="001A328B" w:rsidRDefault="001A328B" w:rsidP="001A32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Изменения касаются исчисления периодов работы, дающей право на досрочное пенсионное обеспечение гражданам, занятым на работах с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тяжелыми, вредными или опасными условиями труда,</w:t>
      </w:r>
      <w:r>
        <w:rPr>
          <w:rFonts w:ascii="Tms Rmn" w:hAnsi="Tms Rmn" w:cs="Tms Rmn"/>
          <w:color w:val="000000"/>
          <w:sz w:val="24"/>
          <w:szCs w:val="24"/>
        </w:rPr>
        <w:t xml:space="preserve"> и другим категориям работников,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занятым в наиболее важных для общества сферах (</w:t>
      </w:r>
      <w:r>
        <w:rPr>
          <w:rFonts w:ascii="Tms Rmn" w:hAnsi="Tms Rmn" w:cs="Tms Rmn"/>
          <w:color w:val="000000"/>
          <w:sz w:val="24"/>
          <w:szCs w:val="24"/>
        </w:rPr>
        <w:t>педагогические, медицинские работники).</w:t>
      </w:r>
    </w:p>
    <w:p w:rsidR="001A328B" w:rsidRDefault="001A328B" w:rsidP="001A32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Теперь в стаж на соответствующих видах работ будут включаться периоды профессионального обучения и дополнительного профессионального образования работников, которые являются условием выполнения работниками определенных видов деятельности и обязанность проведения которых возложена на работодателя, в течение которых работник не выполнял работу, но за ним в соответствии с трудовым законодательством сохранялась средняя заработная плата и за него осуществлялась уплата страховых взносов на обязательное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пенсионное страхование.</w:t>
      </w:r>
    </w:p>
    <w:p w:rsidR="001A328B" w:rsidRDefault="001A328B" w:rsidP="001A32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Новый порядок действует с 18 марта 2021 года и распространяется на все категории работников, которые имеют право на досрочную пенсию по старости.</w:t>
      </w:r>
    </w:p>
    <w:p w:rsidR="001A328B" w:rsidRPr="001A328B" w:rsidRDefault="001A328B" w:rsidP="001A328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proofErr w:type="spellStart"/>
      <w:r>
        <w:rPr>
          <w:rFonts w:cs="Tms Rmn"/>
          <w:color w:val="000000"/>
          <w:sz w:val="24"/>
          <w:szCs w:val="24"/>
        </w:rPr>
        <w:t>УПФРв</w:t>
      </w:r>
      <w:proofErr w:type="spellEnd"/>
      <w:r>
        <w:rPr>
          <w:rFonts w:cs="Tms Rmn"/>
          <w:color w:val="000000"/>
          <w:sz w:val="24"/>
          <w:szCs w:val="24"/>
        </w:rPr>
        <w:t xml:space="preserve"> </w:t>
      </w:r>
      <w:proofErr w:type="spellStart"/>
      <w:r>
        <w:rPr>
          <w:rFonts w:cs="Tms Rmn"/>
          <w:color w:val="000000"/>
          <w:sz w:val="24"/>
          <w:szCs w:val="24"/>
        </w:rPr>
        <w:t>Кингисеппском</w:t>
      </w:r>
      <w:proofErr w:type="spellEnd"/>
      <w:r>
        <w:rPr>
          <w:rFonts w:cs="Tms Rmn"/>
          <w:color w:val="000000"/>
          <w:sz w:val="24"/>
          <w:szCs w:val="24"/>
        </w:rPr>
        <w:t xml:space="preserve"> районе Ленинградской области (межрайонное)</w:t>
      </w:r>
    </w:p>
    <w:p w:rsidR="001A328B" w:rsidRDefault="001A328B" w:rsidP="001A32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10226" w:rsidRDefault="00110226"/>
    <w:sectPr w:rsidR="00110226" w:rsidSect="003504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A328B"/>
    <w:rsid w:val="00110226"/>
    <w:rsid w:val="001A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2021-03-26T05:42:00Z</dcterms:created>
  <dcterms:modified xsi:type="dcterms:W3CDTF">2021-03-26T05:45:00Z</dcterms:modified>
</cp:coreProperties>
</file>