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C0" w:rsidRDefault="006C5DC0" w:rsidP="006C5DC0">
      <w:pPr>
        <w:jc w:val="center"/>
        <w:rPr>
          <w:noProof/>
        </w:rPr>
      </w:pPr>
    </w:p>
    <w:p w:rsidR="006C5DC0" w:rsidRDefault="006C5DC0" w:rsidP="006C5DC0">
      <w:pPr>
        <w:jc w:val="center"/>
      </w:pPr>
      <w:r>
        <w:rPr>
          <w:noProof/>
        </w:rPr>
        <w:drawing>
          <wp:inline distT="0" distB="0" distL="0" distR="0" wp14:anchorId="5E1DB6EA" wp14:editId="34FF21F3">
            <wp:extent cx="53594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C0" w:rsidRPr="008D4DAA" w:rsidRDefault="006C5DC0" w:rsidP="006C5DC0">
      <w:pPr>
        <w:jc w:val="right"/>
        <w:rPr>
          <w:b/>
          <w:sz w:val="28"/>
          <w:szCs w:val="28"/>
        </w:rPr>
      </w:pPr>
    </w:p>
    <w:p w:rsidR="006C5DC0" w:rsidRPr="00AB6F46" w:rsidRDefault="006C5DC0" w:rsidP="006C5DC0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6C5DC0" w:rsidRPr="00AB6F46" w:rsidRDefault="006C5DC0" w:rsidP="006C5DC0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6C5DC0" w:rsidRPr="00AB6F46" w:rsidRDefault="006C5DC0" w:rsidP="006C5DC0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«Усть-Лужское сельское поселение» </w:t>
      </w:r>
    </w:p>
    <w:p w:rsidR="006C5DC0" w:rsidRPr="00AB6F46" w:rsidRDefault="006C5DC0" w:rsidP="006C5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B6F46">
        <w:rPr>
          <w:b/>
          <w:sz w:val="28"/>
          <w:szCs w:val="28"/>
        </w:rPr>
        <w:t>Кингисеппск</w:t>
      </w:r>
      <w:r>
        <w:rPr>
          <w:b/>
          <w:sz w:val="28"/>
          <w:szCs w:val="28"/>
        </w:rPr>
        <w:t>ого</w:t>
      </w:r>
      <w:r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C5DC0" w:rsidRDefault="006C5DC0" w:rsidP="006C5DC0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6C5DC0" w:rsidRDefault="006C5DC0" w:rsidP="006C5DC0">
      <w:pPr>
        <w:jc w:val="center"/>
        <w:rPr>
          <w:b/>
          <w:sz w:val="28"/>
          <w:szCs w:val="28"/>
        </w:rPr>
      </w:pPr>
    </w:p>
    <w:p w:rsidR="006C5DC0" w:rsidRDefault="006C5DC0" w:rsidP="006C5DC0">
      <w:pPr>
        <w:jc w:val="center"/>
        <w:rPr>
          <w:b/>
          <w:sz w:val="28"/>
          <w:szCs w:val="28"/>
        </w:rPr>
      </w:pPr>
    </w:p>
    <w:p w:rsidR="006C5DC0" w:rsidRPr="00D15E58" w:rsidRDefault="006C5DC0" w:rsidP="006C5DC0">
      <w:pPr>
        <w:jc w:val="center"/>
        <w:rPr>
          <w:b/>
          <w:sz w:val="32"/>
          <w:szCs w:val="32"/>
        </w:rPr>
      </w:pPr>
    </w:p>
    <w:p w:rsidR="006C5DC0" w:rsidRPr="00D15E58" w:rsidRDefault="006C5DC0" w:rsidP="006C5DC0">
      <w:pPr>
        <w:jc w:val="center"/>
        <w:rPr>
          <w:b/>
          <w:sz w:val="32"/>
          <w:szCs w:val="32"/>
        </w:rPr>
      </w:pPr>
      <w:r w:rsidRPr="00D15E58">
        <w:rPr>
          <w:b/>
          <w:sz w:val="32"/>
          <w:szCs w:val="32"/>
        </w:rPr>
        <w:t>ПОСТАНОВЛЕНИЕ</w:t>
      </w:r>
    </w:p>
    <w:p w:rsidR="006C5DC0" w:rsidRDefault="006C5DC0" w:rsidP="006C5DC0"/>
    <w:p w:rsidR="006C5DC0" w:rsidRDefault="006C5DC0" w:rsidP="006C5DC0">
      <w:r>
        <w:t xml:space="preserve"> </w:t>
      </w:r>
      <w:r w:rsidR="004F30B1">
        <w:t>17</w:t>
      </w:r>
      <w:r w:rsidRPr="00C43E54">
        <w:t xml:space="preserve">.04.2020 г. № </w:t>
      </w:r>
      <w:r w:rsidR="004F30B1">
        <w:t>73</w:t>
      </w:r>
    </w:p>
    <w:p w:rsidR="006C5DC0" w:rsidRDefault="006C5DC0" w:rsidP="006C5DC0">
      <w:pPr>
        <w:ind w:right="4677"/>
      </w:pPr>
      <w:r>
        <w:t>«О проведении дополнительных санитарно-</w:t>
      </w:r>
      <w:proofErr w:type="spellStart"/>
      <w:r>
        <w:t>противоэпидемилогических</w:t>
      </w:r>
      <w:proofErr w:type="spellEnd"/>
      <w:r>
        <w:t xml:space="preserve"> (профилактических) мероприятий по недопущению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>
        <w:t>-19</w:t>
      </w:r>
      <w:r w:rsidRPr="003B7ACA">
        <w:t xml:space="preserve"> </w:t>
      </w:r>
      <w:r>
        <w:t xml:space="preserve">на территории </w:t>
      </w:r>
    </w:p>
    <w:p w:rsidR="006C5DC0" w:rsidRPr="003B7ACA" w:rsidRDefault="006C5DC0" w:rsidP="006C5DC0">
      <w:pPr>
        <w:ind w:right="4677"/>
      </w:pPr>
      <w:r>
        <w:t>МО «Усть-Лужское сельское поселение»</w:t>
      </w:r>
    </w:p>
    <w:p w:rsidR="006C5DC0" w:rsidRPr="004F30B1" w:rsidRDefault="006C5DC0" w:rsidP="006C5DC0">
      <w:pPr>
        <w:rPr>
          <w:szCs w:val="24"/>
        </w:rPr>
      </w:pPr>
    </w:p>
    <w:p w:rsidR="006C5DC0" w:rsidRPr="004F30B1" w:rsidRDefault="006C5DC0" w:rsidP="006C5DC0">
      <w:pPr>
        <w:ind w:firstLine="567"/>
        <w:jc w:val="both"/>
        <w:rPr>
          <w:szCs w:val="24"/>
        </w:rPr>
      </w:pPr>
      <w:r w:rsidRPr="004F30B1">
        <w:rPr>
          <w:szCs w:val="24"/>
        </w:rPr>
        <w:t xml:space="preserve">В целях недопущения распространения новой </w:t>
      </w:r>
      <w:proofErr w:type="spellStart"/>
      <w:r w:rsidRPr="004F30B1">
        <w:rPr>
          <w:szCs w:val="24"/>
        </w:rPr>
        <w:t>коронавирусной</w:t>
      </w:r>
      <w:proofErr w:type="spellEnd"/>
      <w:r w:rsidRPr="004F30B1">
        <w:rPr>
          <w:szCs w:val="24"/>
        </w:rPr>
        <w:t xml:space="preserve"> инфекции </w:t>
      </w:r>
      <w:r w:rsidRPr="004F30B1">
        <w:rPr>
          <w:szCs w:val="24"/>
          <w:lang w:val="en-US"/>
        </w:rPr>
        <w:t>COVID</w:t>
      </w:r>
      <w:r w:rsidRPr="004F30B1">
        <w:rPr>
          <w:szCs w:val="24"/>
        </w:rPr>
        <w:t xml:space="preserve"> – 19 и в соответствии с Федеральным законом от 30.03.1999 г. «О санитарно- эпидемиологическом благополучии населения»</w:t>
      </w:r>
      <w:r w:rsidR="00945767">
        <w:rPr>
          <w:szCs w:val="24"/>
        </w:rPr>
        <w:t xml:space="preserve">, </w:t>
      </w:r>
      <w:r w:rsidR="00945767" w:rsidRPr="004F30B1">
        <w:rPr>
          <w:szCs w:val="24"/>
        </w:rPr>
        <w:t xml:space="preserve">в соответствии </w:t>
      </w:r>
      <w:r w:rsidRPr="004F30B1">
        <w:rPr>
          <w:szCs w:val="24"/>
        </w:rPr>
        <w:t xml:space="preserve">с постановлением Главного государственного санитарного врача по Ленинградской области от 10.04.2020 г. № 6 – п, администрация муниципального образования «Усть-Лужское сельское поселение» Кингисеппского муниципального образования Ленинградской области </w:t>
      </w:r>
    </w:p>
    <w:p w:rsidR="006C5DC0" w:rsidRPr="004F30B1" w:rsidRDefault="006C5DC0" w:rsidP="004F30B1">
      <w:pPr>
        <w:spacing w:line="276" w:lineRule="auto"/>
        <w:rPr>
          <w:szCs w:val="24"/>
        </w:rPr>
      </w:pPr>
    </w:p>
    <w:p w:rsidR="006C5DC0" w:rsidRPr="004F30B1" w:rsidRDefault="00C70FF9" w:rsidP="004F30B1">
      <w:pPr>
        <w:spacing w:line="276" w:lineRule="auto"/>
        <w:ind w:firstLine="567"/>
        <w:rPr>
          <w:b/>
          <w:szCs w:val="24"/>
        </w:rPr>
      </w:pPr>
      <w:r>
        <w:rPr>
          <w:b/>
          <w:szCs w:val="24"/>
        </w:rPr>
        <w:t>ПОСТА</w:t>
      </w:r>
      <w:bookmarkStart w:id="0" w:name="_GoBack"/>
      <w:bookmarkEnd w:id="0"/>
      <w:r w:rsidR="006C5DC0" w:rsidRPr="004F30B1">
        <w:rPr>
          <w:b/>
          <w:szCs w:val="24"/>
        </w:rPr>
        <w:t>НОВЛЯЕТ:</w:t>
      </w:r>
    </w:p>
    <w:p w:rsidR="006C5DC0" w:rsidRPr="004F30B1" w:rsidRDefault="006C5DC0" w:rsidP="004F30B1">
      <w:pPr>
        <w:spacing w:line="276" w:lineRule="auto"/>
        <w:rPr>
          <w:b/>
          <w:szCs w:val="24"/>
        </w:rPr>
      </w:pPr>
    </w:p>
    <w:p w:rsidR="006C5DC0" w:rsidRPr="004F30B1" w:rsidRDefault="006C5DC0" w:rsidP="004F30B1">
      <w:pPr>
        <w:spacing w:line="276" w:lineRule="auto"/>
        <w:ind w:firstLine="567"/>
        <w:jc w:val="both"/>
        <w:rPr>
          <w:szCs w:val="24"/>
        </w:rPr>
      </w:pPr>
      <w:r w:rsidRPr="004F30B1">
        <w:rPr>
          <w:szCs w:val="24"/>
        </w:rPr>
        <w:t xml:space="preserve">1. </w:t>
      </w:r>
      <w:r w:rsidR="00945767">
        <w:rPr>
          <w:szCs w:val="24"/>
        </w:rPr>
        <w:t>Рекомендовать</w:t>
      </w:r>
      <w:r w:rsidR="00A43D1C" w:rsidRPr="004F30B1">
        <w:rPr>
          <w:szCs w:val="24"/>
        </w:rPr>
        <w:t xml:space="preserve"> руководителям религиозных организаций, действующих на территории муниципального образования «Усть-Лужское сельское поселение», приостановить проведение богослужений, религиозных обрядов и церемоний (за исключением отпевания усопшего) с участием граждан в культовых зданиях, с</w:t>
      </w:r>
      <w:r w:rsidR="00945767">
        <w:rPr>
          <w:szCs w:val="24"/>
        </w:rPr>
        <w:t>ооружениях и на прилегающих</w:t>
      </w:r>
      <w:r w:rsidR="00A43D1C" w:rsidRPr="004F30B1">
        <w:rPr>
          <w:szCs w:val="24"/>
        </w:rPr>
        <w:t xml:space="preserve"> к ним территориях (за исключением священнослужителей, а также лиц, присутствие которых необходимо для совершения богослужений и функционирования культовых зданий, сооружений)</w:t>
      </w:r>
      <w:r w:rsidR="00945767">
        <w:rPr>
          <w:szCs w:val="24"/>
        </w:rPr>
        <w:t xml:space="preserve"> </w:t>
      </w:r>
      <w:r w:rsidR="00945767" w:rsidRPr="004F30B1">
        <w:rPr>
          <w:szCs w:val="24"/>
        </w:rPr>
        <w:t>на срок до 30 апреля 2020 года</w:t>
      </w:r>
    </w:p>
    <w:p w:rsidR="004F30B1" w:rsidRPr="004F30B1" w:rsidRDefault="004F30B1" w:rsidP="004F30B1">
      <w:pPr>
        <w:spacing w:line="276" w:lineRule="auto"/>
        <w:ind w:firstLine="567"/>
        <w:jc w:val="both"/>
        <w:rPr>
          <w:szCs w:val="24"/>
        </w:rPr>
      </w:pPr>
      <w:r w:rsidRPr="004F30B1">
        <w:rPr>
          <w:szCs w:val="24"/>
        </w:rPr>
        <w:t>2.</w:t>
      </w:r>
      <w:r w:rsidRPr="004F30B1">
        <w:rPr>
          <w:color w:val="000000"/>
          <w:szCs w:val="24"/>
        </w:rPr>
        <w:t xml:space="preserve"> Настоящее постановление разместить на официальном сайте администрации МО </w:t>
      </w:r>
      <w:r w:rsidRPr="004F30B1">
        <w:rPr>
          <w:szCs w:val="24"/>
        </w:rPr>
        <w:t>«Усть-Лужское сельское поселение»</w:t>
      </w:r>
      <w:r>
        <w:rPr>
          <w:szCs w:val="24"/>
        </w:rPr>
        <w:t>.</w:t>
      </w:r>
    </w:p>
    <w:p w:rsidR="004F30B1" w:rsidRPr="004F30B1" w:rsidRDefault="004F30B1" w:rsidP="004F30B1">
      <w:pPr>
        <w:tabs>
          <w:tab w:val="left" w:pos="567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004F30B1">
        <w:rPr>
          <w:szCs w:val="24"/>
        </w:rPr>
        <w:t>3</w:t>
      </w:r>
      <w:r>
        <w:rPr>
          <w:szCs w:val="24"/>
        </w:rPr>
        <w:t xml:space="preserve">. </w:t>
      </w:r>
      <w:r w:rsidRPr="004F30B1">
        <w:rPr>
          <w:szCs w:val="24"/>
        </w:rPr>
        <w:t xml:space="preserve">Настоящее постановление </w:t>
      </w:r>
      <w:r w:rsidRPr="004F30B1">
        <w:rPr>
          <w:color w:val="000000"/>
          <w:szCs w:val="24"/>
        </w:rPr>
        <w:t>вступает в силу с момента подписания.</w:t>
      </w:r>
    </w:p>
    <w:p w:rsidR="004F30B1" w:rsidRPr="004F30B1" w:rsidRDefault="004F30B1" w:rsidP="004F30B1">
      <w:pPr>
        <w:spacing w:line="276" w:lineRule="auto"/>
        <w:ind w:firstLine="567"/>
        <w:jc w:val="both"/>
        <w:rPr>
          <w:szCs w:val="24"/>
        </w:rPr>
      </w:pPr>
      <w:r w:rsidRPr="004F30B1">
        <w:rPr>
          <w:szCs w:val="24"/>
        </w:rPr>
        <w:t>4. Контроль за исполнением настоящего постановления оставляю за собой.</w:t>
      </w:r>
    </w:p>
    <w:p w:rsidR="006C5DC0" w:rsidRPr="004F30B1" w:rsidRDefault="006C5DC0" w:rsidP="004F30B1">
      <w:pPr>
        <w:spacing w:line="276" w:lineRule="auto"/>
        <w:ind w:firstLine="567"/>
        <w:jc w:val="both"/>
        <w:rPr>
          <w:szCs w:val="24"/>
        </w:rPr>
      </w:pPr>
    </w:p>
    <w:p w:rsidR="006C5DC0" w:rsidRPr="004F30B1" w:rsidRDefault="006C5DC0" w:rsidP="004F30B1">
      <w:pPr>
        <w:spacing w:line="276" w:lineRule="auto"/>
        <w:ind w:firstLine="567"/>
        <w:jc w:val="both"/>
        <w:rPr>
          <w:szCs w:val="24"/>
        </w:rPr>
      </w:pPr>
    </w:p>
    <w:p w:rsidR="007328E1" w:rsidRPr="004F30B1" w:rsidRDefault="006C5DC0" w:rsidP="004F30B1">
      <w:pPr>
        <w:spacing w:line="276" w:lineRule="auto"/>
        <w:rPr>
          <w:szCs w:val="24"/>
        </w:rPr>
      </w:pPr>
      <w:r w:rsidRPr="004F30B1">
        <w:rPr>
          <w:szCs w:val="24"/>
        </w:rPr>
        <w:t>Глава администрации                                                                     П.</w:t>
      </w:r>
      <w:r w:rsidR="004F30B1" w:rsidRPr="004F30B1">
        <w:rPr>
          <w:szCs w:val="24"/>
        </w:rPr>
        <w:t>И. Казарян</w:t>
      </w:r>
    </w:p>
    <w:sectPr w:rsidR="007328E1" w:rsidRPr="004F30B1" w:rsidSect="009457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346921"/>
    <w:multiLevelType w:val="hybridMultilevel"/>
    <w:tmpl w:val="EDA2039E"/>
    <w:lvl w:ilvl="0" w:tplc="080E7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C0"/>
    <w:rsid w:val="0002058A"/>
    <w:rsid w:val="004F30B1"/>
    <w:rsid w:val="006C5DC0"/>
    <w:rsid w:val="007328E1"/>
    <w:rsid w:val="00945767"/>
    <w:rsid w:val="00A43D1C"/>
    <w:rsid w:val="00C7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85E83-BA90-47D6-AF49-09C2B6F2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DC0"/>
    <w:pPr>
      <w:widowControl w:val="0"/>
      <w:suppressAutoHyphens/>
      <w:ind w:left="720"/>
      <w:contextualSpacing/>
    </w:pPr>
    <w:rPr>
      <w:rFonts w:eastAsia="Lucida Sans Unicode"/>
      <w:kern w:val="1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5D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Света Строева</cp:lastModifiedBy>
  <cp:revision>2</cp:revision>
  <cp:lastPrinted>2020-04-17T11:45:00Z</cp:lastPrinted>
  <dcterms:created xsi:type="dcterms:W3CDTF">2020-04-17T11:07:00Z</dcterms:created>
  <dcterms:modified xsi:type="dcterms:W3CDTF">2020-04-23T08:54:00Z</dcterms:modified>
</cp:coreProperties>
</file>