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06A" w:rsidRDefault="00E2606A" w:rsidP="0011441F"/>
    <w:p w:rsidR="00E2606A" w:rsidRPr="00DF509B" w:rsidRDefault="00DF509B" w:rsidP="00DF509B">
      <w:pPr>
        <w:jc w:val="center"/>
        <w:rPr>
          <w:b/>
        </w:rPr>
      </w:pPr>
      <w:r w:rsidRPr="00DF509B">
        <w:rPr>
          <w:b/>
        </w:rPr>
        <w:t>Не дожидаясь пенсионного возраста!</w:t>
      </w:r>
    </w:p>
    <w:p w:rsidR="00E2606A" w:rsidRDefault="00E2606A" w:rsidP="00E2606A">
      <w:pPr>
        <w:autoSpaceDE w:val="0"/>
        <w:autoSpaceDN w:val="0"/>
        <w:adjustRightInd w:val="0"/>
        <w:spacing w:before="240" w:after="0"/>
      </w:pPr>
      <w:r>
        <w:rPr>
          <w:rFonts w:cs="Tms Rmn"/>
          <w:color w:val="000000"/>
        </w:rPr>
        <w:t>О</w:t>
      </w:r>
      <w:r>
        <w:rPr>
          <w:rFonts w:ascii="Tms Rmn" w:hAnsi="Tms Rmn" w:cs="Tms Rmn"/>
          <w:color w:val="000000"/>
        </w:rPr>
        <w:t>ценка пенсионных прав граждан при назначении и расчете  пенсии производится  Управлением ПФР на основе всестороннего, полного и объективного рассмотрения всех документов, имеющихся в его распоряжении, а также сведений, содержащихся на индивидуальном лицевом счете застрахованного лица на момент назначения пенсии.</w:t>
      </w:r>
    </w:p>
    <w:p w:rsidR="0011441F" w:rsidRPr="00EC3542" w:rsidRDefault="0011441F" w:rsidP="0011441F">
      <w:proofErr w:type="gramStart"/>
      <w:r w:rsidRPr="00EC3542">
        <w:t xml:space="preserve">В соответствии со статьей 14 Федерального закона от 28 декабря 2013 г. № 400-ФЗ «О </w:t>
      </w:r>
      <w:r w:rsidRPr="00E2606A">
        <w:t>страховых пенсиях»</w:t>
      </w:r>
      <w:r w:rsidRPr="00EC3542">
        <w:t xml:space="preserve"> при подсчете страхового стажа периоды работы и (или) иной деятельности либо иные периоды до регистрации гражданина в качестве застрахованного лица подтверждаются на основании сведений индивидуального (персонифицированного) учета за указанный период и (или) документов, выдаваемых работодателями или соответствующими государственными (муниципальными) органами.</w:t>
      </w:r>
      <w:proofErr w:type="gramEnd"/>
    </w:p>
    <w:p w:rsidR="0011441F" w:rsidRPr="00EC3542" w:rsidRDefault="0011441F" w:rsidP="0011441F">
      <w:r w:rsidRPr="00EC3542">
        <w:t>После регистрации гражданина в качестве застрахованного лица периоды его работы и (или) иной деятельности либо иные периоды подтверждаются только на основании сведений индивидуального (персонифицированного) учета.</w:t>
      </w:r>
    </w:p>
    <w:p w:rsidR="0011441F" w:rsidRDefault="0011441F" w:rsidP="0011441F">
      <w:r w:rsidRPr="00EC3542">
        <w:t xml:space="preserve">Каждый гражданин имеет право до обращения за установлением </w:t>
      </w:r>
      <w:r w:rsidRPr="00E2606A">
        <w:t>пенсии</w:t>
      </w:r>
      <w:r w:rsidR="00E2606A">
        <w:t xml:space="preserve"> оз</w:t>
      </w:r>
      <w:r w:rsidRPr="00EC3542">
        <w:t xml:space="preserve">накомиться со сведениями, содержащимися в его индивидуальном лицевом счете. Для этого можно воспользоваться личным кабинетом гражданина на сайте </w:t>
      </w:r>
      <w:r w:rsidRPr="00DF509B">
        <w:t>Пенсионного фонда</w:t>
      </w:r>
      <w:r w:rsidRPr="00EC3542">
        <w:t xml:space="preserve"> РФ (</w:t>
      </w:r>
      <w:proofErr w:type="spellStart"/>
      <w:r w:rsidRPr="00EC3542">
        <w:t>www.pfrf.ru</w:t>
      </w:r>
      <w:proofErr w:type="spellEnd"/>
      <w:r w:rsidRPr="00EC3542">
        <w:t>) или на Едином портале государственных услуг (</w:t>
      </w:r>
      <w:hyperlink r:id="rId4" w:history="1">
        <w:r w:rsidR="00DF509B" w:rsidRPr="005123E2">
          <w:rPr>
            <w:rStyle w:val="a3"/>
          </w:rPr>
          <w:t>www.gosuslugi.ru</w:t>
        </w:r>
      </w:hyperlink>
      <w:r w:rsidRPr="00EC3542">
        <w:t>).</w:t>
      </w:r>
    </w:p>
    <w:p w:rsidR="00DF509B" w:rsidRDefault="00DF509B" w:rsidP="00DF509B">
      <w:pPr>
        <w:rPr>
          <w:rFonts w:ascii="Tms Rmn" w:hAnsi="Tms Rmn" w:cs="Tms Rmn"/>
          <w:color w:val="000000"/>
        </w:rPr>
      </w:pPr>
      <w:r>
        <w:t xml:space="preserve">В случае </w:t>
      </w:r>
      <w:proofErr w:type="gramStart"/>
      <w:r>
        <w:t>отсутствия</w:t>
      </w:r>
      <w:proofErr w:type="gramEnd"/>
      <w:r>
        <w:t xml:space="preserve">  каких- либо сведений  о работе на лицевом счете, д</w:t>
      </w:r>
      <w:r>
        <w:rPr>
          <w:rFonts w:ascii="Tms Rmn" w:hAnsi="Tms Rmn" w:cs="Tms Rmn"/>
          <w:color w:val="000000"/>
        </w:rPr>
        <w:t>ля дополнения (уточнения) сведений индивидуального (персонифицированного) учета за периоды до даты регистрации в системе обязательного пенсионного страхования, Вам необходимо обратиться в  Управление ПФР по месту жительства (или работы), представив лично или через своего работодателя паспорт, СНИЛС и подтверждающие стаж документы (трудовую книжку и другие документы о стаже, документы об учебе, документы о службе в армии, свидетельства о рождении детей).</w:t>
      </w:r>
    </w:p>
    <w:p w:rsidR="00DF509B" w:rsidRDefault="00DF509B" w:rsidP="00DF509B">
      <w:pPr>
        <w:autoSpaceDE w:val="0"/>
        <w:autoSpaceDN w:val="0"/>
        <w:adjustRightInd w:val="0"/>
        <w:spacing w:before="240" w:after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>При отсутствии сведений о каких-либо периодах работы после даты регистрации в системе обязательного пенсионного страхования (дата оформления СНИЛС) и по вопросу отсутствия страховых взносов за периоды после 01.01.2002 гражданам необходимо обращаться к работодателю.</w:t>
      </w:r>
    </w:p>
    <w:p w:rsidR="00DF509B" w:rsidRDefault="00DF509B" w:rsidP="0011441F">
      <w:r>
        <w:t>Рекомендуем, доработать свой индивидуальный  лицевой счет  заблаговременно, не дожидаясь  наступления пенсионного возраста.</w:t>
      </w:r>
    </w:p>
    <w:p w:rsidR="00DF509B" w:rsidRPr="00EC3542" w:rsidRDefault="00DF509B" w:rsidP="0011441F">
      <w:r>
        <w:t xml:space="preserve">                                                                 УПФР в </w:t>
      </w:r>
      <w:proofErr w:type="spellStart"/>
      <w:r>
        <w:t>Кингисеппском</w:t>
      </w:r>
      <w:proofErr w:type="spellEnd"/>
      <w:r>
        <w:t xml:space="preserve"> районе (</w:t>
      </w:r>
      <w:proofErr w:type="gramStart"/>
      <w:r>
        <w:t>межрайонное</w:t>
      </w:r>
      <w:proofErr w:type="gramEnd"/>
      <w:r>
        <w:t>)</w:t>
      </w:r>
    </w:p>
    <w:p w:rsidR="00380126" w:rsidRDefault="00380126"/>
    <w:sectPr w:rsidR="00380126" w:rsidSect="00380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41F"/>
    <w:rsid w:val="0011441F"/>
    <w:rsid w:val="00380126"/>
    <w:rsid w:val="00BD5C4E"/>
    <w:rsid w:val="00DF509B"/>
    <w:rsid w:val="00E2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41F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0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2019-07-11T08:50:00Z</dcterms:created>
  <dcterms:modified xsi:type="dcterms:W3CDTF">2019-07-11T10:55:00Z</dcterms:modified>
</cp:coreProperties>
</file>