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06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апреля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B311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26A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3462E2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430C21" w:rsidRPr="00DC1CDA" w:rsidRDefault="003462E2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62E2">
        <w:rPr>
          <w:rStyle w:val="ad"/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антикоррупционной экспертизы постановлений администрации муниципального образования</w:t>
      </w:r>
      <w:r w:rsidR="00A2626A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B3116" w:rsidRPr="00DC1CDA">
        <w:rPr>
          <w:rStyle w:val="ad"/>
          <w:rFonts w:ascii="Times New Roman" w:hAnsi="Times New Roman"/>
          <w:b w:val="0"/>
          <w:bCs w:val="0"/>
          <w:sz w:val="24"/>
          <w:szCs w:val="24"/>
        </w:rPr>
        <w:t>«Усть-Лужское сельское поселение» Кингисеппского муниципального района Ленинградской</w:t>
      </w:r>
      <w:r w:rsidR="007B3116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области </w:t>
      </w:r>
      <w:r>
        <w:rPr>
          <w:rStyle w:val="ad"/>
          <w:rFonts w:ascii="Times New Roman" w:hAnsi="Times New Roman"/>
          <w:b w:val="0"/>
          <w:bCs w:val="0"/>
          <w:sz w:val="24"/>
          <w:szCs w:val="24"/>
        </w:rPr>
        <w:t>и их проектов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3462E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62E2">
        <w:rPr>
          <w:rFonts w:ascii="Times New Roman" w:eastAsiaTheme="minorEastAsia" w:hAnsi="Times New Roman" w:cs="Times New Roman"/>
          <w:sz w:val="24"/>
          <w:szCs w:val="24"/>
        </w:rPr>
        <w:t>В соответствии с Федеральными законами от 06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октября </w:t>
      </w:r>
      <w:r w:rsidRPr="003462E2">
        <w:rPr>
          <w:rFonts w:ascii="Times New Roman" w:eastAsiaTheme="minorEastAsia" w:hAnsi="Times New Roman" w:cs="Times New Roman"/>
          <w:sz w:val="24"/>
          <w:szCs w:val="24"/>
        </w:rPr>
        <w:t xml:space="preserve">2003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года </w:t>
      </w:r>
      <w:r w:rsidRPr="003462E2">
        <w:rPr>
          <w:rFonts w:ascii="Times New Roman" w:eastAsiaTheme="minorEastAsia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462E2">
        <w:rPr>
          <w:rFonts w:ascii="Times New Roman" w:eastAsiaTheme="minorEastAsia" w:hAnsi="Times New Roman" w:cs="Times New Roman"/>
          <w:sz w:val="24"/>
          <w:szCs w:val="24"/>
        </w:rPr>
        <w:t>«Об антикорру</w:t>
      </w:r>
      <w:bookmarkStart w:id="0" w:name="_GoBack"/>
      <w:bookmarkEnd w:id="0"/>
      <w:r w:rsidRPr="003462E2">
        <w:rPr>
          <w:rFonts w:ascii="Times New Roman" w:eastAsiaTheme="minorEastAsia" w:hAnsi="Times New Roman" w:cs="Times New Roman"/>
          <w:sz w:val="24"/>
          <w:szCs w:val="24"/>
        </w:rPr>
        <w:t>пционной экспертизе нормативных правовых актов и проектов нормативных правовых актов», а также Уставом муниципального образования</w:t>
      </w:r>
      <w:r w:rsidR="00A2626A">
        <w:rPr>
          <w:rFonts w:ascii="Times New Roman" w:hAnsi="Times New Roman"/>
          <w:sz w:val="28"/>
          <w:szCs w:val="28"/>
        </w:rPr>
        <w:t xml:space="preserve"> </w:t>
      </w:r>
      <w:r w:rsidR="00A2626A"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1104FA" w:rsidRDefault="001104F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1104FA">
        <w:rPr>
          <w:rFonts w:ascii="Times New Roman" w:eastAsiaTheme="minorEastAsia" w:hAnsi="Times New Roman" w:cs="Times New Roman"/>
          <w:sz w:val="24"/>
          <w:szCs w:val="24"/>
        </w:rPr>
        <w:t>Утвердить порядок проведения антикоррупционной экспертизы постановлений администрации муниципального образования</w:t>
      </w:r>
      <w:r w:rsidR="00A2626A" w:rsidRPr="00A262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626A"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104FA">
        <w:rPr>
          <w:rFonts w:ascii="Times New Roman" w:eastAsiaTheme="minorEastAsia" w:hAnsi="Times New Roman" w:cs="Times New Roman"/>
          <w:sz w:val="24"/>
          <w:szCs w:val="24"/>
        </w:rPr>
        <w:t>и их проектов, согласно приложению</w:t>
      </w:r>
      <w:r w:rsidR="00A2626A" w:rsidRPr="001104FA">
        <w:rPr>
          <w:rFonts w:eastAsiaTheme="minorEastAsia" w:cs="Times New Roman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DC1CDA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6F1B" w:rsidRPr="00DF6F1B" w:rsidRDefault="00451237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DF6F1B" w:rsidRPr="00DF6F1B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DF6F1B" w:rsidRPr="00DF6F1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451237">
        <w:rPr>
          <w:rFonts w:ascii="Times New Roman" w:hAnsi="Times New Roman" w:cs="Times New Roman"/>
          <w:sz w:val="20"/>
          <w:szCs w:val="20"/>
        </w:rPr>
        <w:t xml:space="preserve"> 9</w:t>
      </w:r>
      <w:r w:rsidR="001104FA">
        <w:rPr>
          <w:rFonts w:ascii="Times New Roman" w:hAnsi="Times New Roman" w:cs="Times New Roman"/>
          <w:sz w:val="20"/>
          <w:szCs w:val="20"/>
        </w:rPr>
        <w:t>7</w:t>
      </w:r>
      <w:r w:rsidRPr="00DF6F1B">
        <w:rPr>
          <w:rFonts w:ascii="Times New Roman" w:hAnsi="Times New Roman" w:cs="Times New Roman"/>
          <w:sz w:val="20"/>
          <w:szCs w:val="20"/>
        </w:rPr>
        <w:t xml:space="preserve"> от «</w:t>
      </w:r>
      <w:r w:rsidR="00451237">
        <w:rPr>
          <w:rFonts w:ascii="Times New Roman" w:hAnsi="Times New Roman" w:cs="Times New Roman"/>
          <w:sz w:val="20"/>
          <w:szCs w:val="20"/>
        </w:rPr>
        <w:t>06</w:t>
      </w:r>
      <w:r w:rsidRPr="00DF6F1B">
        <w:rPr>
          <w:rFonts w:ascii="Times New Roman" w:hAnsi="Times New Roman" w:cs="Times New Roman"/>
          <w:sz w:val="20"/>
          <w:szCs w:val="20"/>
        </w:rPr>
        <w:t xml:space="preserve">» </w:t>
      </w:r>
      <w:r w:rsidR="00451237">
        <w:rPr>
          <w:rFonts w:ascii="Times New Roman" w:hAnsi="Times New Roman" w:cs="Times New Roman"/>
          <w:sz w:val="20"/>
          <w:szCs w:val="20"/>
        </w:rPr>
        <w:t>апреля</w:t>
      </w:r>
      <w:r w:rsidRPr="00DF6F1B">
        <w:rPr>
          <w:rFonts w:ascii="Times New Roman" w:hAnsi="Times New Roman" w:cs="Times New Roman"/>
          <w:sz w:val="20"/>
          <w:szCs w:val="20"/>
        </w:rPr>
        <w:t xml:space="preserve"> 202</w:t>
      </w:r>
      <w:r w:rsidR="008503E8">
        <w:rPr>
          <w:rFonts w:ascii="Times New Roman" w:hAnsi="Times New Roman" w:cs="Times New Roman"/>
          <w:sz w:val="20"/>
          <w:szCs w:val="20"/>
        </w:rPr>
        <w:t>1</w:t>
      </w:r>
      <w:r w:rsidRPr="00DF6F1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4FA" w:rsidRPr="001104FA" w:rsidRDefault="001104FA" w:rsidP="0011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104FA" w:rsidRPr="001104FA" w:rsidRDefault="001104FA" w:rsidP="0011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антикоррупционной экспертизы</w:t>
      </w:r>
    </w:p>
    <w:p w:rsidR="00DC1CDA" w:rsidRDefault="001104FA" w:rsidP="0011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постановлений администрации муниципального образования</w:t>
      </w:r>
      <w:r w:rsidR="00DC1CDA" w:rsidRPr="00DC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«Усть-Лужское сельское поселение»</w:t>
      </w:r>
      <w:r w:rsidR="0045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проектов</w:t>
      </w:r>
    </w:p>
    <w:p w:rsidR="001104FA" w:rsidRDefault="001104FA" w:rsidP="001104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FA" w:rsidRDefault="001104FA" w:rsidP="001104FA">
      <w:pPr>
        <w:pStyle w:val="a4"/>
        <w:numPr>
          <w:ilvl w:val="0"/>
          <w:numId w:val="4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104FA" w:rsidRPr="001104FA" w:rsidRDefault="001104FA" w:rsidP="001104FA">
      <w:pPr>
        <w:pStyle w:val="a4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Федеральным </w:t>
      </w:r>
      <w:hyperlink r:id="rId7" w:history="1">
        <w:r w:rsidRPr="001104F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4FA">
        <w:rPr>
          <w:rFonts w:ascii="Times New Roman" w:hAnsi="Times New Roman" w:cs="Times New Roman"/>
          <w:sz w:val="24"/>
          <w:szCs w:val="24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Pr="001104F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1104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1104FA">
        <w:rPr>
          <w:rFonts w:ascii="Times New Roman" w:hAnsi="Times New Roman" w:cs="Times New Roman"/>
          <w:sz w:val="24"/>
          <w:szCs w:val="24"/>
        </w:rPr>
        <w:t xml:space="preserve"> (далее - постановление) и проектов постановлений</w:t>
      </w:r>
      <w:r w:rsidRPr="00110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11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11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проект постановления) </w:t>
      </w:r>
      <w:r w:rsidRPr="001104FA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1104F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110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104FA">
        <w:rPr>
          <w:rFonts w:ascii="Times New Roman" w:hAnsi="Times New Roman" w:cs="Times New Roman"/>
          <w:color w:val="000000" w:themeColor="text1"/>
          <w:sz w:val="24"/>
          <w:szCs w:val="24"/>
        </w:rPr>
        <w:t>и проектов постановлений.</w:t>
      </w: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>В целях настоящего порядка применяются следующие понятия: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антикоррупционная экспертиза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 экспертное исследование с целью выявления в постановлениях и проектах постановлений </w:t>
      </w:r>
      <w:proofErr w:type="spellStart"/>
      <w:r w:rsidRPr="001104FA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экспертное заключение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 экспертное заключение по результатам антикоррупционной экспертизы постановления или проекта постановления;</w:t>
      </w:r>
    </w:p>
    <w:p w:rsidR="00127A64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>сеть Интернет</w:t>
      </w:r>
      <w:r w:rsidRPr="0011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4FA"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 «Интернет».</w:t>
      </w:r>
    </w:p>
    <w:p w:rsidR="001104FA" w:rsidRDefault="001104FA" w:rsidP="001104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4FA" w:rsidRPr="001104FA" w:rsidRDefault="001104FA" w:rsidP="001104FA">
      <w:pPr>
        <w:pStyle w:val="a4"/>
        <w:numPr>
          <w:ilvl w:val="0"/>
          <w:numId w:val="40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антикоррупционной экспертизы проектов </w:t>
      </w:r>
      <w:r w:rsidRPr="001104FA">
        <w:rPr>
          <w:rFonts w:ascii="Times New Roman" w:hAnsi="Times New Roman"/>
          <w:b/>
          <w:sz w:val="24"/>
          <w:szCs w:val="24"/>
        </w:rPr>
        <w:t>постановлений</w:t>
      </w:r>
    </w:p>
    <w:p w:rsidR="001104FA" w:rsidRPr="00127A64" w:rsidRDefault="001104FA" w:rsidP="001104FA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проектов </w:t>
      </w:r>
      <w:r w:rsidRPr="001104FA">
        <w:rPr>
          <w:rFonts w:ascii="Times New Roman" w:hAnsi="Times New Roman"/>
          <w:sz w:val="24"/>
          <w:szCs w:val="24"/>
        </w:rPr>
        <w:t>постановлений</w:t>
      </w:r>
      <w:r w:rsidRPr="001104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1104FA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1104FA">
          <w:rPr>
            <w:rStyle w:val="a3"/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104F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проектов постановлений проводится </w:t>
      </w:r>
      <w:r>
        <w:rPr>
          <w:rFonts w:ascii="Times New Roman" w:hAnsi="Times New Roman" w:cs="Times New Roman"/>
          <w:sz w:val="24"/>
          <w:szCs w:val="24"/>
        </w:rPr>
        <w:t>юристом администрации</w:t>
      </w:r>
      <w:r w:rsidRPr="001104FA">
        <w:rPr>
          <w:rFonts w:ascii="Times New Roman" w:hAnsi="Times New Roman" w:cs="Times New Roman"/>
          <w:sz w:val="24"/>
          <w:szCs w:val="24"/>
        </w:rPr>
        <w:t>.</w:t>
      </w: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>Срок проведения антикоррупционной экспертизы проектов постановлений составляет не более пяти дней.</w:t>
      </w: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проектов постановлений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Pr="001104FA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>
        <w:rPr>
          <w:rFonts w:ascii="Times New Roman" w:hAnsi="Times New Roman" w:cs="Times New Roman"/>
          <w:sz w:val="24"/>
          <w:szCs w:val="24"/>
        </w:rPr>
        <w:t>проводивший</w:t>
      </w:r>
      <w:r w:rsidRPr="001104FA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экспертизу,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4FA">
        <w:rPr>
          <w:rFonts w:ascii="Times New Roman" w:hAnsi="Times New Roman" w:cs="Times New Roman"/>
          <w:sz w:val="24"/>
          <w:szCs w:val="24"/>
        </w:rPr>
        <w:t>т экспертное заключение, которое должно содержать следующие сведения: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>дата подготовки экспертного заключения;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проекта постановления, прошедшего антикоррупционную экспертизу;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положения проекта постановления, содержащие </w:t>
      </w:r>
      <w:proofErr w:type="spellStart"/>
      <w:r w:rsidRPr="001104FA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 факторы (в случае выявления);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>предложения о способах устранения выявленных в проекте постановления положений, содержащих</w:t>
      </w:r>
      <w:r w:rsidRPr="0011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F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1104FA" w:rsidRPr="001104FA" w:rsidRDefault="001104FA" w:rsidP="00110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1104FA">
        <w:rPr>
          <w:rFonts w:ascii="Times New Roman" w:hAnsi="Times New Roman"/>
          <w:sz w:val="24"/>
          <w:szCs w:val="24"/>
        </w:rPr>
        <w:t>постановления</w:t>
      </w:r>
      <w:r w:rsidRPr="001104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1104F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1104F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104F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Экспертное заключение подписывается заместителем главы администрации, курирующим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спеуиалистов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администрации, являющ</w:t>
      </w:r>
      <w:r w:rsidR="00CB4D9D">
        <w:rPr>
          <w:rFonts w:ascii="Times New Roman" w:hAnsi="Times New Roman" w:cs="Times New Roman"/>
          <w:sz w:val="24"/>
          <w:szCs w:val="24"/>
        </w:rPr>
        <w:t>ихся</w:t>
      </w:r>
      <w:r w:rsidRPr="001104FA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 w:rsidR="00CB4D9D">
        <w:rPr>
          <w:rFonts w:ascii="Times New Roman" w:hAnsi="Times New Roman" w:cs="Times New Roman"/>
          <w:sz w:val="24"/>
          <w:szCs w:val="24"/>
        </w:rPr>
        <w:t>а</w:t>
      </w:r>
      <w:r w:rsidRPr="001104FA">
        <w:rPr>
          <w:rFonts w:ascii="Times New Roman" w:hAnsi="Times New Roman" w:cs="Times New Roman"/>
          <w:sz w:val="24"/>
          <w:szCs w:val="24"/>
        </w:rPr>
        <w:t>м</w:t>
      </w:r>
      <w:r w:rsidR="00CB4D9D">
        <w:rPr>
          <w:rFonts w:ascii="Times New Roman" w:hAnsi="Times New Roman" w:cs="Times New Roman"/>
          <w:sz w:val="24"/>
          <w:szCs w:val="24"/>
        </w:rPr>
        <w:t>и</w:t>
      </w:r>
      <w:r w:rsidRPr="001104FA">
        <w:rPr>
          <w:rFonts w:ascii="Times New Roman" w:hAnsi="Times New Roman" w:cs="Times New Roman"/>
          <w:sz w:val="24"/>
          <w:szCs w:val="24"/>
        </w:rPr>
        <w:t xml:space="preserve"> соответствующего проекта постановления.</w:t>
      </w:r>
    </w:p>
    <w:p w:rsidR="00127A64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Положения проекта постановления, содержащие </w:t>
      </w:r>
      <w:proofErr w:type="spellStart"/>
      <w:r w:rsidRPr="001104F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Pr="001104FA">
        <w:rPr>
          <w:rFonts w:ascii="Times New Roman" w:hAnsi="Times New Roman"/>
          <w:sz w:val="24"/>
          <w:szCs w:val="24"/>
        </w:rPr>
        <w:t>постановления</w:t>
      </w:r>
      <w:r w:rsidRPr="001104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104FA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1104FA" w:rsidRDefault="001104FA" w:rsidP="001104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4FA" w:rsidRPr="001104FA" w:rsidRDefault="001104FA" w:rsidP="001104FA">
      <w:pPr>
        <w:pStyle w:val="a4"/>
        <w:numPr>
          <w:ilvl w:val="0"/>
          <w:numId w:val="40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антикоррупционной экспертизы </w:t>
      </w:r>
      <w:r w:rsidRPr="001104FA">
        <w:rPr>
          <w:rFonts w:ascii="Times New Roman" w:hAnsi="Times New Roman"/>
          <w:b/>
          <w:sz w:val="24"/>
          <w:szCs w:val="24"/>
        </w:rPr>
        <w:t>постановлений</w:t>
      </w:r>
    </w:p>
    <w:p w:rsidR="001104FA" w:rsidRDefault="001104FA" w:rsidP="001104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постановлений проводится </w:t>
      </w:r>
      <w:r>
        <w:rPr>
          <w:rFonts w:ascii="Times New Roman" w:hAnsi="Times New Roman" w:cs="Times New Roman"/>
          <w:sz w:val="24"/>
          <w:szCs w:val="24"/>
        </w:rPr>
        <w:t>юристом</w:t>
      </w:r>
      <w:r w:rsidRPr="001104FA">
        <w:rPr>
          <w:rFonts w:ascii="Times New Roman" w:hAnsi="Times New Roman" w:cs="Times New Roman"/>
          <w:sz w:val="24"/>
          <w:szCs w:val="24"/>
        </w:rPr>
        <w:t xml:space="preserve"> администрации, при проведении их правовой (юридической) экспертизы и мониторинге их применения в соответствии с </w:t>
      </w:r>
      <w:hyperlink r:id="rId9" w:history="1">
        <w:r w:rsidRPr="001104FA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104FA">
        <w:rPr>
          <w:rFonts w:ascii="Times New Roman" w:hAnsi="Times New Roman" w:cs="Times New Roman"/>
          <w:sz w:val="24"/>
          <w:szCs w:val="24"/>
        </w:rPr>
        <w:t>.</w:t>
      </w:r>
    </w:p>
    <w:p w:rsidR="001104FA" w:rsidRPr="001104FA" w:rsidRDefault="001104FA" w:rsidP="001104FA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постановления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Pr="001104FA">
        <w:rPr>
          <w:rFonts w:ascii="Times New Roman" w:hAnsi="Times New Roman" w:cs="Times New Roman"/>
          <w:sz w:val="24"/>
          <w:szCs w:val="24"/>
        </w:rPr>
        <w:t xml:space="preserve"> администрации, подготавливает экспертное заключение, которое должно содержать следующие сведения: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>дата подготовки экспертного заключения;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положения постановления администрации, содержащие </w:t>
      </w:r>
      <w:proofErr w:type="spellStart"/>
      <w:r w:rsidRPr="001104FA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 факторы (в случае выявления);</w:t>
      </w:r>
    </w:p>
    <w:p w:rsidR="001104FA" w:rsidRPr="001104FA" w:rsidRDefault="001104FA" w:rsidP="001104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предложения о способах устранения выявленных в постановлении, содержащих </w:t>
      </w:r>
      <w:proofErr w:type="spellStart"/>
      <w:r w:rsidRPr="001104FA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1104FA">
        <w:rPr>
          <w:rFonts w:ascii="Times New Roman" w:eastAsia="Calibri" w:hAnsi="Times New Roman" w:cs="Times New Roman"/>
          <w:sz w:val="24"/>
          <w:szCs w:val="24"/>
        </w:rPr>
        <w:t xml:space="preserve"> факторы (в случае выявления).</w:t>
      </w:r>
    </w:p>
    <w:p w:rsidR="001104FA" w:rsidRPr="001104FA" w:rsidRDefault="001104FA" w:rsidP="00110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F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постановлении положений, содержащих </w:t>
      </w:r>
      <w:proofErr w:type="spellStart"/>
      <w:r w:rsidRPr="001104F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104F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1104F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1104FA" w:rsidRPr="00CB4D9D" w:rsidRDefault="001104FA" w:rsidP="00CB4D9D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 xml:space="preserve">Экспертное заключение подписывается заместителем главы администрации, курирующим </w:t>
      </w:r>
      <w:r w:rsidR="00CB4D9D">
        <w:rPr>
          <w:rFonts w:ascii="Times New Roman" w:hAnsi="Times New Roman" w:cs="Times New Roman"/>
          <w:sz w:val="24"/>
          <w:szCs w:val="24"/>
        </w:rPr>
        <w:t>специалистов</w:t>
      </w:r>
      <w:r w:rsidRPr="00CB4D9D">
        <w:rPr>
          <w:rFonts w:ascii="Times New Roman" w:hAnsi="Times New Roman" w:cs="Times New Roman"/>
          <w:sz w:val="24"/>
          <w:szCs w:val="24"/>
        </w:rPr>
        <w:t xml:space="preserve"> администрации, являющ</w:t>
      </w:r>
      <w:r w:rsidR="00CB4D9D">
        <w:rPr>
          <w:rFonts w:ascii="Times New Roman" w:hAnsi="Times New Roman" w:cs="Times New Roman"/>
          <w:sz w:val="24"/>
          <w:szCs w:val="24"/>
        </w:rPr>
        <w:t>ихся разработчика</w:t>
      </w:r>
      <w:r w:rsidRPr="00CB4D9D">
        <w:rPr>
          <w:rFonts w:ascii="Times New Roman" w:hAnsi="Times New Roman" w:cs="Times New Roman"/>
          <w:sz w:val="24"/>
          <w:szCs w:val="24"/>
        </w:rPr>
        <w:t>м</w:t>
      </w:r>
      <w:r w:rsidR="00CB4D9D">
        <w:rPr>
          <w:rFonts w:ascii="Times New Roman" w:hAnsi="Times New Roman" w:cs="Times New Roman"/>
          <w:sz w:val="24"/>
          <w:szCs w:val="24"/>
        </w:rPr>
        <w:t>и</w:t>
      </w:r>
      <w:r w:rsidRPr="00CB4D9D">
        <w:rPr>
          <w:rFonts w:ascii="Times New Roman" w:hAnsi="Times New Roman" w:cs="Times New Roman"/>
          <w:sz w:val="24"/>
          <w:szCs w:val="24"/>
        </w:rPr>
        <w:t xml:space="preserve"> соответствующего проекта постановления.</w:t>
      </w:r>
    </w:p>
    <w:p w:rsidR="001104FA" w:rsidRDefault="001104FA" w:rsidP="00CB4D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Положения постановлени</w:t>
      </w:r>
      <w:r w:rsidR="00CB4D9D">
        <w:rPr>
          <w:rFonts w:ascii="Times New Roman" w:hAnsi="Times New Roman" w:cs="Times New Roman"/>
          <w:sz w:val="24"/>
          <w:szCs w:val="24"/>
        </w:rPr>
        <w:t>й</w:t>
      </w:r>
      <w:r w:rsidRPr="00CB4D9D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CB4D9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B4D9D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</w:t>
      </w:r>
      <w:r w:rsidRPr="00CB4D9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CB4D9D"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CB4D9D">
        <w:rPr>
          <w:rFonts w:ascii="Times New Roman" w:hAnsi="Times New Roman" w:cs="Times New Roman"/>
          <w:sz w:val="24"/>
          <w:szCs w:val="24"/>
        </w:rPr>
        <w:t>.</w:t>
      </w:r>
    </w:p>
    <w:p w:rsidR="00CB4D9D" w:rsidRDefault="00CB4D9D" w:rsidP="00CB4D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pStyle w:val="a4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Независимая антикоррупционная экспертиза </w:t>
      </w:r>
      <w:r w:rsidRPr="00CB4D9D">
        <w:rPr>
          <w:rFonts w:ascii="Times New Roman" w:hAnsi="Times New Roman"/>
          <w:b/>
          <w:sz w:val="24"/>
          <w:szCs w:val="24"/>
        </w:rPr>
        <w:t>постановлений</w:t>
      </w:r>
      <w:r w:rsidRPr="00CB4D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B4D9D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>
        <w:rPr>
          <w:rFonts w:ascii="Times New Roman" w:hAnsi="Times New Roman"/>
          <w:b/>
          <w:sz w:val="24"/>
          <w:szCs w:val="24"/>
        </w:rPr>
        <w:t>постановлений</w:t>
      </w:r>
    </w:p>
    <w:p w:rsidR="00CB4D9D" w:rsidRDefault="00CB4D9D" w:rsidP="00CB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 xml:space="preserve">Для обеспечения проведения независимой антикоррупционной экспертизы проекта постановления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B4D9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являющий</w:t>
      </w:r>
      <w:r w:rsidRPr="00CB4D9D">
        <w:rPr>
          <w:rFonts w:ascii="Times New Roman" w:hAnsi="Times New Roman" w:cs="Times New Roman"/>
          <w:sz w:val="24"/>
          <w:szCs w:val="24"/>
        </w:rPr>
        <w:t xml:space="preserve">ся разработчиком проекта постановления, организует его размещение на официальном интернет-портале администрации муниципального образования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CB4D9D">
        <w:rPr>
          <w:rFonts w:ascii="Times New Roman" w:hAnsi="Times New Roman" w:cs="Times New Roman"/>
          <w:sz w:val="24"/>
          <w:szCs w:val="24"/>
        </w:rPr>
        <w:t xml:space="preserve"> 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:rsidR="00CB4D9D" w:rsidRPr="00CB4D9D" w:rsidRDefault="00CB4D9D" w:rsidP="00CB4D9D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 xml:space="preserve">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B4D9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являющий</w:t>
      </w:r>
      <w:r w:rsidRPr="00CB4D9D">
        <w:rPr>
          <w:rFonts w:ascii="Times New Roman" w:hAnsi="Times New Roman" w:cs="Times New Roman"/>
          <w:sz w:val="24"/>
          <w:szCs w:val="24"/>
        </w:rPr>
        <w:t>ся разработчиком проекта постановления, а в случае если заключение, составленное независимыми экспертами, проводившими независимую антикоррупционную экспертизу поступило на действующее постановление его рассмотрение осуществляет муниципальный служащий, в должностные обязанности которого входит правовое (юридическое) сопровождение деятельности администрации).</w:t>
      </w:r>
    </w:p>
    <w:p w:rsidR="00CB4D9D" w:rsidRDefault="00CB4D9D" w:rsidP="00CB4D9D">
      <w:pPr>
        <w:pStyle w:val="a4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CB4D9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B4D9D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B4D9D" w:rsidRDefault="00CB4D9D" w:rsidP="00CB4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pStyle w:val="a4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b/>
          <w:bCs/>
          <w:sz w:val="24"/>
          <w:szCs w:val="24"/>
        </w:rPr>
        <w:t>Учет результатов антикоррупционной экспертизы постановлений и проектов постановлений</w:t>
      </w:r>
    </w:p>
    <w:p w:rsidR="00CB4D9D" w:rsidRDefault="00CB4D9D" w:rsidP="00CB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CB4D9D" w:rsidRPr="00CB4D9D" w:rsidRDefault="00CB4D9D" w:rsidP="00CB4D9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D9D">
        <w:rPr>
          <w:rFonts w:ascii="Times New Roman" w:eastAsia="Calibri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CB4D9D" w:rsidRPr="00CB4D9D" w:rsidRDefault="00CB4D9D" w:rsidP="00CB4D9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D9D">
        <w:rPr>
          <w:rFonts w:ascii="Times New Roman" w:eastAsia="Calibri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:rsidR="00CB4D9D" w:rsidRPr="00CB4D9D" w:rsidRDefault="00CB4D9D" w:rsidP="00CB4D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r81" w:history="1">
        <w:r w:rsidRPr="00CB4D9D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CB4D9D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DC1CDA" w:rsidRPr="00DC1CDA" w:rsidRDefault="00DC1CDA" w:rsidP="00127A64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DA" w:rsidRPr="00DC1CDA" w:rsidRDefault="00DC1CDA" w:rsidP="00DC1CDA">
      <w:pPr>
        <w:rPr>
          <w:rFonts w:ascii="Times New Roman" w:eastAsia="Calibri" w:hAnsi="Times New Roman" w:cs="Times New Roman"/>
          <w:sz w:val="24"/>
          <w:szCs w:val="24"/>
        </w:rPr>
      </w:pPr>
    </w:p>
    <w:p w:rsidR="00DC1CDA" w:rsidRPr="00DC1CDA" w:rsidRDefault="00DC1CDA" w:rsidP="00DC1CDA">
      <w:pPr>
        <w:rPr>
          <w:rFonts w:ascii="Times New Roman" w:eastAsia="Calibri" w:hAnsi="Times New Roman" w:cs="Times New Roman"/>
          <w:sz w:val="24"/>
          <w:szCs w:val="24"/>
        </w:rPr>
      </w:pPr>
    </w:p>
    <w:p w:rsidR="008503E8" w:rsidRDefault="008503E8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503E8" w:rsidRDefault="008503E8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C1CDA" w:rsidRPr="00DC1CDA" w:rsidRDefault="00127A64" w:rsidP="00DC1CDA">
      <w:pPr>
        <w:tabs>
          <w:tab w:val="left" w:pos="106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</w:t>
      </w:r>
      <w:r w:rsidR="00DC1CDA" w:rsidRPr="00DC1CDA">
        <w:rPr>
          <w:rFonts w:ascii="Times New Roman" w:eastAsia="Calibri" w:hAnsi="Times New Roman" w:cs="Times New Roman"/>
          <w:sz w:val="20"/>
          <w:szCs w:val="20"/>
        </w:rPr>
        <w:t xml:space="preserve">риложение 1 </w:t>
      </w:r>
      <w:r>
        <w:rPr>
          <w:rFonts w:ascii="Times New Roman" w:eastAsia="Calibri" w:hAnsi="Times New Roman" w:cs="Times New Roman"/>
          <w:sz w:val="20"/>
          <w:szCs w:val="20"/>
        </w:rPr>
        <w:t>Порядку</w:t>
      </w:r>
      <w:r w:rsidR="00DC1CDA" w:rsidRPr="00DC1C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C1CDA" w:rsidRPr="00DC1CDA" w:rsidRDefault="00DC1CDA" w:rsidP="00DC1CDA">
      <w:pPr>
        <w:shd w:val="clear" w:color="auto" w:fill="FFFFFF"/>
        <w:ind w:right="5" w:firstLine="739"/>
        <w:jc w:val="both"/>
        <w:rPr>
          <w:rFonts w:ascii="Times New Roman" w:eastAsia="Calibri" w:hAnsi="Times New Roman" w:cs="Times New Roman"/>
        </w:rPr>
      </w:pP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(Форма)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CB4D9D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о результатах антикоррупционной экспертизы постановлений и проектов постановлений в 20__ году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проектов постановлений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12"/>
        <w:gridCol w:w="2773"/>
        <w:gridCol w:w="2552"/>
      </w:tblGrid>
      <w:tr w:rsidR="00CB4D9D" w:rsidRPr="00CB4D9D" w:rsidTr="00CB4D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r:id="rId11" w:anchor="Par143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r:id="rId12" w:anchor="Par144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B4D9D" w:rsidRPr="00CB4D9D" w:rsidTr="00CB4D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Перечень проведенных антикоррупционных экспертиз постановлений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2967"/>
        <w:gridCol w:w="1559"/>
        <w:gridCol w:w="2268"/>
        <w:gridCol w:w="2552"/>
      </w:tblGrid>
      <w:tr w:rsidR="00CB4D9D" w:rsidRPr="00CB4D9D" w:rsidTr="00CB4D9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r:id="rId13" w:anchor="Par143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CB4D9D" w:rsidRPr="00CB4D9D" w:rsidTr="00CB4D9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 xml:space="preserve">проектов постановлений </w:t>
      </w:r>
      <w:hyperlink r:id="rId14" w:anchor="Par145" w:history="1">
        <w:r w:rsidRPr="00CB4D9D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87"/>
        <w:gridCol w:w="1701"/>
        <w:gridCol w:w="2268"/>
        <w:gridCol w:w="2552"/>
      </w:tblGrid>
      <w:tr w:rsidR="00CB4D9D" w:rsidRPr="00CB4D9D" w:rsidTr="00F405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r:id="rId15" w:anchor="Par146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r:id="rId16" w:anchor="Par143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r:id="rId17" w:anchor="Par147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CB4D9D" w:rsidRPr="00CB4D9D" w:rsidTr="00F405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hyperlink r:id="rId18" w:anchor="Par145" w:history="1">
        <w:r w:rsidRPr="00CB4D9D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87"/>
        <w:gridCol w:w="1701"/>
        <w:gridCol w:w="2268"/>
        <w:gridCol w:w="2552"/>
      </w:tblGrid>
      <w:tr w:rsidR="00CB4D9D" w:rsidRPr="00CB4D9D" w:rsidTr="00F405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постановления, подвергшегося независимой антикоррупционной </w:t>
            </w:r>
            <w:r w:rsidRPr="00C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экспертизе, дата издания и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поступившего заключения (дата, номер, кем </w:t>
            </w:r>
            <w:r w:rsidRPr="00C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составлено) </w:t>
            </w:r>
            <w:hyperlink r:id="rId19" w:anchor="Par146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независимым экспертом </w:t>
            </w:r>
            <w:proofErr w:type="spellStart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r:id="rId20" w:anchor="Par143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</w:t>
            </w:r>
            <w:r w:rsidRPr="00CB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о направлении ответа эксперту </w:t>
            </w:r>
            <w:hyperlink r:id="rId21" w:anchor="Par147" w:history="1">
              <w:r w:rsidRPr="00CB4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CB4D9D" w:rsidRPr="00CB4D9D" w:rsidTr="00F405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D" w:rsidRPr="00CB4D9D" w:rsidRDefault="00CB4D9D" w:rsidP="00CB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4D9D">
        <w:rPr>
          <w:rFonts w:ascii="Times New Roman" w:hAnsi="Times New Roman" w:cs="Times New Roman"/>
          <w:sz w:val="24"/>
          <w:szCs w:val="24"/>
        </w:rPr>
        <w:t>Примечания: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CB4D9D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CB4D9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B4D9D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22" w:history="1">
        <w:r w:rsidRPr="00CB4D9D">
          <w:rPr>
            <w:rStyle w:val="a3"/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CB4D9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CB4D9D">
        <w:rPr>
          <w:rFonts w:ascii="Times New Roman" w:hAnsi="Times New Roman" w:cs="Times New Roman"/>
          <w:sz w:val="24"/>
          <w:szCs w:val="24"/>
        </w:rPr>
        <w:t xml:space="preserve">&lt;2&gt; В случае если в проекте постановления выявлены </w:t>
      </w:r>
      <w:proofErr w:type="spellStart"/>
      <w:r w:rsidRPr="00CB4D9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B4D9D">
        <w:rPr>
          <w:rFonts w:ascii="Times New Roman" w:hAnsi="Times New Roman" w:cs="Times New Roman"/>
          <w:sz w:val="24"/>
          <w:szCs w:val="24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5"/>
      <w:bookmarkEnd w:id="4"/>
      <w:r w:rsidRPr="00CB4D9D">
        <w:rPr>
          <w:rFonts w:ascii="Times New Roman" w:hAnsi="Times New Roman" w:cs="Times New Roman"/>
          <w:sz w:val="24"/>
          <w:szCs w:val="24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:rsidR="00CB4D9D" w:rsidRPr="00CB4D9D" w:rsidRDefault="00CB4D9D" w:rsidP="00CB4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CB4D9D">
        <w:rPr>
          <w:rFonts w:ascii="Times New Roman" w:hAnsi="Times New Roman" w:cs="Times New Roman"/>
          <w:sz w:val="24"/>
          <w:szCs w:val="24"/>
        </w:rPr>
        <w:t>&lt;4&gt; Прилагаются копии заключений.</w:t>
      </w:r>
    </w:p>
    <w:p w:rsidR="000828D2" w:rsidRPr="00CB4D9D" w:rsidRDefault="00CB4D9D" w:rsidP="00F405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7"/>
      <w:bookmarkEnd w:id="6"/>
      <w:r w:rsidRPr="00CB4D9D">
        <w:rPr>
          <w:rFonts w:ascii="Times New Roman" w:hAnsi="Times New Roman" w:cs="Times New Roman"/>
          <w:sz w:val="24"/>
          <w:szCs w:val="24"/>
        </w:rPr>
        <w:t>&lt;5&gt; Прилагаются копии ответов независимым экспертам.</w:t>
      </w:r>
    </w:p>
    <w:sectPr w:rsidR="000828D2" w:rsidRPr="00CB4D9D" w:rsidSect="000828D2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32"/>
  </w:num>
  <w:num w:numId="8">
    <w:abstractNumId w:val="12"/>
  </w:num>
  <w:num w:numId="9">
    <w:abstractNumId w:val="18"/>
  </w:num>
  <w:num w:numId="10">
    <w:abstractNumId w:val="30"/>
  </w:num>
  <w:num w:numId="11">
    <w:abstractNumId w:val="27"/>
  </w:num>
  <w:num w:numId="12">
    <w:abstractNumId w:val="23"/>
  </w:num>
  <w:num w:numId="13">
    <w:abstractNumId w:val="8"/>
  </w:num>
  <w:num w:numId="14">
    <w:abstractNumId w:val="1"/>
  </w:num>
  <w:num w:numId="15">
    <w:abstractNumId w:val="35"/>
  </w:num>
  <w:num w:numId="16">
    <w:abstractNumId w:val="7"/>
  </w:num>
  <w:num w:numId="17">
    <w:abstractNumId w:val="13"/>
  </w:num>
  <w:num w:numId="18">
    <w:abstractNumId w:val="33"/>
  </w:num>
  <w:num w:numId="19">
    <w:abstractNumId w:val="15"/>
  </w:num>
  <w:num w:numId="20">
    <w:abstractNumId w:val="26"/>
  </w:num>
  <w:num w:numId="21">
    <w:abstractNumId w:val="34"/>
  </w:num>
  <w:num w:numId="22">
    <w:abstractNumId w:val="22"/>
  </w:num>
  <w:num w:numId="23">
    <w:abstractNumId w:val="3"/>
  </w:num>
  <w:num w:numId="24">
    <w:abstractNumId w:val="14"/>
  </w:num>
  <w:num w:numId="25">
    <w:abstractNumId w:val="36"/>
  </w:num>
  <w:num w:numId="26">
    <w:abstractNumId w:val="28"/>
  </w:num>
  <w:num w:numId="27">
    <w:abstractNumId w:val="0"/>
  </w:num>
  <w:num w:numId="28">
    <w:abstractNumId w:val="19"/>
  </w:num>
  <w:num w:numId="29">
    <w:abstractNumId w:val="5"/>
  </w:num>
  <w:num w:numId="30">
    <w:abstractNumId w:val="11"/>
  </w:num>
  <w:num w:numId="31">
    <w:abstractNumId w:val="39"/>
  </w:num>
  <w:num w:numId="32">
    <w:abstractNumId w:val="38"/>
  </w:num>
  <w:num w:numId="33">
    <w:abstractNumId w:val="31"/>
  </w:num>
  <w:num w:numId="34">
    <w:abstractNumId w:val="20"/>
  </w:num>
  <w:num w:numId="35">
    <w:abstractNumId w:val="6"/>
  </w:num>
  <w:num w:numId="36">
    <w:abstractNumId w:val="10"/>
  </w:num>
  <w:num w:numId="37">
    <w:abstractNumId w:val="25"/>
  </w:num>
  <w:num w:numId="38">
    <w:abstractNumId w:val="24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DD52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18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17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20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19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hyperlink" Target="file:///C:\Users\user\Desktop\&#1040;&#1085;&#1090;&#1080;&#1082;&#1086;&#1088;&#1088;&#1091;&#1087;&#1094;&#1080;&#1086;&#1085;&#1085;&#1072;&#1103;%20&#1101;&#1082;&#1089;&#1087;&#1077;&#1088;&#1090;&#1080;&#1079;&#1072;%20-%20&#1040;&#1076;&#1084;&#1080;&#1085;&#1080;&#1089;&#1090;&#1088;&#1072;&#1094;&#1080;&#1103;.docx" TargetMode="External"/><Relationship Id="rId22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FBEC-310E-4D93-B204-AC442522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2021-04-06T13:32:00Z</cp:lastPrinted>
  <dcterms:created xsi:type="dcterms:W3CDTF">2021-04-06T13:32:00Z</dcterms:created>
  <dcterms:modified xsi:type="dcterms:W3CDTF">2021-04-06T13:32:00Z</dcterms:modified>
</cp:coreProperties>
</file>