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6E44601E"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FF2BE3">
        <w:rPr>
          <w:rFonts w:ascii="Times New Roman" w:eastAsia="Times New Roman" w:hAnsi="Times New Roman"/>
          <w:sz w:val="24"/>
          <w:szCs w:val="24"/>
        </w:rPr>
        <w:t>51</w:t>
      </w:r>
    </w:p>
    <w:p w14:paraId="7F6CAC8F" w14:textId="72729B41"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FF2BE3" w:rsidRPr="00FF2BE3">
        <w:rPr>
          <w:rFonts w:ascii="Times New Roman" w:hAnsi="Times New Roman"/>
          <w:color w:val="000000"/>
          <w:sz w:val="24"/>
          <w:szCs w:val="24"/>
        </w:rPr>
        <w:t>Выдача разрешений на вступление в брак несовершеннолетним лицам, достигшим возраста шестнадцати лет</w:t>
      </w:r>
      <w:bookmarkEnd w:id="0"/>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462FBD2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FF2BE3" w:rsidRPr="00FF2BE3">
        <w:rPr>
          <w:rFonts w:ascii="Times New Roman" w:hAnsi="Times New Roman"/>
          <w:color w:val="000000"/>
          <w:sz w:val="24"/>
          <w:szCs w:val="24"/>
        </w:rPr>
        <w:t>Выдача разрешений на вступление в брак несовершеннолетним лицам, достигшим возраста шестнадцати лет</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1C81AB0" w14:textId="17183B47" w:rsidR="00C357E3" w:rsidRDefault="00C357E3">
      <w:pPr>
        <w:pStyle w:val="ad"/>
        <w:tabs>
          <w:tab w:val="left" w:pos="1459"/>
        </w:tabs>
        <w:spacing w:after="0" w:line="278" w:lineRule="exact"/>
        <w:ind w:left="360" w:right="120"/>
        <w:jc w:val="both"/>
        <w:rPr>
          <w:sz w:val="24"/>
          <w:szCs w:val="24"/>
        </w:rPr>
      </w:pPr>
    </w:p>
    <w:p w14:paraId="17A6DF73" w14:textId="37EE0FBF" w:rsidR="001F2C86" w:rsidRDefault="001F2C86">
      <w:pPr>
        <w:pStyle w:val="ad"/>
        <w:tabs>
          <w:tab w:val="left" w:pos="1459"/>
        </w:tabs>
        <w:spacing w:after="0" w:line="278" w:lineRule="exact"/>
        <w:ind w:left="360" w:right="120"/>
        <w:jc w:val="both"/>
        <w:rPr>
          <w:sz w:val="24"/>
          <w:szCs w:val="24"/>
        </w:rPr>
      </w:pPr>
    </w:p>
    <w:p w14:paraId="42DEF032" w14:textId="77777777" w:rsidR="00FF2BE3" w:rsidRDefault="00FF2BE3">
      <w:pPr>
        <w:pStyle w:val="ad"/>
        <w:tabs>
          <w:tab w:val="left" w:pos="1459"/>
        </w:tabs>
        <w:spacing w:after="0" w:line="278" w:lineRule="exact"/>
        <w:ind w:left="360" w:right="120"/>
        <w:jc w:val="both"/>
        <w:rPr>
          <w:sz w:val="24"/>
          <w:szCs w:val="24"/>
        </w:rPr>
      </w:pPr>
    </w:p>
    <w:p w14:paraId="0895F917" w14:textId="1672D393" w:rsidR="001F2C86" w:rsidRDefault="001F2C86">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6C37905B"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6ADB147F" w14:textId="4E7AD8DD" w:rsidR="00C357E3" w:rsidRDefault="00C357E3">
      <w:pPr>
        <w:spacing w:after="0" w:line="240" w:lineRule="auto"/>
        <w:rPr>
          <w:rFonts w:ascii="Times New Roman" w:eastAsia="Times New Roman" w:hAnsi="Times New Roman" w:cs="Times New Roman"/>
          <w:sz w:val="24"/>
          <w:szCs w:val="24"/>
          <w:lang w:eastAsia="ru-RU"/>
        </w:rPr>
      </w:pPr>
    </w:p>
    <w:p w14:paraId="59DE7093" w14:textId="62B2F41D" w:rsidR="001F2C86" w:rsidRDefault="001F2C86">
      <w:pPr>
        <w:spacing w:after="0" w:line="240" w:lineRule="auto"/>
        <w:rPr>
          <w:rFonts w:ascii="Times New Roman" w:eastAsia="Times New Roman" w:hAnsi="Times New Roman" w:cs="Times New Roman"/>
          <w:sz w:val="24"/>
          <w:szCs w:val="24"/>
          <w:lang w:eastAsia="ru-RU"/>
        </w:rPr>
      </w:pPr>
    </w:p>
    <w:p w14:paraId="064BDEFF" w14:textId="40B297A9" w:rsidR="001F2C86" w:rsidRDefault="001F2C86">
      <w:pPr>
        <w:spacing w:after="0" w:line="240" w:lineRule="auto"/>
        <w:rPr>
          <w:rFonts w:ascii="Times New Roman" w:eastAsia="Times New Roman" w:hAnsi="Times New Roman" w:cs="Times New Roman"/>
          <w:sz w:val="24"/>
          <w:szCs w:val="24"/>
          <w:lang w:eastAsia="ru-RU"/>
        </w:rPr>
      </w:pPr>
    </w:p>
    <w:p w14:paraId="1E7117F9" w14:textId="2020EE8C" w:rsidR="001F2C86" w:rsidRDefault="001F2C86">
      <w:pPr>
        <w:spacing w:after="0" w:line="240" w:lineRule="auto"/>
        <w:rPr>
          <w:rFonts w:ascii="Times New Roman" w:eastAsia="Times New Roman" w:hAnsi="Times New Roman" w:cs="Times New Roman"/>
          <w:sz w:val="24"/>
          <w:szCs w:val="24"/>
          <w:lang w:eastAsia="ru-RU"/>
        </w:rPr>
      </w:pPr>
    </w:p>
    <w:p w14:paraId="2A6C2DB4" w14:textId="1705091A" w:rsidR="00FF2BE3" w:rsidRDefault="00FF2BE3">
      <w:pPr>
        <w:spacing w:after="0" w:line="240" w:lineRule="auto"/>
        <w:rPr>
          <w:rFonts w:ascii="Times New Roman" w:eastAsia="Times New Roman" w:hAnsi="Times New Roman" w:cs="Times New Roman"/>
          <w:sz w:val="24"/>
          <w:szCs w:val="24"/>
          <w:lang w:eastAsia="ru-RU"/>
        </w:rPr>
      </w:pPr>
    </w:p>
    <w:p w14:paraId="373AE57D" w14:textId="12EE93CC" w:rsidR="00FF2BE3" w:rsidRDefault="00FF2BE3">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3DA9F4A1"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FF2BE3">
        <w:rPr>
          <w:rFonts w:ascii="Times New Roman" w:eastAsia="Times New Roman" w:hAnsi="Times New Roman" w:cs="Times New Roman"/>
          <w:sz w:val="20"/>
          <w:szCs w:val="20"/>
          <w:lang w:eastAsia="ru-RU"/>
        </w:rPr>
        <w:t>51</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774265AE"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FF2BE3" w:rsidRPr="00FF2BE3">
        <w:rPr>
          <w:rFonts w:ascii="Times New Roman" w:hAnsi="Times New Roman" w:cs="Times New Roman"/>
          <w:b/>
          <w:sz w:val="24"/>
          <w:szCs w:val="24"/>
        </w:rPr>
        <w:t>Выдача разрешений на вступление в брак несовершеннолетним лицам, достигшим возраста шестнадцати лет</w:t>
      </w:r>
      <w:r w:rsidRPr="00302B9F">
        <w:rPr>
          <w:rFonts w:ascii="Times New Roman" w:hAnsi="Times New Roman" w:cs="Times New Roman"/>
          <w:b/>
          <w:sz w:val="24"/>
          <w:szCs w:val="24"/>
        </w:rPr>
        <w:t>»</w:t>
      </w:r>
    </w:p>
    <w:p w14:paraId="637444E7" w14:textId="7E8440A9" w:rsidR="003871BE" w:rsidRDefault="003871BE">
      <w:pPr>
        <w:widowControl w:val="0"/>
        <w:spacing w:after="0" w:line="240" w:lineRule="auto"/>
        <w:jc w:val="center"/>
        <w:rPr>
          <w:rFonts w:ascii="Times New Roman" w:hAnsi="Times New Roman" w:cs="Times New Roman"/>
          <w:b/>
          <w:sz w:val="24"/>
          <w:szCs w:val="24"/>
        </w:rPr>
      </w:pPr>
    </w:p>
    <w:p w14:paraId="655F797D" w14:textId="77777777" w:rsidR="00EE16AF" w:rsidRPr="00FF2BE3"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FF2BE3">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3DFA4F0A" w14:textId="77777777"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FF2BE3">
        <w:rPr>
          <w:rFonts w:ascii="Times New Roman" w:hAnsi="Times New Roman" w:cs="Times New Roman"/>
          <w:sz w:val="24"/>
          <w:szCs w:val="24"/>
        </w:rPr>
        <w:t>Регламент устанавливает порядок и стандарт предоставления муниципальной услуги.</w:t>
      </w:r>
    </w:p>
    <w:p w14:paraId="46B702BB" w14:textId="7D754497"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Заявителями, имеющими право на получение муниципальной услуги, являются:</w:t>
      </w:r>
    </w:p>
    <w:p w14:paraId="75F0A070" w14:textId="0D797740"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несовершеннолетние граждане Российской Федерации, зарегистрированные по месту жительства на территории муниципального образования </w:t>
      </w:r>
      <w:r>
        <w:rPr>
          <w:rFonts w:ascii="Times New Roman" w:eastAsia="Times New Roman" w:hAnsi="Times New Roman" w:cs="Times New Roman"/>
          <w:sz w:val="24"/>
          <w:szCs w:val="24"/>
          <w:lang w:eastAsia="ru-RU"/>
        </w:rPr>
        <w:t xml:space="preserve">«Усть-Лужское сельское поселение» Кингисеппского муниципального района </w:t>
      </w:r>
      <w:r w:rsidRPr="00FF2BE3">
        <w:rPr>
          <w:rFonts w:ascii="Times New Roman" w:eastAsia="Times New Roman" w:hAnsi="Times New Roman" w:cs="Times New Roman"/>
          <w:sz w:val="24"/>
          <w:szCs w:val="24"/>
          <w:lang w:eastAsia="ru-RU"/>
        </w:rPr>
        <w:t>Ленинградской области, достигшие возраста шестнадцати лет, имеющие уважительные причины для вступления в брак ранее достижения ими брачного возраста.</w:t>
      </w:r>
    </w:p>
    <w:p w14:paraId="2B47E718"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Уважительными причинами для снижения брачного возраста признаются: </w:t>
      </w:r>
    </w:p>
    <w:p w14:paraId="007947AF" w14:textId="54E96964" w:rsidR="00FF2BE3" w:rsidRPr="00FF2BE3" w:rsidRDefault="00FF2BE3" w:rsidP="004348D9">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беременность заявителя либо лица, желающего вступить в брак с заявителем;</w:t>
      </w:r>
    </w:p>
    <w:p w14:paraId="47BFAE62" w14:textId="6F044BAF" w:rsidR="00FF2BE3" w:rsidRPr="00FF2BE3" w:rsidRDefault="00FF2BE3" w:rsidP="004348D9">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рождение ребенка заявителем либо лицом, желающим вступить в брак с заявителем;</w:t>
      </w:r>
    </w:p>
    <w:p w14:paraId="1F91CD15" w14:textId="5B7255DA" w:rsidR="00FF2BE3" w:rsidRPr="00FF2BE3" w:rsidRDefault="00FF2BE3" w:rsidP="004348D9">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призыв лица, желающего вступить в брак с заявителем, на военную службу либо мобилизация;</w:t>
      </w:r>
    </w:p>
    <w:p w14:paraId="377557A6" w14:textId="10743741" w:rsidR="00FF2BE3" w:rsidRPr="00FF2BE3" w:rsidRDefault="00FF2BE3" w:rsidP="004348D9">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непосредственная угроза жизни заявителя или лица, желающего вступить в брак с несовершеннолетним. </w:t>
      </w:r>
    </w:p>
    <w:p w14:paraId="2BB05DE9"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попечители) несовершеннолетних граждан.</w:t>
      </w:r>
    </w:p>
    <w:p w14:paraId="280F8EFC" w14:textId="519AA7F5"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7ED1D21"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83750C"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на сайте ОМСУ;</w:t>
      </w:r>
    </w:p>
    <w:p w14:paraId="742E2326"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907682F"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6D8C87" w14:textId="1C34A4D3" w:rsidR="00EE16AF" w:rsidRPr="009874FD"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9874FD">
        <w:rPr>
          <w:rFonts w:ascii="Times New Roman" w:eastAsia="Times New Roman" w:hAnsi="Times New Roman" w:cs="Times New Roman"/>
          <w:sz w:val="24"/>
          <w:szCs w:val="24"/>
          <w:lang w:eastAsia="ru-RU"/>
        </w:rPr>
        <w:t>.</w:t>
      </w:r>
    </w:p>
    <w:p w14:paraId="6AB4DBC0" w14:textId="77777777" w:rsidR="00EE16AF" w:rsidRPr="009874FD" w:rsidRDefault="00EE16AF"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7DDFD19" w14:textId="77777777"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Полное наименование муниципальной услуги: «Выдача разрешений на вступление в брак несовершеннолетним лицам, достигшим возраста шестнадцати лет» (далее – муниципальная услуга).</w:t>
      </w:r>
    </w:p>
    <w:p w14:paraId="3A436693"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lastRenderedPageBreak/>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14:paraId="46C2DB9C" w14:textId="1C5AA7DD"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Муниципальную услугу на территории </w:t>
      </w:r>
      <w:r>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FF2BE3">
        <w:rPr>
          <w:rFonts w:ascii="Times New Roman" w:hAnsi="Times New Roman" w:cs="Times New Roman"/>
          <w:sz w:val="24"/>
          <w:szCs w:val="24"/>
        </w:rPr>
        <w:t xml:space="preserve"> представляет орган местного самоуправления </w:t>
      </w:r>
      <w:r>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FF2BE3">
        <w:rPr>
          <w:rFonts w:ascii="Times New Roman" w:hAnsi="Times New Roman" w:cs="Times New Roman"/>
          <w:sz w:val="24"/>
          <w:szCs w:val="24"/>
        </w:rPr>
        <w:t xml:space="preserve"> (далее – ОМСУ).</w:t>
      </w:r>
    </w:p>
    <w:p w14:paraId="28B4CB34"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06"/>
      <w:bookmarkEnd w:id="5"/>
      <w:r w:rsidRPr="00FF2BE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AE442B0" w14:textId="496C79CA" w:rsidR="00FF2BE3" w:rsidRPr="00FF2BE3" w:rsidRDefault="00FF2BE3" w:rsidP="004348D9">
      <w:pPr>
        <w:pStyle w:val="a3"/>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 личной явке:</w:t>
      </w:r>
    </w:p>
    <w:p w14:paraId="61DF27A3"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ОМСУ;</w:t>
      </w:r>
    </w:p>
    <w:p w14:paraId="49007FEA"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филиалах, отделах, удаленных рабочих местах МФЦ;</w:t>
      </w:r>
    </w:p>
    <w:p w14:paraId="33381CD5" w14:textId="2175E529" w:rsidR="00FF2BE3" w:rsidRPr="00FF2BE3" w:rsidRDefault="00FF2BE3" w:rsidP="004348D9">
      <w:pPr>
        <w:pStyle w:val="a3"/>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без личной явки:</w:t>
      </w:r>
    </w:p>
    <w:p w14:paraId="0AB6F5A4"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27FA5B63" w14:textId="10A9847B"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4A90B164" w14:textId="7605EE4A" w:rsidR="00FF2BE3" w:rsidRPr="00FF2BE3" w:rsidRDefault="00FF2BE3" w:rsidP="004348D9">
      <w:pPr>
        <w:pStyle w:val="a3"/>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ОМСУ, в МФЦ (при технической реализации);</w:t>
      </w:r>
    </w:p>
    <w:p w14:paraId="2BF22DA9" w14:textId="6DD5BF10" w:rsidR="00FF2BE3" w:rsidRPr="00FF2BE3" w:rsidRDefault="00FF2BE3" w:rsidP="004348D9">
      <w:pPr>
        <w:pStyle w:val="a3"/>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по телефону – в ОМСУ, в МФЦ;</w:t>
      </w:r>
    </w:p>
    <w:p w14:paraId="04CE6831"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Для записи заявитель выбирает любые свободные для приема дату и время </w:t>
      </w:r>
      <w:r w:rsidRPr="00FF2BE3">
        <w:rPr>
          <w:rFonts w:ascii="Times New Roman" w:eastAsia="Times New Roman" w:hAnsi="Times New Roman" w:cs="Times New Roman"/>
          <w:sz w:val="24"/>
          <w:szCs w:val="24"/>
          <w:lang w:eastAsia="ru-RU"/>
        </w:rPr>
        <w:br/>
        <w:t>в пределах установленного в ОМСУ или МФЦ графика приема заявителей.</w:t>
      </w:r>
    </w:p>
    <w:p w14:paraId="7D7FD153" w14:textId="08278387"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FF2BE3">
          <w:rPr>
            <w:rFonts w:ascii="Times New Roman" w:hAnsi="Times New Roman" w:cs="Times New Roman"/>
            <w:sz w:val="24"/>
            <w:szCs w:val="24"/>
          </w:rPr>
          <w:t>частью 18 статьи 14.1</w:t>
        </w:r>
      </w:hyperlink>
      <w:r w:rsidRPr="00FF2BE3">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B8E5FD4" w14:textId="59E8FA3F"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0FFF1977" w14:textId="5DE925EC" w:rsidR="00FF2BE3" w:rsidRPr="00FF2BE3" w:rsidRDefault="00FF2BE3" w:rsidP="004348D9">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80AEB7" w14:textId="20F2AF4A" w:rsidR="00FF2BE3" w:rsidRPr="00FF2BE3" w:rsidRDefault="00FF2BE3" w:rsidP="004348D9">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BB7D13" w14:textId="209D9CDF"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Результатом предоставления муниципальной услуги являются:</w:t>
      </w:r>
    </w:p>
    <w:p w14:paraId="32B9E62B" w14:textId="084FF643" w:rsidR="00FF2BE3" w:rsidRPr="00FF2BE3" w:rsidRDefault="00FF2BE3" w:rsidP="004348D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выдача разрешения на вступление в брак несовершеннолетнему лицу, достигшему возраста шестнадцати лет, изданное в форме муниципального правового акта;</w:t>
      </w:r>
    </w:p>
    <w:p w14:paraId="20BFD62A" w14:textId="736961D4" w:rsidR="00FF2BE3" w:rsidRPr="00FF2BE3" w:rsidRDefault="00FF2BE3" w:rsidP="004348D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отказ в выдаче разрешения на вступление в брак несовершеннолетнему лицу, достигшему возраста шестнадцати лет, изданный в форме муниципального правового акта с указанием причин отказа.</w:t>
      </w:r>
    </w:p>
    <w:p w14:paraId="7A87DB3A"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FF2BE3">
        <w:rPr>
          <w:rFonts w:ascii="Times New Roman" w:eastAsia="Times New Roman" w:hAnsi="Times New Roman" w:cs="Times New Roman"/>
          <w:sz w:val="24"/>
          <w:szCs w:val="24"/>
          <w:lang w:eastAsia="ru-RU"/>
        </w:rPr>
        <w:br/>
        <w:t>и документов:</w:t>
      </w:r>
    </w:p>
    <w:p w14:paraId="48F23555" w14:textId="3F82E0A2" w:rsidR="00FF2BE3" w:rsidRPr="00FF2BE3" w:rsidRDefault="00FF2BE3" w:rsidP="004348D9">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 личной явке:</w:t>
      </w:r>
    </w:p>
    <w:p w14:paraId="0EF4E210"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ОМСУ;</w:t>
      </w:r>
    </w:p>
    <w:p w14:paraId="63912DAB"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филиалах, отделах, удаленных рабочих местах МФЦ;</w:t>
      </w:r>
    </w:p>
    <w:p w14:paraId="5391D941" w14:textId="557DC77F" w:rsidR="00FF2BE3" w:rsidRPr="00FF2BE3" w:rsidRDefault="00FF2BE3" w:rsidP="004348D9">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lastRenderedPageBreak/>
        <w:t>без личной явки:</w:t>
      </w:r>
    </w:p>
    <w:p w14:paraId="1D486E2E"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7EB78CD6" w14:textId="6A8E56B9"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14:paraId="62A2DB6F" w14:textId="50C3AFCF"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Правовые основания для предоставления муниципальной услуги. </w:t>
      </w:r>
    </w:p>
    <w:p w14:paraId="1CC92E88"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14:paraId="6D0ADEE3"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Семейный кодекс Российской Федерации;</w:t>
      </w:r>
    </w:p>
    <w:p w14:paraId="55158F3E"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Гражданский кодекс Российской Федерации;</w:t>
      </w:r>
    </w:p>
    <w:p w14:paraId="37252334"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Федеральный закон от 15.11.1997 года № 143-ФЗ «Об актах гражданского состояния».</w:t>
      </w:r>
    </w:p>
    <w:p w14:paraId="26C44806"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0BE89E" w14:textId="1E1DE551"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67B8EC" w14:textId="2BC57EC6" w:rsidR="00FF2BE3" w:rsidRPr="00FF2BE3" w:rsidRDefault="00FF2BE3" w:rsidP="004348D9">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ar372" w:history="1">
        <w:r w:rsidRPr="00FF2BE3">
          <w:rPr>
            <w:rFonts w:ascii="Times New Roman" w:eastAsia="Times New Roman" w:hAnsi="Times New Roman" w:cs="Times New Roman"/>
            <w:sz w:val="24"/>
            <w:szCs w:val="24"/>
            <w:lang w:eastAsia="ru-RU"/>
          </w:rPr>
          <w:t>заявление</w:t>
        </w:r>
      </w:hyperlink>
      <w:r w:rsidRPr="00FF2BE3">
        <w:rPr>
          <w:rFonts w:ascii="Times New Roman" w:eastAsia="Times New Roman" w:hAnsi="Times New Roman" w:cs="Times New Roman"/>
          <w:sz w:val="24"/>
          <w:szCs w:val="24"/>
          <w:lang w:eastAsia="ru-RU"/>
        </w:rPr>
        <w:t xml:space="preserve"> о выдаче разрешения на вступление в брак несовершеннолетнему лицу, достигшему возраста шестнадцати лет (приложение к настоящему административному регламенту).</w:t>
      </w:r>
    </w:p>
    <w:p w14:paraId="552E2D52"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Заявление о предоставлении муниципальной услуги заполняется заявителем (уполномоченным лицом) ручным или машинописным способом с распечаткой посредством электронных печатающих устройств. Заявление оформляется в единственном экземпляре – подлиннике – и подписывается лично гражданином.</w:t>
      </w:r>
    </w:p>
    <w:p w14:paraId="678D78BB"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Заполненное заявление должно отвечать следующим требованиям:    </w:t>
      </w:r>
    </w:p>
    <w:p w14:paraId="395D84E3" w14:textId="7E3DDD86"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текст заявления должен быть написан на русском языке синими или черными чернилами (пастой), записи должны быть хорошо читаемы и разборчивы, требуется полное заполнение реквизитов о заявителе, листы заявления должны быть пронумерованы; </w:t>
      </w:r>
    </w:p>
    <w:p w14:paraId="53BFC1F8"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ОМСУ либо МФЦ и скрепленных печатью (в части заявления, заполненной специалистом); </w:t>
      </w:r>
    </w:p>
    <w:p w14:paraId="7E812833"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14:paraId="3BF015F4" w14:textId="432F597B"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Заявитель (уполномоченное лицо) ставит подпись в заявлении в присутствии специалиста ОМСУ либо специалиста МФЦ, которые в свою очередь, удостоверяют факт собственноручной подписи заявителя в заявлении;</w:t>
      </w:r>
    </w:p>
    <w:p w14:paraId="0486FB00" w14:textId="0C879894" w:rsidR="00FF2BE3" w:rsidRPr="00FF2BE3" w:rsidRDefault="00FF2BE3" w:rsidP="004348D9">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документ, удостоверяющий личность гражданина Российской Федерации;</w:t>
      </w:r>
    </w:p>
    <w:p w14:paraId="4957DBCF" w14:textId="45FBA6F2" w:rsidR="00FF2BE3" w:rsidRPr="00FF2BE3" w:rsidRDefault="00FF2BE3" w:rsidP="004348D9">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  выданное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 повестка в военкомат в случае призыва на военную службу либо мобилизации; справка из  медицинской организации, подтверждающая непосредственную угрозу жизни заявителя или лица, желающего вступить в брак с несовершеннолетним).</w:t>
      </w:r>
    </w:p>
    <w:p w14:paraId="4A985F80"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14:paraId="5294A065"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тексты документов написаны разборчиво, записи в них хорошо читаемы; </w:t>
      </w:r>
    </w:p>
    <w:p w14:paraId="2ADA15F0"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фамилия, имя и отчество заявителя написаны полностью; </w:t>
      </w:r>
    </w:p>
    <w:p w14:paraId="0B886A76"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в документах нет подчисток, приписок, зачеркнутых слов и иных неоговоренных </w:t>
      </w:r>
      <w:r w:rsidRPr="00FF2BE3">
        <w:rPr>
          <w:rFonts w:ascii="Times New Roman" w:eastAsia="Times New Roman" w:hAnsi="Times New Roman" w:cs="Times New Roman"/>
          <w:sz w:val="24"/>
          <w:szCs w:val="24"/>
          <w:lang w:eastAsia="ru-RU"/>
        </w:rPr>
        <w:lastRenderedPageBreak/>
        <w:t xml:space="preserve">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0B68F548"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14:paraId="54967869" w14:textId="77777777" w:rsidR="00FF2BE3" w:rsidRPr="00FF2BE3" w:rsidRDefault="00FF2BE3" w:rsidP="00FF2BE3">
      <w:pPr>
        <w:pStyle w:val="a3"/>
        <w:widowControl w:val="0"/>
        <w:spacing w:after="0" w:line="240" w:lineRule="auto"/>
        <w:ind w:left="709"/>
        <w:jc w:val="both"/>
        <w:outlineLvl w:val="1"/>
        <w:rPr>
          <w:rFonts w:ascii="Times New Roman" w:hAnsi="Times New Roman" w:cs="Times New Roman"/>
          <w:sz w:val="24"/>
          <w:szCs w:val="24"/>
        </w:rPr>
      </w:pPr>
    </w:p>
    <w:p w14:paraId="2B964942" w14:textId="3D9F65A4"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75D443EE"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Орган местного самоуправления по месту жительства (пребывания, фактического проживания) заявителя в рамках межведомственного информационного взаимодействия для предоставления муниципальной услуги (в том числе для подтверждения полномочий законных представителей) запрашивает следующие сведения и документы:</w:t>
      </w:r>
    </w:p>
    <w:p w14:paraId="6B3F0B54" w14:textId="178395C2" w:rsidR="00FF2BE3" w:rsidRPr="00FF2BE3" w:rsidRDefault="00FF2BE3" w:rsidP="004348D9">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гражданина Российской Федерации на территории муниципального образования </w:t>
      </w:r>
      <w:r>
        <w:rPr>
          <w:rFonts w:ascii="Times New Roman" w:eastAsia="Times New Roman" w:hAnsi="Times New Roman" w:cs="Times New Roman"/>
          <w:sz w:val="24"/>
          <w:szCs w:val="24"/>
          <w:lang w:eastAsia="ru-RU"/>
        </w:rPr>
        <w:t xml:space="preserve">«Усть-Лужское сельское поселение» Кингисеппского муниципального района </w:t>
      </w:r>
      <w:r w:rsidRPr="00FF2BE3">
        <w:rPr>
          <w:rFonts w:ascii="Times New Roman" w:eastAsia="Times New Roman" w:hAnsi="Times New Roman" w:cs="Times New Roman"/>
          <w:sz w:val="24"/>
          <w:szCs w:val="24"/>
          <w:lang w:eastAsia="ru-RU"/>
        </w:rPr>
        <w:t>Ленинградской области – в органах внутренних дел;</w:t>
      </w:r>
    </w:p>
    <w:p w14:paraId="6CA277BF" w14:textId="2C711B7E" w:rsidR="00FF2BE3" w:rsidRPr="00FF2BE3" w:rsidRDefault="00FF2BE3" w:rsidP="004348D9">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сведения об актах гражданского состояния (о государственной регистрации рождения, установления отцовства, о перемене имени, фамилии, – в органе Федеральной налоговой службы (из Единого государственного реестра записей актов гражданского состояния); </w:t>
      </w:r>
    </w:p>
    <w:p w14:paraId="2FD8B952" w14:textId="2BF05ADE" w:rsidR="00FF2BE3" w:rsidRPr="00FF2BE3" w:rsidRDefault="00FF2BE3" w:rsidP="004348D9">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14:paraId="284A5E06" w14:textId="711FA000"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Заявитель вправе представить документы (сведения), указанные в </w:t>
      </w:r>
      <w:hyperlink r:id="rId11" w:history="1">
        <w:r w:rsidRPr="00FF2BE3">
          <w:rPr>
            <w:rFonts w:ascii="Times New Roman" w:hAnsi="Times New Roman" w:cs="Times New Roman"/>
            <w:sz w:val="24"/>
            <w:szCs w:val="24"/>
          </w:rPr>
          <w:t>пункте 2.7</w:t>
        </w:r>
      </w:hyperlink>
      <w:r w:rsidRPr="00FF2BE3">
        <w:rPr>
          <w:rFonts w:ascii="Times New Roman" w:hAnsi="Times New Roman" w:cs="Times New Roman"/>
          <w:sz w:val="24"/>
          <w:szCs w:val="24"/>
        </w:rPr>
        <w:t xml:space="preserve"> настоящего регламента, по собственной инициативе.</w:t>
      </w:r>
    </w:p>
    <w:p w14:paraId="4805E0D9" w14:textId="45328928"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При предоставлении муниципальной услуги запрещается требовать от Заявителя:</w:t>
      </w:r>
    </w:p>
    <w:p w14:paraId="248FC86A"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084D58"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F2BE3">
          <w:rPr>
            <w:rFonts w:ascii="Times New Roman" w:eastAsia="Times New Roman" w:hAnsi="Times New Roman" w:cs="Times New Roman"/>
            <w:sz w:val="24"/>
            <w:szCs w:val="24"/>
            <w:lang w:eastAsia="ru-RU"/>
          </w:rPr>
          <w:t>части 6 статьи 7</w:t>
        </w:r>
      </w:hyperlink>
      <w:r w:rsidRPr="00FF2BE3">
        <w:rPr>
          <w:rFonts w:ascii="Times New Roman" w:eastAsia="Times New Roman" w:hAnsi="Times New Roman" w:cs="Times New Roman"/>
          <w:sz w:val="24"/>
          <w:szCs w:val="24"/>
          <w:lang w:eastAsia="ru-RU"/>
        </w:rPr>
        <w:t xml:space="preserve"> Федерального закона № 210-ФЗ;</w:t>
      </w:r>
    </w:p>
    <w:p w14:paraId="488C03B5"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F2BE3">
          <w:rPr>
            <w:rFonts w:ascii="Times New Roman" w:eastAsia="Times New Roman" w:hAnsi="Times New Roman" w:cs="Times New Roman"/>
            <w:sz w:val="24"/>
            <w:szCs w:val="24"/>
            <w:lang w:eastAsia="ru-RU"/>
          </w:rPr>
          <w:t>части 1 статьи 9</w:t>
        </w:r>
      </w:hyperlink>
      <w:r w:rsidRPr="00FF2BE3">
        <w:rPr>
          <w:rFonts w:ascii="Times New Roman" w:eastAsia="Times New Roman" w:hAnsi="Times New Roman" w:cs="Times New Roman"/>
          <w:sz w:val="24"/>
          <w:szCs w:val="24"/>
          <w:lang w:eastAsia="ru-RU"/>
        </w:rPr>
        <w:t xml:space="preserve"> Федерального закона № 210-ФЗ;</w:t>
      </w:r>
    </w:p>
    <w:p w14:paraId="3E770F52"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F2BE3">
          <w:rPr>
            <w:rFonts w:ascii="Times New Roman" w:eastAsia="Times New Roman" w:hAnsi="Times New Roman" w:cs="Times New Roman"/>
            <w:sz w:val="24"/>
            <w:szCs w:val="24"/>
            <w:lang w:eastAsia="ru-RU"/>
          </w:rPr>
          <w:t>пунктом 4 части 1 статьи 7</w:t>
        </w:r>
      </w:hyperlink>
      <w:r w:rsidRPr="00FF2BE3">
        <w:rPr>
          <w:rFonts w:ascii="Times New Roman" w:eastAsia="Times New Roman" w:hAnsi="Times New Roman" w:cs="Times New Roman"/>
          <w:sz w:val="24"/>
          <w:szCs w:val="24"/>
          <w:lang w:eastAsia="ru-RU"/>
        </w:rPr>
        <w:t xml:space="preserve"> Федерального закона № 210-ФЗ;</w:t>
      </w:r>
    </w:p>
    <w:p w14:paraId="78938B16"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F2BE3">
          <w:rPr>
            <w:rFonts w:ascii="Times New Roman" w:eastAsia="Times New Roman" w:hAnsi="Times New Roman" w:cs="Times New Roman"/>
            <w:sz w:val="24"/>
            <w:szCs w:val="24"/>
            <w:lang w:eastAsia="ru-RU"/>
          </w:rPr>
          <w:t>пунктом 7.2 части 1 статьи 16</w:t>
        </w:r>
      </w:hyperlink>
      <w:r w:rsidRPr="00FF2BE3">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4BC413" w14:textId="1D88D5BB"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Предоставление муниципальной услуги в </w:t>
      </w:r>
      <w:proofErr w:type="spellStart"/>
      <w:r w:rsidRPr="00FF2BE3">
        <w:rPr>
          <w:rFonts w:ascii="Times New Roman" w:hAnsi="Times New Roman" w:cs="Times New Roman"/>
          <w:sz w:val="24"/>
          <w:szCs w:val="24"/>
        </w:rPr>
        <w:t>проактивном</w:t>
      </w:r>
      <w:proofErr w:type="spellEnd"/>
      <w:r w:rsidRPr="00FF2BE3">
        <w:rPr>
          <w:rFonts w:ascii="Times New Roman" w:hAnsi="Times New Roman" w:cs="Times New Roman"/>
          <w:sz w:val="24"/>
          <w:szCs w:val="24"/>
        </w:rPr>
        <w:t xml:space="preserve"> режиме не предусмотрено.</w:t>
      </w:r>
    </w:p>
    <w:p w14:paraId="28ADFB20" w14:textId="29861AFB"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87B585"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24B8051" w14:textId="3BFDF74A"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6" w:name="Par175"/>
      <w:bookmarkStart w:id="7" w:name="Par178"/>
      <w:bookmarkEnd w:id="6"/>
      <w:bookmarkEnd w:id="7"/>
      <w:r w:rsidRPr="00FF2BE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5866477"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14:paraId="5FC8F62E" w14:textId="28DC89D2" w:rsidR="00FF2BE3" w:rsidRPr="00FF2BE3" w:rsidRDefault="00FF2BE3" w:rsidP="004348D9">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993175" w14:textId="2693F00B" w:rsidR="00FF2BE3" w:rsidRPr="00FF2BE3" w:rsidRDefault="00FF2BE3" w:rsidP="004348D9">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14:paraId="7F0B1ACF" w14:textId="459C4C97"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68107813"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14:paraId="5ADB5AED" w14:textId="66DA60A1" w:rsidR="00FF2BE3" w:rsidRPr="00FF2BE3" w:rsidRDefault="00FF2BE3" w:rsidP="004348D9">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отсутствие права на предоставление муниципальной услуги – лицо, подающее документы, не относится к числу заявителей в соответствии с пунктом </w:t>
      </w:r>
      <w:hyperlink w:anchor="Par50" w:tooltip="1.2. Заявителями при предоставлении государственной услуги являются физические лица:" w:history="1">
        <w:r w:rsidRPr="00FF2BE3">
          <w:rPr>
            <w:rFonts w:ascii="Times New Roman" w:eastAsia="Times New Roman" w:hAnsi="Times New Roman" w:cs="Times New Roman"/>
            <w:sz w:val="24"/>
            <w:szCs w:val="24"/>
            <w:lang w:eastAsia="ru-RU"/>
          </w:rPr>
          <w:t>1.2</w:t>
        </w:r>
      </w:hyperlink>
      <w:r w:rsidRPr="00FF2BE3">
        <w:rPr>
          <w:rFonts w:ascii="Times New Roman" w:eastAsia="Times New Roman" w:hAnsi="Times New Roman" w:cs="Times New Roman"/>
          <w:sz w:val="24"/>
          <w:szCs w:val="24"/>
          <w:lang w:eastAsia="ru-RU"/>
        </w:rPr>
        <w:t xml:space="preserve"> настоящего административного регламента;</w:t>
      </w:r>
    </w:p>
    <w:p w14:paraId="2C3C10C3" w14:textId="2F42F778" w:rsidR="00FF2BE3" w:rsidRPr="00FF2BE3" w:rsidRDefault="00FF2BE3" w:rsidP="004348D9">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14:paraId="175BDA71" w14:textId="73DC6989" w:rsidR="00FF2BE3" w:rsidRPr="00FF2BE3" w:rsidRDefault="00FF2BE3" w:rsidP="004348D9">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39D7CD1C"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 случае устранения оснований для отказа в приеме документов, в выдаче разрешения на снижение брачного возраста лицу, достигшему возраста шестнадцати лет, заявители вправе обратиться повторно для получения разрешения.</w:t>
      </w:r>
    </w:p>
    <w:p w14:paraId="26E47D85" w14:textId="7B3A978A"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6B022B2"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Муниципальная услуга предоставляется бесплатно.</w:t>
      </w:r>
    </w:p>
    <w:p w14:paraId="4E2FD62A" w14:textId="76EC26A2"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1C37D862" w14:textId="2155E3B4"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14:paraId="2574FA40"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 личном обращении не более 1 рабочего дня;</w:t>
      </w:r>
    </w:p>
    <w:p w14:paraId="13B12A24"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 направлении запроса на бумажном носителе из МФЦ в ОМСУ не более 1 рабочего дня;</w:t>
      </w:r>
    </w:p>
    <w:p w14:paraId="0EAA6619" w14:textId="77777777" w:rsidR="00FF2BE3" w:rsidRPr="00FF2BE3" w:rsidRDefault="00FF2BE3" w:rsidP="00FF2B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(при технической реализации) – не более 1 рабочего дня.</w:t>
      </w:r>
    </w:p>
    <w:p w14:paraId="3A1B7758" w14:textId="47123979"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BE2F87" w14:textId="1E770DBA"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Предоставление муниципальной услуги осуществляется в специально </w:t>
      </w:r>
      <w:r w:rsidRPr="00FF2BE3">
        <w:rPr>
          <w:rFonts w:ascii="Times New Roman" w:hAnsi="Times New Roman" w:cs="Times New Roman"/>
          <w:sz w:val="24"/>
          <w:szCs w:val="24"/>
        </w:rPr>
        <w:lastRenderedPageBreak/>
        <w:t>выделенных для этих целей помещениях ОМСУ или в МФЦ.</w:t>
      </w:r>
    </w:p>
    <w:p w14:paraId="7D322F99" w14:textId="60BDDD09"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58ED75" w14:textId="36DF4DCF"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9A5222" w14:textId="1B5EDD74"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4DB7C5" w14:textId="28A2C26C"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A8FDD1A" w14:textId="73ACEA02"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3C2214CC" w14:textId="6B587B37"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284B499" w14:textId="0FC2D0B7"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1106EF" w14:textId="4C305804"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2BE3">
        <w:rPr>
          <w:rFonts w:ascii="Times New Roman" w:hAnsi="Times New Roman" w:cs="Times New Roman"/>
          <w:sz w:val="24"/>
          <w:szCs w:val="24"/>
        </w:rPr>
        <w:t>сурдопереводчика</w:t>
      </w:r>
      <w:proofErr w:type="spellEnd"/>
      <w:r w:rsidRPr="00FF2BE3">
        <w:rPr>
          <w:rFonts w:ascii="Times New Roman" w:hAnsi="Times New Roman" w:cs="Times New Roman"/>
          <w:sz w:val="24"/>
          <w:szCs w:val="24"/>
        </w:rPr>
        <w:t xml:space="preserve"> и </w:t>
      </w:r>
      <w:proofErr w:type="spellStart"/>
      <w:r w:rsidRPr="00FF2BE3">
        <w:rPr>
          <w:rFonts w:ascii="Times New Roman" w:hAnsi="Times New Roman" w:cs="Times New Roman"/>
          <w:sz w:val="24"/>
          <w:szCs w:val="24"/>
        </w:rPr>
        <w:t>тифлосурдопереводчика</w:t>
      </w:r>
      <w:proofErr w:type="spellEnd"/>
      <w:r w:rsidRPr="00FF2BE3">
        <w:rPr>
          <w:rFonts w:ascii="Times New Roman" w:hAnsi="Times New Roman" w:cs="Times New Roman"/>
          <w:sz w:val="24"/>
          <w:szCs w:val="24"/>
        </w:rPr>
        <w:t>.</w:t>
      </w:r>
    </w:p>
    <w:p w14:paraId="0043BEE5" w14:textId="120A6E51"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FF06EC" w14:textId="79066DB7"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95A42" w14:textId="23D9855C"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34C88BFD" w14:textId="6EE439EA"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CAF460D" w14:textId="23FC2764"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1F0BBB" w14:textId="109B5321" w:rsidR="00FF2BE3" w:rsidRPr="00FF2BE3" w:rsidRDefault="00FF2BE3" w:rsidP="00FF2BE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Показатели доступности и качества муниципальной услуги.</w:t>
      </w:r>
    </w:p>
    <w:p w14:paraId="3111E8D0" w14:textId="4CA7A8EA" w:rsidR="00FF2BE3" w:rsidRPr="00FF2BE3" w:rsidRDefault="00FF2BE3" w:rsidP="00FF2BE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F2BE3">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171D5246" w14:textId="2EE8B2AD" w:rsidR="00FF2BE3" w:rsidRPr="00FF2BE3" w:rsidRDefault="00FF2BE3" w:rsidP="004348D9">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транспортная доступность к месту предоставления муниципальной услуги;</w:t>
      </w:r>
    </w:p>
    <w:p w14:paraId="5AEA11AF" w14:textId="58466CED" w:rsidR="00FF2BE3" w:rsidRPr="00FF2BE3" w:rsidRDefault="00FF2BE3" w:rsidP="004348D9">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наличие указателей, обеспечивающих беспрепятственный доступ к помещениям, в которых предоставляется услуга;</w:t>
      </w:r>
    </w:p>
    <w:p w14:paraId="60B540A3" w14:textId="76F556A1" w:rsidR="00FF2BE3" w:rsidRPr="00FF2BE3" w:rsidRDefault="00FF2BE3" w:rsidP="004348D9">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47D93CB" w14:textId="66920B72" w:rsidR="00FF2BE3" w:rsidRPr="00FF2BE3" w:rsidRDefault="00FF2BE3" w:rsidP="004348D9">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предоставление муниципальной услуги любым доступным способом, предусмотренным действующим законодательством;</w:t>
      </w:r>
    </w:p>
    <w:p w14:paraId="009B9FC7" w14:textId="2E9A18B4" w:rsidR="00FF2BE3" w:rsidRPr="00FF2BE3" w:rsidRDefault="00FF2BE3" w:rsidP="004348D9">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F2BE3">
        <w:rPr>
          <w:rFonts w:ascii="Times New Roman" w:eastAsia="Times New Roman" w:hAnsi="Times New Roman" w:cs="Times New Roman"/>
          <w:sz w:val="24"/>
          <w:szCs w:val="24"/>
          <w:lang w:eastAsia="ru-RU"/>
        </w:rPr>
        <w:t xml:space="preserve">обеспечение для заявителя возможности получения информации о ходе и </w:t>
      </w:r>
      <w:r w:rsidRPr="00FF2BE3">
        <w:rPr>
          <w:rFonts w:ascii="Times New Roman" w:eastAsia="Times New Roman" w:hAnsi="Times New Roman" w:cs="Times New Roman"/>
          <w:sz w:val="24"/>
          <w:szCs w:val="24"/>
          <w:lang w:eastAsia="ru-RU"/>
        </w:rPr>
        <w:lastRenderedPageBreak/>
        <w:t>результате предоставления муниципальной услуги с использованием ЕПГУ и(или) ПГУ ЛО (при наличии технической возможности).</w:t>
      </w:r>
    </w:p>
    <w:p w14:paraId="6D4D3E47" w14:textId="7080D246" w:rsidR="00FF2BE3" w:rsidRPr="00474623" w:rsidRDefault="00FF2BE3" w:rsidP="00474623">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474623">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475B1158" w14:textId="74635E63" w:rsidR="00FF2BE3" w:rsidRPr="00474623" w:rsidRDefault="00FF2BE3" w:rsidP="004348D9">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наличие инфраструктуры, указанной в </w:t>
      </w:r>
      <w:hyperlink r:id="rId16" w:history="1">
        <w:r w:rsidRPr="00474623">
          <w:rPr>
            <w:rFonts w:ascii="Times New Roman" w:eastAsia="Times New Roman" w:hAnsi="Times New Roman" w:cs="Times New Roman"/>
            <w:sz w:val="24"/>
            <w:szCs w:val="24"/>
            <w:lang w:eastAsia="ru-RU"/>
          </w:rPr>
          <w:t>пункте 2.14</w:t>
        </w:r>
      </w:hyperlink>
      <w:r w:rsidRPr="00474623">
        <w:rPr>
          <w:rFonts w:ascii="Times New Roman" w:eastAsia="Times New Roman" w:hAnsi="Times New Roman" w:cs="Times New Roman"/>
          <w:sz w:val="24"/>
          <w:szCs w:val="24"/>
          <w:lang w:eastAsia="ru-RU"/>
        </w:rPr>
        <w:t>;</w:t>
      </w:r>
    </w:p>
    <w:p w14:paraId="0BB54366" w14:textId="346DDB30" w:rsidR="00FF2BE3" w:rsidRPr="00474623" w:rsidRDefault="00FF2BE3" w:rsidP="004348D9">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исполнение требований доступности услуг для инвалидов;</w:t>
      </w:r>
    </w:p>
    <w:p w14:paraId="43E75F25" w14:textId="64178474" w:rsidR="00FF2BE3" w:rsidRPr="00474623" w:rsidRDefault="00FF2BE3" w:rsidP="004348D9">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w:t>
      </w:r>
    </w:p>
    <w:p w14:paraId="1E39E609" w14:textId="4E4F9D6E" w:rsidR="00FF2BE3" w:rsidRPr="00474623" w:rsidRDefault="00FF2BE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Показатели качества муниципальной услуги:</w:t>
      </w:r>
    </w:p>
    <w:p w14:paraId="2E3AA7B6" w14:textId="13A05568" w:rsidR="00FF2BE3" w:rsidRPr="00474623" w:rsidRDefault="00FF2BE3" w:rsidP="004348D9">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соблюдение срока предоставления муниципальной услуги;</w:t>
      </w:r>
    </w:p>
    <w:p w14:paraId="1B40ACB0" w14:textId="797509FF" w:rsidR="00FF2BE3" w:rsidRPr="00474623" w:rsidRDefault="00FF2BE3" w:rsidP="004348D9">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соблюдение времени ожидания в очереди при подаче запроса и получении результата;</w:t>
      </w:r>
    </w:p>
    <w:p w14:paraId="1B2D9EED" w14:textId="74046028" w:rsidR="00FF2BE3" w:rsidRPr="00474623" w:rsidRDefault="00FF2BE3" w:rsidP="004348D9">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36AC69" w14:textId="4ECDD0C4" w:rsidR="00FF2BE3" w:rsidRPr="00474623" w:rsidRDefault="00FF2BE3" w:rsidP="004348D9">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отсутствие жалоб на действия или бездействие должностных лиц ОМСУ, поданных в установленном порядке.</w:t>
      </w:r>
    </w:p>
    <w:p w14:paraId="0C810879" w14:textId="3502F198" w:rsidR="00FF2BE3" w:rsidRPr="00474623" w:rsidRDefault="00FF2BE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14:paraId="4D2EB2A5" w14:textId="6D6A1B70" w:rsidR="00FF2BE3" w:rsidRPr="00474623" w:rsidRDefault="00FF2BE3" w:rsidP="0047462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74623">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не требуется.</w:t>
      </w:r>
    </w:p>
    <w:p w14:paraId="13882F9F" w14:textId="66E735ED" w:rsidR="00FF2BE3" w:rsidRPr="00474623" w:rsidRDefault="00FF2BE3" w:rsidP="0047462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74623">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97ABC5" w14:textId="0AADFC5B" w:rsidR="00FF2BE3" w:rsidRPr="00474623" w:rsidRDefault="00FF2BE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14:paraId="52CE8FA9" w14:textId="78A9493F" w:rsidR="00EE16AF" w:rsidRPr="00474623" w:rsidRDefault="00FF2BE3" w:rsidP="00FF2BE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r w:rsidR="005D3BE8" w:rsidRPr="00474623">
        <w:rPr>
          <w:rFonts w:ascii="Times New Roman" w:eastAsia="Times New Roman" w:hAnsi="Times New Roman" w:cs="Times New Roman"/>
          <w:sz w:val="24"/>
          <w:szCs w:val="24"/>
          <w:lang w:eastAsia="ru-RU"/>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8" w:name="Par315"/>
      <w:bookmarkEnd w:id="8"/>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6AD92348" w14:textId="77777777" w:rsidR="00474623" w:rsidRPr="00474623" w:rsidRDefault="00474623" w:rsidP="0047462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74623">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272B70CD" w14:textId="38C93CA8"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489334D3" w14:textId="295677CA" w:rsidR="00474623" w:rsidRPr="00474623" w:rsidRDefault="00474623" w:rsidP="004348D9">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9" w:name="Par239"/>
      <w:bookmarkEnd w:id="9"/>
      <w:r w:rsidRPr="00474623">
        <w:rPr>
          <w:rFonts w:ascii="Times New Roman" w:eastAsia="Times New Roman" w:hAnsi="Times New Roman" w:cs="Times New Roman"/>
          <w:sz w:val="24"/>
          <w:szCs w:val="24"/>
          <w:lang w:eastAsia="ru-RU"/>
        </w:rPr>
        <w:t xml:space="preserve">прием и проверка поступивших для предоставления муниципальной   услуги документов, регистрация заявления – в течение 1 рабочего дня; </w:t>
      </w:r>
    </w:p>
    <w:p w14:paraId="525E6003" w14:textId="5ED29D86" w:rsidR="00474623" w:rsidRPr="00474623" w:rsidRDefault="00474623" w:rsidP="004348D9">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p>
    <w:p w14:paraId="0996395F" w14:textId="427CDD12" w:rsidR="00474623" w:rsidRPr="00474623" w:rsidRDefault="00474623" w:rsidP="004348D9">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1 рабочий день; </w:t>
      </w:r>
    </w:p>
    <w:p w14:paraId="6323A2AA" w14:textId="7A3C9B9E" w:rsidR="00474623" w:rsidRPr="00474623" w:rsidRDefault="00474623" w:rsidP="004348D9">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выдача результата – 2 рабочих дня.</w:t>
      </w:r>
    </w:p>
    <w:p w14:paraId="69243397" w14:textId="77777777" w:rsidR="00474623" w:rsidRPr="00474623" w:rsidRDefault="00474623" w:rsidP="00474623">
      <w:pPr>
        <w:pStyle w:val="a3"/>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bookmarkStart w:id="10" w:name="Par243"/>
      <w:bookmarkEnd w:id="10"/>
    </w:p>
    <w:p w14:paraId="2CDC0DE9" w14:textId="64A4E834"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Прием и проверка поступивших для предоставления муниципальной услуги документов, регистрация заявления.</w:t>
      </w:r>
    </w:p>
    <w:p w14:paraId="110E6642" w14:textId="39622EEE"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Основание для начала административной процедуры: поступление в ОМСУ заявления и документов, предусмотренных </w:t>
      </w:r>
      <w:hyperlink r:id="rId17" w:history="1">
        <w:r w:rsidRPr="00474623">
          <w:rPr>
            <w:rFonts w:ascii="Times New Roman" w:eastAsia="Times New Roman" w:hAnsi="Times New Roman" w:cs="Times New Roman"/>
            <w:sz w:val="24"/>
            <w:szCs w:val="24"/>
            <w:lang w:eastAsia="ru-RU"/>
          </w:rPr>
          <w:t>пунктом 2.6</w:t>
        </w:r>
      </w:hyperlink>
      <w:r w:rsidRPr="00474623">
        <w:rPr>
          <w:rFonts w:ascii="Times New Roman" w:eastAsia="Times New Roman" w:hAnsi="Times New Roman" w:cs="Times New Roman"/>
          <w:sz w:val="24"/>
          <w:szCs w:val="24"/>
          <w:lang w:eastAsia="ru-RU"/>
        </w:rPr>
        <w:t xml:space="preserve"> настоящего административного </w:t>
      </w:r>
      <w:r w:rsidRPr="00474623">
        <w:rPr>
          <w:rFonts w:ascii="Times New Roman" w:eastAsia="Times New Roman" w:hAnsi="Times New Roman" w:cs="Times New Roman"/>
          <w:sz w:val="24"/>
          <w:szCs w:val="24"/>
          <w:lang w:eastAsia="ru-RU"/>
        </w:rPr>
        <w:lastRenderedPageBreak/>
        <w:t>регламента.</w:t>
      </w:r>
    </w:p>
    <w:p w14:paraId="7075B7CF" w14:textId="37C40D34"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в тот же день регистрирует их в соответствии с правилами делопроизводства, установленными в ОМСУ. </w:t>
      </w:r>
    </w:p>
    <w:p w14:paraId="6F196520" w14:textId="590D6349"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делопроизводство.</w:t>
      </w:r>
    </w:p>
    <w:p w14:paraId="3C49703D" w14:textId="53301638"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863B87D" w14:textId="77777777" w:rsidR="00474623" w:rsidRPr="00474623" w:rsidRDefault="00474623" w:rsidP="00474623">
      <w:pPr>
        <w:pStyle w:val="a3"/>
        <w:widowControl w:val="0"/>
        <w:spacing w:after="0" w:line="240" w:lineRule="auto"/>
        <w:ind w:left="709"/>
        <w:jc w:val="both"/>
        <w:outlineLvl w:val="1"/>
        <w:rPr>
          <w:rFonts w:ascii="Times New Roman" w:eastAsia="Times New Roman" w:hAnsi="Times New Roman" w:cs="Times New Roman"/>
          <w:sz w:val="24"/>
          <w:szCs w:val="24"/>
          <w:lang w:eastAsia="ru-RU"/>
        </w:rPr>
      </w:pPr>
    </w:p>
    <w:p w14:paraId="54A97591" w14:textId="0FF28F05"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bookmarkStart w:id="11" w:name="Par260"/>
      <w:bookmarkEnd w:id="11"/>
      <w:r w:rsidRPr="00474623">
        <w:rPr>
          <w:rFonts w:ascii="Times New Roman" w:eastAsia="Times New Roman" w:hAnsi="Times New Roman" w:cs="Times New Roman"/>
          <w:sz w:val="24"/>
          <w:szCs w:val="24"/>
          <w:lang w:eastAsia="ru-RU"/>
        </w:rPr>
        <w:t>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p>
    <w:p w14:paraId="04101392" w14:textId="0850B4F5"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7CB7DFC" w14:textId="184D34BF"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При выполнении данной административной процедуры специалист:</w:t>
      </w:r>
    </w:p>
    <w:p w14:paraId="54AD245B" w14:textId="77777777" w:rsidR="00474623" w:rsidRPr="00474623" w:rsidRDefault="00474623" w:rsidP="004746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проводит оценку поступивших в ОМСУ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14:paraId="1158A1FC" w14:textId="77777777" w:rsidR="00474623" w:rsidRPr="00474623" w:rsidRDefault="00474623" w:rsidP="004746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14:paraId="104AFBBE" w14:textId="2C738430"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формирование проекта решения.</w:t>
      </w:r>
    </w:p>
    <w:p w14:paraId="27A86E88" w14:textId="668FAEDC"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Критерий принятия решения: наличие/отсутствие у заявителя права на получение государственной услуги.</w:t>
      </w:r>
    </w:p>
    <w:p w14:paraId="03A52E54" w14:textId="29C011CB"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72EEF499" w14:textId="77777777" w:rsidR="00474623" w:rsidRPr="00474623" w:rsidRDefault="00474623" w:rsidP="00474623">
      <w:pPr>
        <w:pStyle w:val="a3"/>
        <w:widowControl w:val="0"/>
        <w:spacing w:after="0" w:line="240" w:lineRule="auto"/>
        <w:ind w:left="709"/>
        <w:jc w:val="both"/>
        <w:outlineLvl w:val="1"/>
        <w:rPr>
          <w:rFonts w:ascii="Times New Roman" w:eastAsia="Times New Roman" w:hAnsi="Times New Roman" w:cs="Times New Roman"/>
          <w:sz w:val="24"/>
          <w:szCs w:val="24"/>
          <w:lang w:eastAsia="ru-RU"/>
        </w:rPr>
      </w:pPr>
    </w:p>
    <w:p w14:paraId="542A989A" w14:textId="2BD8EF12"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w:t>
      </w:r>
    </w:p>
    <w:p w14:paraId="012D3214" w14:textId="25AD1A36"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DE6CC7B" w14:textId="31B183CA"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A3F72C2" w14:textId="2538433A"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F226D3E" w14:textId="30D0A487"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Критерий принятия решения: наличие/отсутствие у заявителя права на получение государственной услуги.</w:t>
      </w:r>
    </w:p>
    <w:p w14:paraId="76C5CB85" w14:textId="0DC79928"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743114E" w14:textId="72AD7B44"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lastRenderedPageBreak/>
        <w:t>Выдача результата.</w:t>
      </w:r>
    </w:p>
    <w:p w14:paraId="02FBAC9D" w14:textId="5CB3ABD3"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Основание для начала административной процедуры: подписанное решение (правовой акт ОМСУ), являющееся результатом предоставления муниципальной услуги.</w:t>
      </w:r>
    </w:p>
    <w:p w14:paraId="0C19BD42" w14:textId="6433C523"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Содержание административного действия, продолжительность и(или) максимальный срок его выполнения:</w:t>
      </w:r>
    </w:p>
    <w:p w14:paraId="527E45A0" w14:textId="77777777" w:rsidR="00474623" w:rsidRPr="00474623"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47462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141E1E2" w14:textId="77777777" w:rsidR="00474623" w:rsidRPr="00474623"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47462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78372B1" w14:textId="34CBC90F"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делопроизводство.</w:t>
      </w:r>
    </w:p>
    <w:p w14:paraId="38D3D71A" w14:textId="5D1C4414" w:rsidR="00474623" w:rsidRPr="00474623" w:rsidRDefault="00474623" w:rsidP="00474623">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EFE261" w14:textId="77777777" w:rsidR="00474623" w:rsidRPr="00474623" w:rsidRDefault="00474623" w:rsidP="00474623">
      <w:pPr>
        <w:pStyle w:val="a3"/>
        <w:widowControl w:val="0"/>
        <w:spacing w:after="0" w:line="240" w:lineRule="auto"/>
        <w:ind w:left="709"/>
        <w:jc w:val="both"/>
        <w:outlineLvl w:val="1"/>
        <w:rPr>
          <w:rFonts w:ascii="Times New Roman" w:eastAsia="Times New Roman" w:hAnsi="Times New Roman" w:cs="Times New Roman"/>
          <w:sz w:val="24"/>
          <w:szCs w:val="24"/>
          <w:lang w:eastAsia="ru-RU"/>
        </w:rPr>
      </w:pPr>
    </w:p>
    <w:p w14:paraId="5ACC6639" w14:textId="77035692" w:rsidR="00474623" w:rsidRPr="00474623" w:rsidRDefault="00474623" w:rsidP="0047462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74623">
        <w:rPr>
          <w:rFonts w:ascii="Times New Roman" w:hAnsi="Times New Roman" w:cs="Times New Roman"/>
          <w:sz w:val="24"/>
          <w:szCs w:val="24"/>
        </w:rPr>
        <w:t>Особенности выполнения административных процедур в электронной форме</w:t>
      </w:r>
    </w:p>
    <w:p w14:paraId="6E7A8161" w14:textId="2390F3C8"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8" w:history="1">
        <w:r w:rsidRPr="00474623">
          <w:rPr>
            <w:rFonts w:ascii="Times New Roman" w:eastAsia="Times New Roman" w:hAnsi="Times New Roman" w:cs="Times New Roman"/>
            <w:sz w:val="24"/>
            <w:szCs w:val="24"/>
            <w:lang w:eastAsia="ru-RU"/>
          </w:rPr>
          <w:t>законом</w:t>
        </w:r>
      </w:hyperlink>
      <w:r w:rsidRPr="00474623">
        <w:rPr>
          <w:rFonts w:ascii="Times New Roman" w:eastAsia="Times New Roman" w:hAnsi="Times New Roman" w:cs="Times New Roman"/>
          <w:sz w:val="24"/>
          <w:szCs w:val="24"/>
          <w:lang w:eastAsia="ru-RU"/>
        </w:rPr>
        <w:t xml:space="preserve"> № 210-ФЗ, Федеральным </w:t>
      </w:r>
      <w:hyperlink r:id="rId19" w:history="1">
        <w:r w:rsidRPr="00474623">
          <w:rPr>
            <w:rFonts w:ascii="Times New Roman" w:eastAsia="Times New Roman" w:hAnsi="Times New Roman" w:cs="Times New Roman"/>
            <w:sz w:val="24"/>
            <w:szCs w:val="24"/>
            <w:lang w:eastAsia="ru-RU"/>
          </w:rPr>
          <w:t>законом</w:t>
        </w:r>
      </w:hyperlink>
      <w:r w:rsidRPr="0047462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474623">
          <w:rPr>
            <w:rFonts w:ascii="Times New Roman" w:eastAsia="Times New Roman" w:hAnsi="Times New Roman" w:cs="Times New Roman"/>
            <w:sz w:val="24"/>
            <w:szCs w:val="24"/>
            <w:lang w:eastAsia="ru-RU"/>
          </w:rPr>
          <w:t>постановлением</w:t>
        </w:r>
      </w:hyperlink>
      <w:r w:rsidRPr="0047462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C25CEC" w14:textId="7B9E5B82"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73BF25" w14:textId="0B57544A"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Муниципальная услуга может быть получена через ПГУ ЛО либо через ЕПГУ без личной явки на прием в ОМСУ.</w:t>
      </w:r>
    </w:p>
    <w:p w14:paraId="2E78E08F" w14:textId="641FDB20"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Для подачи заявления через ЕПГУ или через ПГУ ЛО заявитель должен выполнить следующие действия:</w:t>
      </w:r>
    </w:p>
    <w:p w14:paraId="6E4B9A00" w14:textId="77777777" w:rsidR="00474623" w:rsidRPr="00474623"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474623">
        <w:rPr>
          <w:rFonts w:ascii="Times New Roman" w:hAnsi="Times New Roman" w:cs="Times New Roman"/>
          <w:sz w:val="24"/>
          <w:szCs w:val="24"/>
        </w:rPr>
        <w:t>пройти идентификацию и аутентификацию в ЕСИА;</w:t>
      </w:r>
    </w:p>
    <w:p w14:paraId="655FD9D9" w14:textId="77777777" w:rsidR="00474623" w:rsidRPr="00474623"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47462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93550BF" w14:textId="77777777" w:rsidR="00474623" w:rsidRPr="00474623"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474623">
        <w:rPr>
          <w:rFonts w:ascii="Times New Roman" w:hAnsi="Times New Roman" w:cs="Times New Roman"/>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14:paraId="7D676CF9" w14:textId="730AF9D7"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74623">
        <w:rPr>
          <w:rFonts w:ascii="Times New Roman" w:eastAsia="Times New Roman" w:hAnsi="Times New Roman" w:cs="Times New Roman"/>
          <w:sz w:val="24"/>
          <w:szCs w:val="24"/>
          <w:lang w:eastAsia="ru-RU"/>
        </w:rPr>
        <w:t>Межвед</w:t>
      </w:r>
      <w:proofErr w:type="spellEnd"/>
      <w:r w:rsidRPr="0047462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CC9881" w14:textId="6E20B708" w:rsidR="00474623" w:rsidRPr="00474623"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474623">
        <w:rPr>
          <w:rFonts w:ascii="Times New Roman" w:eastAsia="Times New Roman" w:hAnsi="Times New Roman" w:cs="Times New Roman"/>
          <w:sz w:val="24"/>
          <w:szCs w:val="24"/>
          <w:lang w:eastAsia="ru-RU"/>
        </w:rPr>
        <w:t>При предоставлении муниципальной услуги через ПГУ ЛО либо через ЕПГУ должностное лицо ОМСУ выполняет следующие действия:</w:t>
      </w:r>
    </w:p>
    <w:p w14:paraId="5B032CB5" w14:textId="47969F41" w:rsidR="00474623" w:rsidRPr="00474623" w:rsidRDefault="00474623" w:rsidP="004348D9">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47462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D6FD2A" w14:textId="2BF998FB" w:rsidR="00474623" w:rsidRPr="001F0CA5" w:rsidRDefault="00474623" w:rsidP="004348D9">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0CA5">
        <w:rPr>
          <w:rFonts w:ascii="Times New Roman" w:hAnsi="Times New Roman" w:cs="Times New Roman"/>
          <w:sz w:val="24"/>
          <w:szCs w:val="24"/>
        </w:rPr>
        <w:t>Межвед</w:t>
      </w:r>
      <w:proofErr w:type="spellEnd"/>
      <w:r w:rsidRPr="001F0CA5">
        <w:rPr>
          <w:rFonts w:ascii="Times New Roman" w:hAnsi="Times New Roman" w:cs="Times New Roman"/>
          <w:sz w:val="24"/>
          <w:szCs w:val="24"/>
        </w:rPr>
        <w:t xml:space="preserve"> ЛО» формы о принятом решении и переводит дело в архив АИС «</w:t>
      </w:r>
      <w:proofErr w:type="spellStart"/>
      <w:r w:rsidRPr="001F0CA5">
        <w:rPr>
          <w:rFonts w:ascii="Times New Roman" w:hAnsi="Times New Roman" w:cs="Times New Roman"/>
          <w:sz w:val="24"/>
          <w:szCs w:val="24"/>
        </w:rPr>
        <w:t>Межвед</w:t>
      </w:r>
      <w:proofErr w:type="spellEnd"/>
      <w:r w:rsidRPr="001F0CA5">
        <w:rPr>
          <w:rFonts w:ascii="Times New Roman" w:hAnsi="Times New Roman" w:cs="Times New Roman"/>
          <w:sz w:val="24"/>
          <w:szCs w:val="24"/>
        </w:rPr>
        <w:t xml:space="preserve"> ЛО»;</w:t>
      </w:r>
    </w:p>
    <w:p w14:paraId="09BAECD5" w14:textId="759DEB94" w:rsidR="00474623" w:rsidRPr="001F0CA5" w:rsidRDefault="00474623" w:rsidP="004348D9">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1C602C" w14:textId="70254FD4" w:rsidR="00474623" w:rsidRPr="001F0CA5" w:rsidRDefault="00474623" w:rsidP="001F0CA5">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1F0CA5">
        <w:rPr>
          <w:rFonts w:ascii="Times New Roman" w:eastAsia="Times New Roman" w:hAnsi="Times New Roman" w:cs="Times New Roman"/>
          <w:sz w:val="24"/>
          <w:szCs w:val="24"/>
          <w:lang w:eastAsia="ru-RU"/>
        </w:rPr>
        <w:t xml:space="preserve">В случае поступления всех документов, указанных в </w:t>
      </w:r>
      <w:hyperlink r:id="rId21" w:history="1">
        <w:r w:rsidRPr="001F0CA5">
          <w:rPr>
            <w:rFonts w:ascii="Times New Roman" w:eastAsia="Times New Roman" w:hAnsi="Times New Roman" w:cs="Times New Roman"/>
            <w:sz w:val="24"/>
            <w:szCs w:val="24"/>
            <w:lang w:eastAsia="ru-RU"/>
          </w:rPr>
          <w:t>пункте 2.6</w:t>
        </w:r>
      </w:hyperlink>
      <w:r w:rsidRPr="001F0CA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A26C0C" w14:textId="77777777" w:rsidR="00474623" w:rsidRPr="001F0CA5"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17F010" w14:textId="2989E001" w:rsidR="00474623" w:rsidRPr="001F0CA5" w:rsidRDefault="00474623" w:rsidP="001F0CA5">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1F0CA5">
        <w:rPr>
          <w:rFonts w:ascii="Times New Roman" w:eastAsia="Times New Roman" w:hAnsi="Times New Roman" w:cs="Times New Roman"/>
          <w:sz w:val="24"/>
          <w:szCs w:val="24"/>
          <w:lang w:eastAsia="ru-RU"/>
        </w:rP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615845" w14:textId="77777777" w:rsidR="00474623" w:rsidRPr="001F0CA5" w:rsidRDefault="00474623" w:rsidP="00474623">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18B7442" w14:textId="77777777" w:rsidR="00474623" w:rsidRPr="001F0CA5" w:rsidRDefault="00474623"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        </w:t>
      </w:r>
    </w:p>
    <w:p w14:paraId="3DF7E257" w14:textId="4A01D7E2" w:rsidR="00474623" w:rsidRPr="001F0CA5" w:rsidRDefault="00474623"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69B2FFB1" w14:textId="5FEE0F42" w:rsidR="00474623" w:rsidRPr="001F0CA5" w:rsidRDefault="00474623" w:rsidP="001F0CA5">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1F0CA5">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2F474AF1" w14:textId="71774653" w:rsidR="00EE16AF" w:rsidRPr="001F0CA5" w:rsidRDefault="00474623" w:rsidP="00474623">
      <w:pPr>
        <w:pStyle w:val="a3"/>
        <w:widowControl w:val="0"/>
        <w:numPr>
          <w:ilvl w:val="2"/>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1F0CA5">
        <w:rPr>
          <w:rFonts w:ascii="Times New Roman" w:eastAsia="Times New Roman" w:hAnsi="Times New Roman" w:cs="Times New Roman"/>
          <w:sz w:val="24"/>
          <w:szCs w:val="24"/>
          <w:lang w:eastAsia="ru-RU"/>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r w:rsidR="005D3BE8" w:rsidRPr="001F0CA5">
        <w:rPr>
          <w:rFonts w:ascii="Times New Roman" w:eastAsia="Times New Roman" w:hAnsi="Times New Roman" w:cs="Times New Roman"/>
          <w:sz w:val="24"/>
          <w:szCs w:val="24"/>
          <w:lang w:eastAsia="ru-RU"/>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5E274DD" w14:textId="77777777"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A9F8FC" w14:textId="77777777" w:rsidR="001F0CA5" w:rsidRPr="00646FF4" w:rsidRDefault="001F0CA5" w:rsidP="001F0CA5">
      <w:pPr>
        <w:autoSpaceDE w:val="0"/>
        <w:autoSpaceDN w:val="0"/>
        <w:adjustRightInd w:val="0"/>
        <w:spacing w:after="0" w:line="240" w:lineRule="auto"/>
        <w:ind w:firstLine="709"/>
        <w:jc w:val="both"/>
        <w:rPr>
          <w:rFonts w:ascii="Times New Roman" w:hAnsi="Times New Roman" w:cs="Times New Roman"/>
          <w:sz w:val="28"/>
          <w:szCs w:val="28"/>
        </w:rPr>
      </w:pPr>
      <w:r w:rsidRPr="001F0CA5">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w:t>
      </w:r>
      <w:r w:rsidRPr="001F0CA5">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2C1A5F4" w14:textId="7E906940"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A084347"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A09D921"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14:paraId="26DB94C4"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E6EB82"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5E5BEEE"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9DA8F19"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B0755D"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По результатам рассмотрения обращений дается письменный ответ.</w:t>
      </w:r>
    </w:p>
    <w:p w14:paraId="3C937555" w14:textId="17EA9812"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0092429"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F0CA5">
        <w:rPr>
          <w:rFonts w:ascii="Times New Roman" w:hAnsi="Times New Roman" w:cs="Times New Roman"/>
          <w:sz w:val="24"/>
          <w:szCs w:val="24"/>
        </w:rPr>
        <w:t>требований</w:t>
      </w:r>
      <w:proofErr w:type="gramEnd"/>
      <w:r w:rsidRPr="001F0CA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BCEA0B"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F6BAE31"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1068191" w14:textId="36C7D107" w:rsidR="001F0CA5" w:rsidRPr="001F0CA5" w:rsidRDefault="001F0CA5" w:rsidP="004348D9">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1A56381" w14:textId="333D6559" w:rsidR="001F0CA5" w:rsidRPr="001F0CA5" w:rsidRDefault="001F0CA5" w:rsidP="004348D9">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30E71ECF" w:rsidR="00EE16AF" w:rsidRPr="00011509"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w:t>
      </w:r>
      <w:r w:rsidRPr="00011509">
        <w:rPr>
          <w:rFonts w:ascii="Times New Roman" w:eastAsia="Times New Roman" w:hAnsi="Times New Roman" w:cs="Times New Roman"/>
          <w:b/>
          <w:sz w:val="24"/>
          <w:szCs w:val="24"/>
          <w:lang w:eastAsia="x-none"/>
        </w:rPr>
        <w:lastRenderedPageBreak/>
        <w:t>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47CC3CAB" w14:textId="77777777"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404F8E" w14:textId="19233A11"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муниципальной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1B38AF7D" w14:textId="7921C6F2"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2" w:history="1">
        <w:r w:rsidRPr="001F0CA5">
          <w:rPr>
            <w:rFonts w:ascii="Times New Roman" w:hAnsi="Times New Roman" w:cs="Times New Roman"/>
            <w:sz w:val="24"/>
            <w:szCs w:val="24"/>
          </w:rPr>
          <w:t>статье 15.1</w:t>
        </w:r>
      </w:hyperlink>
      <w:r w:rsidRPr="001F0CA5">
        <w:rPr>
          <w:rFonts w:ascii="Times New Roman" w:hAnsi="Times New Roman" w:cs="Times New Roman"/>
          <w:sz w:val="24"/>
          <w:szCs w:val="24"/>
        </w:rPr>
        <w:t xml:space="preserve"> Федерального закона</w:t>
      </w:r>
      <w:r w:rsidRPr="001F0CA5">
        <w:rPr>
          <w:rFonts w:ascii="Times New Roman" w:hAnsi="Times New Roman" w:cs="Times New Roman"/>
          <w:sz w:val="24"/>
          <w:szCs w:val="24"/>
        </w:rPr>
        <w:t xml:space="preserve"> </w:t>
      </w:r>
      <w:r w:rsidRPr="001F0CA5">
        <w:rPr>
          <w:rFonts w:ascii="Times New Roman" w:hAnsi="Times New Roman" w:cs="Times New Roman"/>
          <w:sz w:val="24"/>
          <w:szCs w:val="24"/>
        </w:rPr>
        <w:t>№ 210-ФЗ;</w:t>
      </w:r>
    </w:p>
    <w:p w14:paraId="68B10B07" w14:textId="6C6CD271"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1F0CA5">
          <w:rPr>
            <w:rFonts w:ascii="Times New Roman" w:hAnsi="Times New Roman" w:cs="Times New Roman"/>
            <w:sz w:val="24"/>
            <w:szCs w:val="24"/>
          </w:rPr>
          <w:t>частью 1.3 статьи 16</w:t>
        </w:r>
      </w:hyperlink>
      <w:r w:rsidRPr="001F0CA5">
        <w:rPr>
          <w:rFonts w:ascii="Times New Roman" w:hAnsi="Times New Roman" w:cs="Times New Roman"/>
          <w:sz w:val="24"/>
          <w:szCs w:val="24"/>
        </w:rPr>
        <w:t xml:space="preserve"> Федерального закона № 210-ФЗ;</w:t>
      </w:r>
    </w:p>
    <w:p w14:paraId="6B00EEDC" w14:textId="4D6E8B7B"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DD851E1" w14:textId="64E54B04"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C9E435" w14:textId="794CBCE2"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F0CA5">
          <w:rPr>
            <w:rFonts w:ascii="Times New Roman" w:hAnsi="Times New Roman" w:cs="Times New Roman"/>
            <w:sz w:val="24"/>
            <w:szCs w:val="24"/>
          </w:rPr>
          <w:t>частью 1.3 статьи 16</w:t>
        </w:r>
      </w:hyperlink>
      <w:r w:rsidRPr="001F0CA5">
        <w:rPr>
          <w:rFonts w:ascii="Times New Roman" w:hAnsi="Times New Roman" w:cs="Times New Roman"/>
          <w:sz w:val="24"/>
          <w:szCs w:val="24"/>
        </w:rPr>
        <w:t xml:space="preserve"> Федерального закона № 210-ФЗ;</w:t>
      </w:r>
    </w:p>
    <w:p w14:paraId="724472F5" w14:textId="33991EC1"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6FB1990" w14:textId="7C9CDD85"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F0CA5">
          <w:rPr>
            <w:rFonts w:ascii="Times New Roman" w:hAnsi="Times New Roman" w:cs="Times New Roman"/>
            <w:sz w:val="24"/>
            <w:szCs w:val="24"/>
          </w:rPr>
          <w:t>частью 1.3 статьи 16</w:t>
        </w:r>
      </w:hyperlink>
      <w:r w:rsidRPr="001F0CA5">
        <w:rPr>
          <w:rFonts w:ascii="Times New Roman" w:hAnsi="Times New Roman" w:cs="Times New Roman"/>
          <w:sz w:val="24"/>
          <w:szCs w:val="24"/>
        </w:rPr>
        <w:t xml:space="preserve"> Федерального закона № 210-ФЗ;</w:t>
      </w:r>
    </w:p>
    <w:p w14:paraId="2A108D32" w14:textId="4BB5DC99"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58056F82" w14:textId="06D66B16"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1F0CA5">
        <w:rPr>
          <w:rFonts w:ascii="Times New Roman" w:hAnsi="Times New Roman" w:cs="Times New Roman"/>
          <w:sz w:val="24"/>
          <w:szCs w:val="24"/>
        </w:rPr>
        <w:lastRenderedPageBreak/>
        <w:t xml:space="preserve">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sidRPr="001F0CA5">
          <w:rPr>
            <w:rFonts w:ascii="Times New Roman" w:hAnsi="Times New Roman" w:cs="Times New Roman"/>
            <w:sz w:val="24"/>
            <w:szCs w:val="24"/>
          </w:rPr>
          <w:t>частью 1.3 статьи 16</w:t>
        </w:r>
      </w:hyperlink>
      <w:r w:rsidRPr="001F0CA5">
        <w:rPr>
          <w:rFonts w:ascii="Times New Roman" w:hAnsi="Times New Roman" w:cs="Times New Roman"/>
          <w:sz w:val="24"/>
          <w:szCs w:val="24"/>
        </w:rPr>
        <w:t xml:space="preserve"> Федерального закона № 210-ФЗ;</w:t>
      </w:r>
    </w:p>
    <w:p w14:paraId="6393BED8" w14:textId="5D07B6C1" w:rsidR="001F0CA5" w:rsidRPr="001F0CA5" w:rsidRDefault="001F0CA5" w:rsidP="004348D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7" w:history="1">
        <w:r w:rsidRPr="001F0CA5">
          <w:rPr>
            <w:rFonts w:ascii="Times New Roman" w:hAnsi="Times New Roman" w:cs="Times New Roman"/>
            <w:sz w:val="24"/>
            <w:szCs w:val="24"/>
          </w:rPr>
          <w:t>пунктом 4 части 1 статьи 7</w:t>
        </w:r>
      </w:hyperlink>
      <w:r w:rsidRPr="001F0CA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F0CA5">
          <w:rPr>
            <w:rFonts w:ascii="Times New Roman" w:hAnsi="Times New Roman" w:cs="Times New Roman"/>
            <w:sz w:val="24"/>
            <w:szCs w:val="24"/>
          </w:rPr>
          <w:t>частью 1.3 статьи 16</w:t>
        </w:r>
      </w:hyperlink>
      <w:r w:rsidRPr="001F0CA5">
        <w:rPr>
          <w:rFonts w:ascii="Times New Roman" w:hAnsi="Times New Roman" w:cs="Times New Roman"/>
          <w:sz w:val="24"/>
          <w:szCs w:val="24"/>
        </w:rPr>
        <w:t xml:space="preserve"> Федерального закона № 210-ФЗ.</w:t>
      </w:r>
    </w:p>
    <w:p w14:paraId="360D3E89" w14:textId="7D06EA22"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524CDFC"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FF0992" w14:textId="59232B97"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F0CA5">
          <w:rPr>
            <w:rFonts w:ascii="Times New Roman" w:hAnsi="Times New Roman" w:cs="Times New Roman"/>
            <w:sz w:val="24"/>
            <w:szCs w:val="24"/>
          </w:rPr>
          <w:t>части 5 статьи 11.2</w:t>
        </w:r>
      </w:hyperlink>
      <w:r w:rsidRPr="001F0CA5">
        <w:rPr>
          <w:rFonts w:ascii="Times New Roman" w:hAnsi="Times New Roman" w:cs="Times New Roman"/>
          <w:sz w:val="24"/>
          <w:szCs w:val="24"/>
        </w:rPr>
        <w:t xml:space="preserve"> Федерального закона № 210-ФЗ.</w:t>
      </w:r>
    </w:p>
    <w:p w14:paraId="561F1BC0"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письменной жалобе в обязательном порядке указываются:</w:t>
      </w:r>
    </w:p>
    <w:p w14:paraId="02787C4E" w14:textId="75D04E73" w:rsidR="001F0CA5" w:rsidRPr="001F0CA5" w:rsidRDefault="001F0CA5" w:rsidP="004348D9">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570DC" w14:textId="6816CDE5" w:rsidR="001F0CA5" w:rsidRPr="001F0CA5" w:rsidRDefault="001F0CA5" w:rsidP="004348D9">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078E6C" w14:textId="19BAAD9F" w:rsidR="001F0CA5" w:rsidRPr="001F0CA5" w:rsidRDefault="001F0CA5" w:rsidP="004348D9">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F0CA5">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14:paraId="0EEFC8A9" w14:textId="7DD6C07E" w:rsidR="001F0CA5" w:rsidRPr="001F0CA5" w:rsidRDefault="001F0CA5" w:rsidP="004348D9">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F1C5F3" w14:textId="3FE0D1C2"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1F0CA5">
          <w:rPr>
            <w:rFonts w:ascii="Times New Roman" w:hAnsi="Times New Roman" w:cs="Times New Roman"/>
            <w:sz w:val="24"/>
            <w:szCs w:val="24"/>
          </w:rPr>
          <w:t>статьей 11.1</w:t>
        </w:r>
      </w:hyperlink>
      <w:r w:rsidRPr="001F0CA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43CADB" w14:textId="1E42AB9B"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C9E349" w14:textId="4853C590"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По результатам рассмотрения жалобы принимается одно из следующих решений:</w:t>
      </w:r>
    </w:p>
    <w:p w14:paraId="54215C68" w14:textId="08E9E075" w:rsidR="001F0CA5" w:rsidRPr="001F0CA5" w:rsidRDefault="001F0CA5" w:rsidP="004348D9">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EE2E969" w14:textId="7029814F" w:rsidR="001F0CA5" w:rsidRPr="001F0CA5" w:rsidRDefault="001F0CA5" w:rsidP="004348D9">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в удовлетворении жалобы отказывается.</w:t>
      </w:r>
    </w:p>
    <w:p w14:paraId="02211CA4"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547B98"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166305"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0CE17768" w:rsidR="00EE16AF" w:rsidRPr="002E2197"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2E2197">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445EEF07" w14:textId="77777777"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04C839" w14:textId="2ED42F1F"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 xml:space="preserve">В случае подачи документов в ОМСУ посредством МФЦ специалист МФЦ, </w:t>
      </w:r>
      <w:r w:rsidRPr="001F0CA5">
        <w:rPr>
          <w:rFonts w:ascii="Times New Roman" w:hAnsi="Times New Roman" w:cs="Times New Roman"/>
          <w:sz w:val="24"/>
          <w:szCs w:val="24"/>
        </w:rPr>
        <w:lastRenderedPageBreak/>
        <w:t>осуществляющий прием документов, представленных для получения муниципальной услуги, выполняет следующие действия:</w:t>
      </w:r>
    </w:p>
    <w:p w14:paraId="1781DCAB"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w:t>
      </w:r>
    </w:p>
    <w:p w14:paraId="6BFB5B2B"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б) определяет предмет обращения;</w:t>
      </w:r>
    </w:p>
    <w:p w14:paraId="24E572AA"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в) проводит проверку правильности заполнения обращения;</w:t>
      </w:r>
    </w:p>
    <w:p w14:paraId="116CA8EB"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г) проводит проверку укомплектованности пакета документов;</w:t>
      </w:r>
    </w:p>
    <w:p w14:paraId="10990BF3"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6C352E"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е) заверяет каждый документ дела своей электронной подписью (далее - ЭП);</w:t>
      </w:r>
    </w:p>
    <w:p w14:paraId="0440FFA1"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ж) направляет копии документов и реестр документов в ОМСУ:</w:t>
      </w:r>
    </w:p>
    <w:p w14:paraId="4C9B75C4" w14:textId="31F19726" w:rsidR="001F0CA5" w:rsidRPr="001F0CA5" w:rsidRDefault="001F0CA5" w:rsidP="004348D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в электронной форме (в составе пакетов электронных дел) - в день обращения заявителя в МФЦ;</w:t>
      </w:r>
    </w:p>
    <w:p w14:paraId="0301B57A" w14:textId="260D2A22" w:rsidR="001F0CA5" w:rsidRPr="001F0CA5" w:rsidRDefault="001F0CA5" w:rsidP="004348D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9BB18E"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6F7832F" w14:textId="4F6B87C8"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При установлении работником МФЦ следующих фактов:</w:t>
      </w:r>
    </w:p>
    <w:p w14:paraId="50707086"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1" w:history="1">
        <w:r w:rsidRPr="001F0CA5">
          <w:rPr>
            <w:rFonts w:ascii="Times New Roman" w:hAnsi="Times New Roman" w:cs="Times New Roman"/>
            <w:sz w:val="24"/>
            <w:szCs w:val="24"/>
          </w:rPr>
          <w:t>пункте 2.6</w:t>
        </w:r>
      </w:hyperlink>
      <w:r w:rsidRPr="001F0CA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2" w:history="1">
        <w:r w:rsidRPr="001F0CA5">
          <w:rPr>
            <w:rFonts w:ascii="Times New Roman" w:hAnsi="Times New Roman" w:cs="Times New Roman"/>
            <w:sz w:val="24"/>
            <w:szCs w:val="24"/>
          </w:rPr>
          <w:t>пункте 2.9</w:t>
        </w:r>
      </w:hyperlink>
      <w:r w:rsidRPr="001F0CA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499A557"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сообщает заявителю, какие необходимые документы им не представлены;</w:t>
      </w:r>
    </w:p>
    <w:p w14:paraId="1568BA39"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DBCD859"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выдает </w:t>
      </w:r>
      <w:hyperlink r:id="rId33" w:history="1">
        <w:r w:rsidRPr="001F0CA5">
          <w:rPr>
            <w:rFonts w:ascii="Times New Roman" w:hAnsi="Times New Roman" w:cs="Times New Roman"/>
            <w:sz w:val="24"/>
            <w:szCs w:val="24"/>
          </w:rPr>
          <w:t>решение</w:t>
        </w:r>
      </w:hyperlink>
      <w:r w:rsidRPr="001F0CA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00C4BEA7"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4" w:history="1">
        <w:r w:rsidRPr="001F0CA5">
          <w:rPr>
            <w:rFonts w:ascii="Times New Roman" w:hAnsi="Times New Roman" w:cs="Times New Roman"/>
            <w:sz w:val="24"/>
            <w:szCs w:val="24"/>
          </w:rPr>
          <w:t>пункте 1.2</w:t>
        </w:r>
      </w:hyperlink>
      <w:r w:rsidRPr="001F0CA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5" w:history="1">
        <w:r w:rsidRPr="001F0CA5">
          <w:rPr>
            <w:rFonts w:ascii="Times New Roman" w:hAnsi="Times New Roman" w:cs="Times New Roman"/>
            <w:sz w:val="24"/>
            <w:szCs w:val="24"/>
          </w:rPr>
          <w:t>пункте 2.9</w:t>
        </w:r>
      </w:hyperlink>
      <w:r w:rsidRPr="001F0CA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6D2CAF0"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сообщает заявителю об отсутствии у него права на получение муниципальной услуги;</w:t>
      </w:r>
    </w:p>
    <w:p w14:paraId="2FC00A7E" w14:textId="77777777" w:rsidR="001F0CA5" w:rsidRPr="001F0CA5"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1F0CA5">
        <w:rPr>
          <w:rFonts w:ascii="Times New Roman" w:hAnsi="Times New Roman" w:cs="Times New Roman"/>
          <w:sz w:val="24"/>
          <w:szCs w:val="24"/>
        </w:rPr>
        <w:t xml:space="preserve">выдает </w:t>
      </w:r>
      <w:hyperlink r:id="rId36" w:history="1">
        <w:r w:rsidRPr="001F0CA5">
          <w:rPr>
            <w:rFonts w:ascii="Times New Roman" w:hAnsi="Times New Roman" w:cs="Times New Roman"/>
            <w:sz w:val="24"/>
            <w:szCs w:val="24"/>
          </w:rPr>
          <w:t>решение</w:t>
        </w:r>
      </w:hyperlink>
      <w:r w:rsidRPr="001F0CA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14:paraId="658D3DAB" w14:textId="69736454" w:rsidR="001F0CA5" w:rsidRPr="001F0CA5"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F0CA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83B34B" w14:textId="79448088" w:rsidR="001F0CA5" w:rsidRPr="001F0CA5" w:rsidRDefault="001F0CA5" w:rsidP="004348D9">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5822CD9" w14:textId="56945AB1" w:rsidR="001F0CA5" w:rsidRPr="001F0CA5" w:rsidRDefault="001F0CA5" w:rsidP="004348D9">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F0CA5">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FF4A2F" w14:textId="77777777" w:rsidR="001F0CA5" w:rsidRPr="005E7642" w:rsidRDefault="001F0CA5" w:rsidP="001F0CA5">
      <w:pPr>
        <w:autoSpaceDE w:val="0"/>
        <w:autoSpaceDN w:val="0"/>
        <w:adjustRightInd w:val="0"/>
        <w:spacing w:after="0" w:line="240" w:lineRule="auto"/>
        <w:ind w:firstLine="709"/>
        <w:jc w:val="both"/>
        <w:rPr>
          <w:rFonts w:ascii="Times New Roman" w:hAnsi="Times New Roman" w:cs="Times New Roman"/>
          <w:sz w:val="24"/>
          <w:szCs w:val="24"/>
        </w:rPr>
      </w:pPr>
      <w:r w:rsidRPr="005E7642">
        <w:rPr>
          <w:rFonts w:ascii="Times New Roman" w:hAnsi="Times New Roman" w:cs="Times New Roman"/>
          <w:sz w:val="24"/>
          <w:szCs w:val="24"/>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5399732C" w:rsidR="00EE16AF" w:rsidRPr="00A23CBF" w:rsidRDefault="001F0CA5" w:rsidP="001F0CA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2" w:name="Par104"/>
      <w:bookmarkEnd w:id="12"/>
      <w:r w:rsidRPr="005E7642">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02606D69" w14:textId="77777777" w:rsidR="005E7642" w:rsidRPr="005E7642" w:rsidRDefault="005D3BE8" w:rsidP="005E7642">
      <w:pPr>
        <w:spacing w:after="0" w:line="240" w:lineRule="atLeast"/>
        <w:ind w:left="5387" w:firstLine="709"/>
        <w:jc w:val="right"/>
        <w:rPr>
          <w:rFonts w:ascii="Times New Roman" w:eastAsia="Times New Roman" w:hAnsi="Times New Roman"/>
          <w:sz w:val="20"/>
          <w:szCs w:val="20"/>
          <w:lang w:eastAsia="ru-RU"/>
        </w:rPr>
      </w:pPr>
      <w:r w:rsidRPr="00302B9F">
        <w:rPr>
          <w:sz w:val="24"/>
          <w:szCs w:val="24"/>
        </w:rPr>
        <w:br w:type="column"/>
      </w:r>
      <w:r w:rsidR="005E7642" w:rsidRPr="005E7642">
        <w:rPr>
          <w:rFonts w:ascii="Times New Roman" w:eastAsia="Times New Roman" w:hAnsi="Times New Roman"/>
          <w:sz w:val="20"/>
          <w:szCs w:val="20"/>
          <w:lang w:eastAsia="ru-RU"/>
        </w:rPr>
        <w:lastRenderedPageBreak/>
        <w:t xml:space="preserve">Приложение 1 </w:t>
      </w:r>
    </w:p>
    <w:p w14:paraId="4852125C" w14:textId="189F80A3" w:rsidR="005E7642" w:rsidRPr="005E7642" w:rsidRDefault="005E7642" w:rsidP="005E7642">
      <w:pPr>
        <w:spacing w:after="0" w:line="240" w:lineRule="atLeast"/>
        <w:ind w:left="5387" w:firstLine="709"/>
        <w:jc w:val="right"/>
        <w:textAlignment w:val="baseline"/>
        <w:outlineLvl w:val="1"/>
        <w:rPr>
          <w:rFonts w:ascii="Times New Roman" w:eastAsia="Times New Roman" w:hAnsi="Times New Roman" w:cs="Times New Roman"/>
          <w:bCs/>
          <w:sz w:val="20"/>
          <w:szCs w:val="20"/>
          <w:lang w:eastAsia="ru-RU"/>
        </w:rPr>
      </w:pPr>
      <w:r w:rsidRPr="005E7642">
        <w:rPr>
          <w:rFonts w:ascii="Times New Roman" w:hAnsi="Times New Roman"/>
          <w:sz w:val="20"/>
          <w:szCs w:val="20"/>
        </w:rPr>
        <w:t xml:space="preserve">к </w:t>
      </w:r>
      <w:r w:rsidRPr="005E7642">
        <w:rPr>
          <w:rFonts w:ascii="Times New Roman" w:hAnsi="Times New Roman" w:cs="Times New Roman"/>
          <w:sz w:val="20"/>
          <w:szCs w:val="20"/>
        </w:rPr>
        <w:t>административному регламенту предоставления на территории муниципального образования муниципальной услуги по в</w:t>
      </w:r>
      <w:r w:rsidRPr="005E7642">
        <w:rPr>
          <w:rFonts w:ascii="Times New Roman" w:eastAsia="Times New Roman" w:hAnsi="Times New Roman" w:cs="Times New Roman"/>
          <w:bCs/>
          <w:sz w:val="20"/>
          <w:szCs w:val="20"/>
          <w:lang w:eastAsia="ru-RU"/>
        </w:rPr>
        <w:t>ыдаче разрешений на вступление в брак несовершеннолетним лицам, достигшим возраста шестнадцати лет</w:t>
      </w:r>
    </w:p>
    <w:p w14:paraId="0F973CA0" w14:textId="2D515FA4" w:rsidR="005E7642" w:rsidRPr="005E7642" w:rsidRDefault="005E7642" w:rsidP="005E7642">
      <w:pPr>
        <w:spacing w:after="0" w:line="240" w:lineRule="atLeast"/>
        <w:ind w:left="5387" w:firstLine="709"/>
        <w:jc w:val="right"/>
        <w:rPr>
          <w:rFonts w:ascii="Times New Roman" w:eastAsia="Times New Roman" w:hAnsi="Times New Roman"/>
          <w:sz w:val="20"/>
          <w:szCs w:val="20"/>
          <w:lang w:eastAsia="ru-RU"/>
        </w:rPr>
      </w:pPr>
      <w:r w:rsidRPr="005E7642">
        <w:rPr>
          <w:rFonts w:ascii="Times New Roman" w:eastAsia="Times New Roman" w:hAnsi="Times New Roman"/>
          <w:sz w:val="20"/>
          <w:szCs w:val="20"/>
          <w:lang w:eastAsia="ru-RU"/>
        </w:rPr>
        <w:t xml:space="preserve">от </w:t>
      </w:r>
      <w:r w:rsidRPr="005E7642">
        <w:rPr>
          <w:rFonts w:ascii="Times New Roman" w:eastAsia="Times New Roman" w:hAnsi="Times New Roman"/>
          <w:sz w:val="20"/>
          <w:szCs w:val="20"/>
          <w:lang w:eastAsia="ru-RU"/>
        </w:rPr>
        <w:t>08.09.2022</w:t>
      </w:r>
      <w:r w:rsidRPr="005E7642">
        <w:rPr>
          <w:rFonts w:ascii="Times New Roman" w:eastAsia="Times New Roman" w:hAnsi="Times New Roman"/>
          <w:sz w:val="20"/>
          <w:szCs w:val="20"/>
          <w:lang w:eastAsia="ru-RU"/>
        </w:rPr>
        <w:t xml:space="preserve"> № </w:t>
      </w:r>
      <w:r w:rsidRPr="005E7642">
        <w:rPr>
          <w:rFonts w:ascii="Times New Roman" w:eastAsia="Times New Roman" w:hAnsi="Times New Roman"/>
          <w:sz w:val="20"/>
          <w:szCs w:val="20"/>
          <w:lang w:eastAsia="ru-RU"/>
        </w:rPr>
        <w:t>351</w:t>
      </w:r>
    </w:p>
    <w:p w14:paraId="37FD9181" w14:textId="77777777" w:rsidR="005E7642" w:rsidRPr="00646FF4" w:rsidRDefault="005E7642" w:rsidP="005E7642">
      <w:pPr>
        <w:pStyle w:val="ConsPlusTitle"/>
        <w:spacing w:line="240" w:lineRule="atLeast"/>
        <w:ind w:firstLine="709"/>
        <w:jc w:val="both"/>
        <w:outlineLvl w:val="1"/>
        <w:rPr>
          <w:rFonts w:ascii="Times New Roman" w:hAnsi="Times New Roman" w:cs="Times New Roman"/>
          <w:sz w:val="28"/>
          <w:szCs w:val="28"/>
        </w:rPr>
      </w:pPr>
    </w:p>
    <w:p w14:paraId="15C3D15D" w14:textId="77777777" w:rsidR="005E7642" w:rsidRPr="00646FF4" w:rsidRDefault="005E7642" w:rsidP="005E7642">
      <w:pPr>
        <w:pStyle w:val="ConsPlusNormal"/>
        <w:ind w:firstLine="709"/>
        <w:jc w:val="both"/>
      </w:pPr>
    </w:p>
    <w:p w14:paraId="1443ABEA"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 xml:space="preserve">Руководителю органа местного самоуправления </w:t>
      </w:r>
    </w:p>
    <w:p w14:paraId="0326DC4B" w14:textId="37788C10"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04DDEA23"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(наименование)</w:t>
      </w:r>
    </w:p>
    <w:p w14:paraId="50518456" w14:textId="77777777" w:rsidR="005E7642"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 xml:space="preserve">от </w:t>
      </w:r>
    </w:p>
    <w:p w14:paraId="506BFFBB" w14:textId="7096E0B6"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w:t>
      </w:r>
      <w:r>
        <w:rPr>
          <w:rFonts w:ascii="Times New Roman" w:eastAsia="Times New Roman" w:hAnsi="Times New Roman"/>
          <w:sz w:val="20"/>
          <w:szCs w:val="20"/>
          <w:lang w:eastAsia="ru-RU"/>
        </w:rPr>
        <w:t>________________________</w:t>
      </w:r>
    </w:p>
    <w:p w14:paraId="5A3E908C" w14:textId="398F1E09"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w:t>
      </w:r>
      <w:r>
        <w:rPr>
          <w:rFonts w:ascii="Times New Roman" w:eastAsia="Times New Roman" w:hAnsi="Times New Roman"/>
          <w:sz w:val="20"/>
          <w:szCs w:val="20"/>
          <w:lang w:eastAsia="ru-RU"/>
        </w:rPr>
        <w:t>_____________________</w:t>
      </w:r>
    </w:p>
    <w:p w14:paraId="2D3C43CC"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(Ф.И.О. полностью)</w:t>
      </w:r>
    </w:p>
    <w:p w14:paraId="7C01A307" w14:textId="5A395F0E"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w:t>
      </w:r>
      <w:r>
        <w:rPr>
          <w:rFonts w:ascii="Times New Roman" w:eastAsia="Times New Roman" w:hAnsi="Times New Roman"/>
          <w:sz w:val="20"/>
          <w:szCs w:val="20"/>
          <w:lang w:eastAsia="ru-RU"/>
        </w:rPr>
        <w:t>______________________</w:t>
      </w:r>
    </w:p>
    <w:p w14:paraId="65D82D0A"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зарегистрированного по адресу:</w:t>
      </w:r>
    </w:p>
    <w:p w14:paraId="3144CF3F" w14:textId="041DFCCF"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37CF6BF8"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(адрес)</w:t>
      </w:r>
    </w:p>
    <w:p w14:paraId="3D9AD898" w14:textId="77777777" w:rsidR="005E7642"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Мобильный тел.</w:t>
      </w:r>
    </w:p>
    <w:p w14:paraId="2B6DD8E5" w14:textId="22AC303A"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w:t>
      </w:r>
      <w:r w:rsidRPr="00646FF4">
        <w:rPr>
          <w:rFonts w:ascii="Times New Roman" w:eastAsia="Times New Roman" w:hAnsi="Times New Roman"/>
          <w:sz w:val="20"/>
          <w:szCs w:val="20"/>
          <w:lang w:eastAsia="ru-RU"/>
        </w:rPr>
        <w:t>_____________________________________</w:t>
      </w:r>
    </w:p>
    <w:p w14:paraId="30268DD4" w14:textId="4AE8F7F3"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521BC02D" w14:textId="055260C3"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0DA8671A" w14:textId="614F1C98"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 xml:space="preserve">Документ, удостоверяющий личность: </w:t>
      </w:r>
    </w:p>
    <w:p w14:paraId="10880160" w14:textId="6061D8B8"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4CA98ACE" w14:textId="730DF48C"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
    <w:p w14:paraId="1F3ECCE4" w14:textId="77777777" w:rsidR="005E7642" w:rsidRPr="00646FF4" w:rsidRDefault="005E7642" w:rsidP="005E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(номер, серия, дата выдачи, код подразделения, выдавшего документ, для паспорта)</w:t>
      </w:r>
    </w:p>
    <w:p w14:paraId="47470851" w14:textId="77777777" w:rsidR="005E7642" w:rsidRPr="00646FF4" w:rsidRDefault="005E7642" w:rsidP="005E7642">
      <w:pPr>
        <w:pStyle w:val="aff0"/>
        <w:ind w:firstLine="709"/>
        <w:jc w:val="center"/>
        <w:rPr>
          <w:b/>
          <w:bCs/>
          <w:sz w:val="28"/>
          <w:szCs w:val="28"/>
        </w:rPr>
      </w:pPr>
    </w:p>
    <w:p w14:paraId="0B16DBD4" w14:textId="77777777" w:rsidR="005E7642" w:rsidRPr="005E7642" w:rsidRDefault="005E7642" w:rsidP="005E7642">
      <w:pPr>
        <w:pStyle w:val="aff0"/>
        <w:ind w:firstLine="709"/>
        <w:jc w:val="center"/>
        <w:rPr>
          <w:b/>
          <w:bCs/>
          <w:sz w:val="24"/>
          <w:szCs w:val="24"/>
        </w:rPr>
      </w:pPr>
      <w:r w:rsidRPr="005E7642">
        <w:rPr>
          <w:b/>
          <w:bCs/>
          <w:sz w:val="24"/>
          <w:szCs w:val="24"/>
        </w:rPr>
        <w:t>Заявление</w:t>
      </w:r>
    </w:p>
    <w:p w14:paraId="06FC03AD" w14:textId="77777777" w:rsidR="005E7642" w:rsidRPr="005E7642" w:rsidRDefault="005E7642" w:rsidP="005E7642">
      <w:pPr>
        <w:pStyle w:val="aff0"/>
        <w:ind w:firstLine="709"/>
        <w:jc w:val="center"/>
        <w:rPr>
          <w:b/>
          <w:bCs/>
          <w:sz w:val="24"/>
          <w:szCs w:val="24"/>
        </w:rPr>
      </w:pPr>
      <w:r w:rsidRPr="005E7642">
        <w:rPr>
          <w:b/>
          <w:bCs/>
          <w:sz w:val="24"/>
          <w:szCs w:val="24"/>
        </w:rPr>
        <w:t>о выдаче разрешения на вступление в брак несовершеннолетнему лицу, достигшему возраста шестнадцати лет</w:t>
      </w:r>
    </w:p>
    <w:p w14:paraId="0D25A50B" w14:textId="77777777" w:rsidR="005E7642" w:rsidRPr="005E7642" w:rsidRDefault="005E7642" w:rsidP="005E7642">
      <w:pPr>
        <w:pStyle w:val="ConsPlusNonformat"/>
        <w:spacing w:line="240" w:lineRule="atLeast"/>
        <w:ind w:left="-142" w:firstLine="709"/>
        <w:jc w:val="both"/>
        <w:rPr>
          <w:rFonts w:ascii="Times New Roman" w:hAnsi="Times New Roman" w:cs="Times New Roman"/>
          <w:sz w:val="24"/>
          <w:szCs w:val="24"/>
        </w:rPr>
      </w:pPr>
    </w:p>
    <w:p w14:paraId="78395C60" w14:textId="7E3A9865" w:rsidR="005E7642" w:rsidRPr="005E7642" w:rsidRDefault="005E7642" w:rsidP="005E7642">
      <w:pPr>
        <w:pStyle w:val="ConsPlusNonformat"/>
        <w:spacing w:line="240" w:lineRule="atLeast"/>
        <w:ind w:left="-142" w:firstLine="709"/>
        <w:jc w:val="both"/>
        <w:rPr>
          <w:rFonts w:ascii="Times New Roman" w:hAnsi="Times New Roman" w:cs="Times New Roman"/>
          <w:sz w:val="24"/>
          <w:szCs w:val="24"/>
        </w:rPr>
      </w:pPr>
      <w:r w:rsidRPr="005E7642">
        <w:rPr>
          <w:rFonts w:ascii="Times New Roman" w:hAnsi="Times New Roman" w:cs="Times New Roman"/>
          <w:sz w:val="24"/>
          <w:szCs w:val="24"/>
        </w:rPr>
        <w:t>Прошу в</w:t>
      </w:r>
      <w:r w:rsidRPr="005E7642">
        <w:rPr>
          <w:rFonts w:ascii="Times New Roman" w:hAnsi="Times New Roman" w:cs="Times New Roman"/>
          <w:bCs/>
          <w:sz w:val="24"/>
          <w:szCs w:val="24"/>
        </w:rPr>
        <w:t xml:space="preserve">ыдать разрешение на вступление в брак как лицу, достигшему возраста шестнадцати </w:t>
      </w:r>
      <w:proofErr w:type="gramStart"/>
      <w:r w:rsidRPr="005E7642">
        <w:rPr>
          <w:rFonts w:ascii="Times New Roman" w:hAnsi="Times New Roman" w:cs="Times New Roman"/>
          <w:bCs/>
          <w:sz w:val="24"/>
          <w:szCs w:val="24"/>
        </w:rPr>
        <w:t>лет</w:t>
      </w:r>
      <w:r w:rsidRPr="005E7642">
        <w:rPr>
          <w:rFonts w:ascii="Times New Roman" w:hAnsi="Times New Roman" w:cs="Times New Roman"/>
          <w:sz w:val="24"/>
          <w:szCs w:val="24"/>
        </w:rPr>
        <w:t xml:space="preserve">  _</w:t>
      </w:r>
      <w:proofErr w:type="gramEnd"/>
      <w:r w:rsidRPr="005E764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p>
    <w:p w14:paraId="4B99D6B8" w14:textId="77777777" w:rsidR="005E7642" w:rsidRPr="005E7642" w:rsidRDefault="005E7642" w:rsidP="005E7642">
      <w:pPr>
        <w:pStyle w:val="ConsPlusNonformat"/>
        <w:spacing w:line="240" w:lineRule="atLeast"/>
        <w:ind w:firstLine="709"/>
        <w:jc w:val="center"/>
        <w:rPr>
          <w:rFonts w:ascii="Times New Roman" w:hAnsi="Times New Roman" w:cs="Times New Roman"/>
          <w:sz w:val="20"/>
          <w:szCs w:val="20"/>
        </w:rPr>
      </w:pPr>
      <w:r w:rsidRPr="005E7642">
        <w:rPr>
          <w:rFonts w:ascii="Times New Roman" w:hAnsi="Times New Roman" w:cs="Times New Roman"/>
          <w:sz w:val="20"/>
          <w:szCs w:val="20"/>
        </w:rPr>
        <w:t>(фамилия, имя, отчество, дата рождения)</w:t>
      </w:r>
    </w:p>
    <w:p w14:paraId="67CF36D2" w14:textId="012D4F0B" w:rsidR="005E7642" w:rsidRPr="00646FF4" w:rsidRDefault="005E7642" w:rsidP="005E7642">
      <w:pPr>
        <w:pStyle w:val="ConsPlusNonformat"/>
        <w:spacing w:line="240" w:lineRule="atLeast"/>
        <w:jc w:val="both"/>
        <w:rPr>
          <w:rFonts w:ascii="Times New Roman" w:hAnsi="Times New Roman" w:cs="Times New Roman"/>
        </w:rPr>
      </w:pPr>
      <w:r>
        <w:rPr>
          <w:rFonts w:ascii="Times New Roman" w:hAnsi="Times New Roman" w:cs="Times New Roman"/>
        </w:rPr>
        <w:t>с</w:t>
      </w:r>
      <w:r w:rsidRPr="00646FF4">
        <w:rPr>
          <w:rFonts w:ascii="Times New Roman" w:hAnsi="Times New Roman" w:cs="Times New Roman"/>
        </w:rPr>
        <w:t>______________________________________________________________________________________</w:t>
      </w:r>
      <w:r>
        <w:rPr>
          <w:rFonts w:ascii="Times New Roman" w:hAnsi="Times New Roman" w:cs="Times New Roman"/>
        </w:rPr>
        <w:t>__</w:t>
      </w:r>
    </w:p>
    <w:p w14:paraId="1376F84C" w14:textId="77777777" w:rsidR="005E7642" w:rsidRPr="005E7642" w:rsidRDefault="005E7642" w:rsidP="005E7642">
      <w:pPr>
        <w:pStyle w:val="ConsPlusNonformat"/>
        <w:tabs>
          <w:tab w:val="left" w:pos="3668"/>
        </w:tabs>
        <w:spacing w:line="240" w:lineRule="atLeast"/>
        <w:ind w:firstLine="709"/>
        <w:jc w:val="center"/>
        <w:rPr>
          <w:rFonts w:ascii="Times New Roman" w:hAnsi="Times New Roman" w:cs="Times New Roman"/>
          <w:sz w:val="20"/>
          <w:szCs w:val="20"/>
        </w:rPr>
      </w:pPr>
      <w:r w:rsidRPr="005E7642">
        <w:rPr>
          <w:rFonts w:ascii="Times New Roman" w:hAnsi="Times New Roman" w:cs="Times New Roman"/>
          <w:sz w:val="20"/>
          <w:szCs w:val="20"/>
        </w:rPr>
        <w:t>(фамилия, имя, отчество второго лица, вступающего в брак, дата рождения)</w:t>
      </w:r>
    </w:p>
    <w:p w14:paraId="56204590" w14:textId="77777777" w:rsidR="005E7642" w:rsidRPr="00646FF4" w:rsidRDefault="005E7642" w:rsidP="005E7642">
      <w:pPr>
        <w:pStyle w:val="ConsPlusNonformat"/>
        <w:tabs>
          <w:tab w:val="left" w:pos="3668"/>
        </w:tabs>
        <w:spacing w:line="240" w:lineRule="atLeast"/>
        <w:ind w:firstLine="709"/>
        <w:jc w:val="both"/>
        <w:rPr>
          <w:rFonts w:ascii="Times New Roman" w:hAnsi="Times New Roman" w:cs="Times New Roman"/>
          <w:sz w:val="24"/>
          <w:szCs w:val="24"/>
        </w:rPr>
      </w:pPr>
    </w:p>
    <w:p w14:paraId="2F1989DE" w14:textId="7FFADDFB" w:rsidR="005E7642" w:rsidRPr="00646FF4" w:rsidRDefault="005E7642" w:rsidP="005E7642">
      <w:pPr>
        <w:pStyle w:val="ConsPlusNonformat"/>
        <w:tabs>
          <w:tab w:val="left" w:pos="3668"/>
        </w:tabs>
        <w:spacing w:line="240" w:lineRule="atLeast"/>
        <w:jc w:val="both"/>
        <w:rPr>
          <w:rFonts w:ascii="Times New Roman" w:hAnsi="Times New Roman" w:cs="Times New Roman"/>
          <w:sz w:val="24"/>
          <w:szCs w:val="24"/>
        </w:rPr>
      </w:pPr>
      <w:r w:rsidRPr="00646FF4">
        <w:rPr>
          <w:rFonts w:ascii="Times New Roman" w:hAnsi="Times New Roman" w:cs="Times New Roman"/>
          <w:sz w:val="24"/>
          <w:szCs w:val="24"/>
        </w:rPr>
        <w:t>Причина заключения брака ________________________________________________</w:t>
      </w:r>
      <w:r>
        <w:rPr>
          <w:rFonts w:ascii="Times New Roman" w:hAnsi="Times New Roman" w:cs="Times New Roman"/>
          <w:sz w:val="24"/>
          <w:szCs w:val="24"/>
        </w:rPr>
        <w:t>_________</w:t>
      </w:r>
    </w:p>
    <w:p w14:paraId="01CADA5A" w14:textId="3DC88776" w:rsidR="005E7642" w:rsidRPr="00646FF4" w:rsidRDefault="005E7642" w:rsidP="005E7642">
      <w:pPr>
        <w:pStyle w:val="ConsPlusNonformat"/>
        <w:tabs>
          <w:tab w:val="left" w:pos="3668"/>
        </w:tabs>
        <w:spacing w:line="240" w:lineRule="atLeast"/>
        <w:jc w:val="both"/>
        <w:rPr>
          <w:rFonts w:ascii="Times New Roman" w:hAnsi="Times New Roman" w:cs="Times New Roman"/>
          <w:sz w:val="24"/>
          <w:szCs w:val="24"/>
        </w:rPr>
      </w:pPr>
      <w:r w:rsidRPr="00646FF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14:paraId="5E2753DC" w14:textId="77777777" w:rsidR="005E7642" w:rsidRPr="00646FF4" w:rsidRDefault="005E7642" w:rsidP="005E7642">
      <w:pPr>
        <w:pStyle w:val="aff0"/>
        <w:ind w:firstLine="709"/>
        <w:rPr>
          <w:rFonts w:ascii="Arial" w:hAnsi="Arial" w:cs="Arial"/>
        </w:rPr>
      </w:pPr>
    </w:p>
    <w:p w14:paraId="25C8FC5D" w14:textId="77777777" w:rsidR="005E7642" w:rsidRPr="005E7642" w:rsidRDefault="005E7642" w:rsidP="005E7642">
      <w:pPr>
        <w:pStyle w:val="aff0"/>
        <w:ind w:firstLine="709"/>
        <w:rPr>
          <w:rFonts w:asciiTheme="majorHAnsi" w:hAnsiTheme="majorHAnsi" w:cstheme="majorHAnsi"/>
        </w:rPr>
      </w:pPr>
      <w:r w:rsidRPr="005E7642">
        <w:rPr>
          <w:rFonts w:asciiTheme="majorHAnsi" w:hAnsiTheme="majorHAnsi" w:cstheme="majorHAnsi"/>
        </w:rPr>
        <w:t>К заявлению прилагаю следующие документы:</w:t>
      </w:r>
    </w:p>
    <w:tbl>
      <w:tblPr>
        <w:tblStyle w:val="afd"/>
        <w:tblW w:w="10030" w:type="dxa"/>
        <w:tblLook w:val="04A0" w:firstRow="1" w:lastRow="0" w:firstColumn="1" w:lastColumn="0" w:noHBand="0" w:noVBand="1"/>
      </w:tblPr>
      <w:tblGrid>
        <w:gridCol w:w="1126"/>
        <w:gridCol w:w="6984"/>
        <w:gridCol w:w="1920"/>
      </w:tblGrid>
      <w:tr w:rsidR="005E7642" w:rsidRPr="005E7642" w14:paraId="4A0A6AEF" w14:textId="77777777" w:rsidTr="008F19E9">
        <w:tc>
          <w:tcPr>
            <w:tcW w:w="560" w:type="dxa"/>
          </w:tcPr>
          <w:p w14:paraId="2A86334F" w14:textId="77777777" w:rsidR="005E7642" w:rsidRPr="005E7642" w:rsidRDefault="005E7642" w:rsidP="008F19E9">
            <w:pPr>
              <w:autoSpaceDE w:val="0"/>
              <w:autoSpaceDN w:val="0"/>
              <w:adjustRightInd w:val="0"/>
              <w:ind w:firstLine="709"/>
              <w:jc w:val="center"/>
              <w:rPr>
                <w:rFonts w:asciiTheme="majorHAnsi" w:hAnsiTheme="majorHAnsi" w:cstheme="majorHAnsi"/>
                <w:b/>
                <w:sz w:val="20"/>
              </w:rPr>
            </w:pPr>
            <w:r w:rsidRPr="005E7642">
              <w:rPr>
                <w:rFonts w:asciiTheme="majorHAnsi" w:hAnsiTheme="majorHAnsi" w:cstheme="majorHAnsi"/>
                <w:b/>
                <w:sz w:val="20"/>
              </w:rPr>
              <w:t>№ п/п</w:t>
            </w:r>
          </w:p>
        </w:tc>
        <w:tc>
          <w:tcPr>
            <w:tcW w:w="7486" w:type="dxa"/>
          </w:tcPr>
          <w:p w14:paraId="796B2806" w14:textId="77777777" w:rsidR="005E7642" w:rsidRPr="005E7642" w:rsidRDefault="005E7642" w:rsidP="008F19E9">
            <w:pPr>
              <w:autoSpaceDE w:val="0"/>
              <w:autoSpaceDN w:val="0"/>
              <w:adjustRightInd w:val="0"/>
              <w:ind w:firstLine="709"/>
              <w:jc w:val="center"/>
              <w:rPr>
                <w:rFonts w:asciiTheme="majorHAnsi" w:hAnsiTheme="majorHAnsi" w:cstheme="majorHAnsi"/>
                <w:b/>
                <w:sz w:val="20"/>
              </w:rPr>
            </w:pPr>
            <w:r w:rsidRPr="005E7642">
              <w:rPr>
                <w:rFonts w:asciiTheme="majorHAnsi" w:hAnsiTheme="majorHAnsi" w:cstheme="majorHAnsi"/>
                <w:b/>
                <w:sz w:val="20"/>
              </w:rPr>
              <w:t>Наименование документа</w:t>
            </w:r>
          </w:p>
        </w:tc>
        <w:tc>
          <w:tcPr>
            <w:tcW w:w="1984" w:type="dxa"/>
          </w:tcPr>
          <w:p w14:paraId="1EEB7594" w14:textId="77777777" w:rsidR="005E7642" w:rsidRPr="005E7642" w:rsidRDefault="005E7642" w:rsidP="008F19E9">
            <w:pPr>
              <w:autoSpaceDE w:val="0"/>
              <w:autoSpaceDN w:val="0"/>
              <w:adjustRightInd w:val="0"/>
              <w:ind w:firstLine="34"/>
              <w:jc w:val="center"/>
              <w:rPr>
                <w:rFonts w:asciiTheme="majorHAnsi" w:hAnsiTheme="majorHAnsi" w:cstheme="majorHAnsi"/>
                <w:b/>
                <w:sz w:val="20"/>
              </w:rPr>
            </w:pPr>
            <w:r w:rsidRPr="005E7642">
              <w:rPr>
                <w:rFonts w:asciiTheme="majorHAnsi" w:hAnsiTheme="majorHAnsi" w:cstheme="majorHAnsi"/>
                <w:b/>
                <w:sz w:val="20"/>
              </w:rPr>
              <w:t>Количество документов</w:t>
            </w:r>
          </w:p>
        </w:tc>
      </w:tr>
      <w:tr w:rsidR="005E7642" w:rsidRPr="005E7642" w14:paraId="77F70C1E" w14:textId="77777777" w:rsidTr="008F19E9">
        <w:tc>
          <w:tcPr>
            <w:tcW w:w="560" w:type="dxa"/>
          </w:tcPr>
          <w:p w14:paraId="0CB52732" w14:textId="77777777" w:rsidR="005E7642" w:rsidRPr="005E7642" w:rsidRDefault="005E7642" w:rsidP="008F19E9">
            <w:pPr>
              <w:autoSpaceDE w:val="0"/>
              <w:autoSpaceDN w:val="0"/>
              <w:adjustRightInd w:val="0"/>
              <w:ind w:firstLine="709"/>
              <w:jc w:val="center"/>
              <w:rPr>
                <w:rFonts w:asciiTheme="majorHAnsi" w:hAnsiTheme="majorHAnsi" w:cstheme="majorHAnsi"/>
                <w:sz w:val="20"/>
              </w:rPr>
            </w:pPr>
            <w:r w:rsidRPr="005E7642">
              <w:rPr>
                <w:rFonts w:asciiTheme="majorHAnsi" w:hAnsiTheme="majorHAnsi" w:cstheme="majorHAnsi"/>
                <w:sz w:val="20"/>
              </w:rPr>
              <w:t>1</w:t>
            </w:r>
          </w:p>
        </w:tc>
        <w:tc>
          <w:tcPr>
            <w:tcW w:w="7486" w:type="dxa"/>
          </w:tcPr>
          <w:p w14:paraId="1CAD70DF" w14:textId="77777777" w:rsidR="005E7642" w:rsidRPr="005E7642" w:rsidRDefault="005E7642" w:rsidP="008F19E9">
            <w:pPr>
              <w:autoSpaceDE w:val="0"/>
              <w:autoSpaceDN w:val="0"/>
              <w:adjustRightInd w:val="0"/>
              <w:ind w:firstLine="709"/>
              <w:rPr>
                <w:rFonts w:asciiTheme="majorHAnsi" w:hAnsiTheme="majorHAnsi" w:cstheme="majorHAnsi"/>
                <w:i/>
                <w:sz w:val="20"/>
              </w:rPr>
            </w:pPr>
          </w:p>
        </w:tc>
        <w:tc>
          <w:tcPr>
            <w:tcW w:w="1984" w:type="dxa"/>
          </w:tcPr>
          <w:p w14:paraId="44CFEE55" w14:textId="77777777" w:rsidR="005E7642" w:rsidRPr="005E7642" w:rsidRDefault="005E7642" w:rsidP="008F19E9">
            <w:pPr>
              <w:autoSpaceDE w:val="0"/>
              <w:autoSpaceDN w:val="0"/>
              <w:adjustRightInd w:val="0"/>
              <w:ind w:firstLine="709"/>
              <w:rPr>
                <w:rFonts w:asciiTheme="majorHAnsi" w:hAnsiTheme="majorHAnsi" w:cstheme="majorHAnsi"/>
                <w:i/>
                <w:sz w:val="20"/>
              </w:rPr>
            </w:pPr>
          </w:p>
        </w:tc>
      </w:tr>
      <w:tr w:rsidR="005E7642" w:rsidRPr="005E7642" w14:paraId="51A9D1BF" w14:textId="77777777" w:rsidTr="008F19E9">
        <w:tc>
          <w:tcPr>
            <w:tcW w:w="560" w:type="dxa"/>
          </w:tcPr>
          <w:p w14:paraId="5B98C18D" w14:textId="77777777" w:rsidR="005E7642" w:rsidRPr="005E7642" w:rsidRDefault="005E7642" w:rsidP="008F19E9">
            <w:pPr>
              <w:autoSpaceDE w:val="0"/>
              <w:autoSpaceDN w:val="0"/>
              <w:adjustRightInd w:val="0"/>
              <w:ind w:firstLine="709"/>
              <w:jc w:val="center"/>
              <w:rPr>
                <w:rFonts w:asciiTheme="majorHAnsi" w:hAnsiTheme="majorHAnsi" w:cstheme="majorHAnsi"/>
                <w:sz w:val="20"/>
              </w:rPr>
            </w:pPr>
            <w:r w:rsidRPr="005E7642">
              <w:rPr>
                <w:rFonts w:asciiTheme="majorHAnsi" w:hAnsiTheme="majorHAnsi" w:cstheme="majorHAnsi"/>
                <w:sz w:val="20"/>
              </w:rPr>
              <w:t>2</w:t>
            </w:r>
          </w:p>
        </w:tc>
        <w:tc>
          <w:tcPr>
            <w:tcW w:w="7486" w:type="dxa"/>
          </w:tcPr>
          <w:p w14:paraId="0E46125F" w14:textId="77777777" w:rsidR="005E7642" w:rsidRPr="005E7642" w:rsidRDefault="005E7642" w:rsidP="008F19E9">
            <w:pPr>
              <w:autoSpaceDE w:val="0"/>
              <w:autoSpaceDN w:val="0"/>
              <w:adjustRightInd w:val="0"/>
              <w:ind w:firstLine="709"/>
              <w:rPr>
                <w:rFonts w:asciiTheme="majorHAnsi" w:hAnsiTheme="majorHAnsi" w:cstheme="majorHAnsi"/>
                <w:sz w:val="20"/>
              </w:rPr>
            </w:pPr>
          </w:p>
        </w:tc>
        <w:tc>
          <w:tcPr>
            <w:tcW w:w="1984" w:type="dxa"/>
          </w:tcPr>
          <w:p w14:paraId="313B7950" w14:textId="77777777" w:rsidR="005E7642" w:rsidRPr="005E7642" w:rsidRDefault="005E7642" w:rsidP="008F19E9">
            <w:pPr>
              <w:autoSpaceDE w:val="0"/>
              <w:autoSpaceDN w:val="0"/>
              <w:adjustRightInd w:val="0"/>
              <w:ind w:firstLine="709"/>
              <w:rPr>
                <w:rFonts w:asciiTheme="majorHAnsi" w:hAnsiTheme="majorHAnsi" w:cstheme="majorHAnsi"/>
                <w:i/>
                <w:sz w:val="20"/>
              </w:rPr>
            </w:pPr>
          </w:p>
        </w:tc>
      </w:tr>
      <w:tr w:rsidR="005E7642" w:rsidRPr="005E7642" w14:paraId="3A6235F1" w14:textId="77777777" w:rsidTr="008F19E9">
        <w:tc>
          <w:tcPr>
            <w:tcW w:w="560" w:type="dxa"/>
          </w:tcPr>
          <w:p w14:paraId="7AE06480" w14:textId="77777777" w:rsidR="005E7642" w:rsidRPr="005E7642" w:rsidRDefault="005E7642" w:rsidP="008F19E9">
            <w:pPr>
              <w:autoSpaceDE w:val="0"/>
              <w:autoSpaceDN w:val="0"/>
              <w:adjustRightInd w:val="0"/>
              <w:ind w:firstLine="709"/>
              <w:jc w:val="center"/>
              <w:rPr>
                <w:rFonts w:asciiTheme="majorHAnsi" w:hAnsiTheme="majorHAnsi" w:cstheme="majorHAnsi"/>
                <w:sz w:val="20"/>
              </w:rPr>
            </w:pPr>
            <w:r w:rsidRPr="005E7642">
              <w:rPr>
                <w:rFonts w:asciiTheme="majorHAnsi" w:hAnsiTheme="majorHAnsi" w:cstheme="majorHAnsi"/>
                <w:sz w:val="20"/>
              </w:rPr>
              <w:t>3</w:t>
            </w:r>
          </w:p>
        </w:tc>
        <w:tc>
          <w:tcPr>
            <w:tcW w:w="7486" w:type="dxa"/>
          </w:tcPr>
          <w:p w14:paraId="0D7C73B8" w14:textId="77777777" w:rsidR="005E7642" w:rsidRPr="005E7642" w:rsidRDefault="005E7642" w:rsidP="008F19E9">
            <w:pPr>
              <w:autoSpaceDE w:val="0"/>
              <w:autoSpaceDN w:val="0"/>
              <w:adjustRightInd w:val="0"/>
              <w:ind w:firstLine="709"/>
              <w:rPr>
                <w:rFonts w:asciiTheme="majorHAnsi" w:hAnsiTheme="majorHAnsi" w:cstheme="majorHAnsi"/>
                <w:sz w:val="20"/>
              </w:rPr>
            </w:pPr>
          </w:p>
        </w:tc>
        <w:tc>
          <w:tcPr>
            <w:tcW w:w="1984" w:type="dxa"/>
          </w:tcPr>
          <w:p w14:paraId="7A701F00" w14:textId="77777777" w:rsidR="005E7642" w:rsidRPr="005E7642" w:rsidRDefault="005E7642" w:rsidP="008F19E9">
            <w:pPr>
              <w:autoSpaceDE w:val="0"/>
              <w:autoSpaceDN w:val="0"/>
              <w:adjustRightInd w:val="0"/>
              <w:ind w:firstLine="709"/>
              <w:rPr>
                <w:rFonts w:asciiTheme="majorHAnsi" w:hAnsiTheme="majorHAnsi" w:cstheme="majorHAnsi"/>
                <w:sz w:val="20"/>
              </w:rPr>
            </w:pPr>
          </w:p>
        </w:tc>
      </w:tr>
      <w:tr w:rsidR="005E7642" w:rsidRPr="005E7642" w14:paraId="257AD03F" w14:textId="77777777" w:rsidTr="008F19E9">
        <w:tc>
          <w:tcPr>
            <w:tcW w:w="560" w:type="dxa"/>
          </w:tcPr>
          <w:p w14:paraId="64BC2A9A" w14:textId="77777777" w:rsidR="005E7642" w:rsidRPr="005E7642" w:rsidRDefault="005E7642" w:rsidP="008F19E9">
            <w:pPr>
              <w:autoSpaceDE w:val="0"/>
              <w:autoSpaceDN w:val="0"/>
              <w:adjustRightInd w:val="0"/>
              <w:ind w:firstLine="709"/>
              <w:jc w:val="center"/>
              <w:rPr>
                <w:rFonts w:asciiTheme="majorHAnsi" w:hAnsiTheme="majorHAnsi" w:cstheme="majorHAnsi"/>
                <w:sz w:val="20"/>
              </w:rPr>
            </w:pPr>
            <w:r w:rsidRPr="005E7642">
              <w:rPr>
                <w:rFonts w:asciiTheme="majorHAnsi" w:hAnsiTheme="majorHAnsi" w:cstheme="majorHAnsi"/>
                <w:sz w:val="20"/>
              </w:rPr>
              <w:t>4</w:t>
            </w:r>
          </w:p>
        </w:tc>
        <w:tc>
          <w:tcPr>
            <w:tcW w:w="7486" w:type="dxa"/>
          </w:tcPr>
          <w:p w14:paraId="21BB3DCC" w14:textId="77777777" w:rsidR="005E7642" w:rsidRPr="005E7642" w:rsidRDefault="005E7642" w:rsidP="008F19E9">
            <w:pPr>
              <w:autoSpaceDE w:val="0"/>
              <w:autoSpaceDN w:val="0"/>
              <w:adjustRightInd w:val="0"/>
              <w:ind w:firstLine="709"/>
              <w:rPr>
                <w:rFonts w:asciiTheme="majorHAnsi" w:hAnsiTheme="majorHAnsi" w:cstheme="majorHAnsi"/>
                <w:sz w:val="20"/>
              </w:rPr>
            </w:pPr>
          </w:p>
        </w:tc>
        <w:tc>
          <w:tcPr>
            <w:tcW w:w="1984" w:type="dxa"/>
          </w:tcPr>
          <w:p w14:paraId="273E8B82" w14:textId="77777777" w:rsidR="005E7642" w:rsidRPr="005E7642" w:rsidRDefault="005E7642" w:rsidP="008F19E9">
            <w:pPr>
              <w:autoSpaceDE w:val="0"/>
              <w:autoSpaceDN w:val="0"/>
              <w:adjustRightInd w:val="0"/>
              <w:ind w:firstLine="709"/>
              <w:rPr>
                <w:rFonts w:asciiTheme="majorHAnsi" w:hAnsiTheme="majorHAnsi" w:cstheme="majorHAnsi"/>
                <w:sz w:val="20"/>
              </w:rPr>
            </w:pPr>
          </w:p>
        </w:tc>
      </w:tr>
      <w:tr w:rsidR="005E7642" w:rsidRPr="005E7642" w14:paraId="75891F7F" w14:textId="77777777" w:rsidTr="008F19E9">
        <w:tc>
          <w:tcPr>
            <w:tcW w:w="560" w:type="dxa"/>
          </w:tcPr>
          <w:p w14:paraId="7393C871" w14:textId="77777777" w:rsidR="005E7642" w:rsidRPr="005E7642" w:rsidRDefault="005E7642" w:rsidP="008F19E9">
            <w:pPr>
              <w:autoSpaceDE w:val="0"/>
              <w:autoSpaceDN w:val="0"/>
              <w:adjustRightInd w:val="0"/>
              <w:ind w:firstLine="709"/>
              <w:jc w:val="center"/>
              <w:rPr>
                <w:rFonts w:asciiTheme="majorHAnsi" w:hAnsiTheme="majorHAnsi" w:cstheme="majorHAnsi"/>
                <w:sz w:val="18"/>
                <w:szCs w:val="18"/>
              </w:rPr>
            </w:pPr>
            <w:r w:rsidRPr="005E7642">
              <w:rPr>
                <w:rFonts w:asciiTheme="majorHAnsi" w:hAnsiTheme="majorHAnsi" w:cstheme="majorHAnsi"/>
                <w:sz w:val="18"/>
                <w:szCs w:val="18"/>
              </w:rPr>
              <w:t>5</w:t>
            </w:r>
          </w:p>
        </w:tc>
        <w:tc>
          <w:tcPr>
            <w:tcW w:w="7486" w:type="dxa"/>
          </w:tcPr>
          <w:p w14:paraId="077D82CD" w14:textId="77777777" w:rsidR="005E7642" w:rsidRPr="005E7642" w:rsidRDefault="005E7642" w:rsidP="008F19E9">
            <w:pPr>
              <w:autoSpaceDE w:val="0"/>
              <w:autoSpaceDN w:val="0"/>
              <w:adjustRightInd w:val="0"/>
              <w:ind w:firstLine="709"/>
              <w:rPr>
                <w:rFonts w:asciiTheme="majorHAnsi" w:hAnsiTheme="majorHAnsi" w:cstheme="majorHAnsi"/>
                <w:sz w:val="18"/>
                <w:szCs w:val="18"/>
              </w:rPr>
            </w:pPr>
          </w:p>
        </w:tc>
        <w:tc>
          <w:tcPr>
            <w:tcW w:w="1984" w:type="dxa"/>
          </w:tcPr>
          <w:p w14:paraId="750FADBD" w14:textId="77777777" w:rsidR="005E7642" w:rsidRPr="005E7642" w:rsidRDefault="005E7642" w:rsidP="008F19E9">
            <w:pPr>
              <w:autoSpaceDE w:val="0"/>
              <w:autoSpaceDN w:val="0"/>
              <w:adjustRightInd w:val="0"/>
              <w:ind w:firstLine="709"/>
              <w:rPr>
                <w:rFonts w:asciiTheme="majorHAnsi" w:hAnsiTheme="majorHAnsi" w:cstheme="majorHAnsi"/>
                <w:sz w:val="18"/>
                <w:szCs w:val="18"/>
              </w:rPr>
            </w:pPr>
          </w:p>
        </w:tc>
      </w:tr>
      <w:tr w:rsidR="005E7642" w:rsidRPr="005E7642" w14:paraId="174B438A" w14:textId="77777777" w:rsidTr="008F19E9">
        <w:tc>
          <w:tcPr>
            <w:tcW w:w="560" w:type="dxa"/>
          </w:tcPr>
          <w:p w14:paraId="288A4473" w14:textId="77777777" w:rsidR="005E7642" w:rsidRPr="005E7642" w:rsidRDefault="005E7642" w:rsidP="008F19E9">
            <w:pPr>
              <w:autoSpaceDE w:val="0"/>
              <w:autoSpaceDN w:val="0"/>
              <w:adjustRightInd w:val="0"/>
              <w:ind w:firstLine="709"/>
              <w:jc w:val="center"/>
              <w:rPr>
                <w:rFonts w:asciiTheme="majorHAnsi" w:hAnsiTheme="majorHAnsi" w:cstheme="majorHAnsi"/>
                <w:sz w:val="18"/>
                <w:szCs w:val="18"/>
              </w:rPr>
            </w:pPr>
            <w:r w:rsidRPr="005E7642">
              <w:rPr>
                <w:rFonts w:asciiTheme="majorHAnsi" w:hAnsiTheme="majorHAnsi" w:cstheme="majorHAnsi"/>
                <w:sz w:val="18"/>
                <w:szCs w:val="18"/>
              </w:rPr>
              <w:t>6</w:t>
            </w:r>
          </w:p>
        </w:tc>
        <w:tc>
          <w:tcPr>
            <w:tcW w:w="7486" w:type="dxa"/>
          </w:tcPr>
          <w:p w14:paraId="5B70A640" w14:textId="77777777" w:rsidR="005E7642" w:rsidRPr="005E7642" w:rsidRDefault="005E7642" w:rsidP="008F19E9">
            <w:pPr>
              <w:autoSpaceDE w:val="0"/>
              <w:autoSpaceDN w:val="0"/>
              <w:adjustRightInd w:val="0"/>
              <w:ind w:firstLine="709"/>
              <w:rPr>
                <w:rFonts w:asciiTheme="majorHAnsi" w:hAnsiTheme="majorHAnsi" w:cstheme="majorHAnsi"/>
                <w:sz w:val="18"/>
                <w:szCs w:val="18"/>
              </w:rPr>
            </w:pPr>
          </w:p>
        </w:tc>
        <w:tc>
          <w:tcPr>
            <w:tcW w:w="1984" w:type="dxa"/>
          </w:tcPr>
          <w:p w14:paraId="0BA6C11E" w14:textId="77777777" w:rsidR="005E7642" w:rsidRPr="005E7642" w:rsidRDefault="005E7642" w:rsidP="008F19E9">
            <w:pPr>
              <w:autoSpaceDE w:val="0"/>
              <w:autoSpaceDN w:val="0"/>
              <w:adjustRightInd w:val="0"/>
              <w:ind w:firstLine="709"/>
              <w:rPr>
                <w:rFonts w:asciiTheme="majorHAnsi" w:hAnsiTheme="majorHAnsi" w:cstheme="majorHAnsi"/>
                <w:sz w:val="18"/>
                <w:szCs w:val="18"/>
              </w:rPr>
            </w:pPr>
          </w:p>
        </w:tc>
      </w:tr>
    </w:tbl>
    <w:p w14:paraId="3D6ABBFB" w14:textId="77777777" w:rsidR="005E7642" w:rsidRPr="00646FF4" w:rsidRDefault="005E7642" w:rsidP="005E7642">
      <w:pPr>
        <w:pStyle w:val="ConsPlusNonformat"/>
        <w:ind w:firstLine="709"/>
        <w:jc w:val="both"/>
        <w:rPr>
          <w:rFonts w:ascii="Times New Roman" w:hAnsi="Times New Roman" w:cs="Times New Roman"/>
          <w:sz w:val="24"/>
          <w:szCs w:val="24"/>
        </w:rPr>
      </w:pPr>
    </w:p>
    <w:p w14:paraId="42BA6486" w14:textId="77777777" w:rsidR="005E7642" w:rsidRDefault="005E7642" w:rsidP="005E7642">
      <w:pPr>
        <w:pStyle w:val="ConsPlusNonformat"/>
        <w:ind w:firstLine="709"/>
        <w:jc w:val="both"/>
        <w:rPr>
          <w:rFonts w:ascii="Arial" w:hAnsi="Arial" w:cs="Arial"/>
        </w:rPr>
      </w:pPr>
    </w:p>
    <w:p w14:paraId="03AF4871" w14:textId="1D959A5A" w:rsidR="005E7642" w:rsidRPr="005E7642" w:rsidRDefault="005E7642" w:rsidP="005E7642">
      <w:pPr>
        <w:pStyle w:val="ConsPlusNonformat"/>
        <w:ind w:firstLine="709"/>
        <w:jc w:val="both"/>
        <w:rPr>
          <w:rFonts w:asciiTheme="majorHAnsi" w:hAnsiTheme="majorHAnsi" w:cstheme="majorHAnsi"/>
        </w:rPr>
      </w:pPr>
      <w:r w:rsidRPr="005E7642">
        <w:rPr>
          <w:rFonts w:asciiTheme="majorHAnsi" w:hAnsiTheme="majorHAnsi" w:cstheme="majorHAnsi"/>
        </w:rPr>
        <w:t>Я, _______________________________________________________________________________,</w:t>
      </w:r>
    </w:p>
    <w:p w14:paraId="767ACFC5" w14:textId="77777777" w:rsidR="005E7642" w:rsidRPr="00646FF4" w:rsidRDefault="005E7642" w:rsidP="005E7642">
      <w:pPr>
        <w:pStyle w:val="ConsPlusNonformat"/>
        <w:ind w:firstLine="709"/>
        <w:jc w:val="center"/>
        <w:rPr>
          <w:rFonts w:ascii="Arial" w:hAnsi="Arial" w:cs="Arial"/>
          <w:i/>
          <w:iCs/>
          <w:sz w:val="16"/>
          <w:szCs w:val="16"/>
        </w:rPr>
      </w:pPr>
      <w:r w:rsidRPr="00646FF4">
        <w:rPr>
          <w:rFonts w:ascii="Arial" w:hAnsi="Arial" w:cs="Arial"/>
          <w:i/>
          <w:iCs/>
          <w:sz w:val="16"/>
          <w:szCs w:val="16"/>
        </w:rPr>
        <w:t>(фамилия, имя, отчество (при наличии)</w:t>
      </w:r>
    </w:p>
    <w:p w14:paraId="6081A5A9" w14:textId="65885D2C" w:rsidR="005E7642" w:rsidRPr="005E7642" w:rsidRDefault="005E7642" w:rsidP="005E7642">
      <w:pPr>
        <w:pStyle w:val="ConsPlusNonformat"/>
        <w:ind w:firstLine="709"/>
        <w:jc w:val="both"/>
        <w:rPr>
          <w:rFonts w:asciiTheme="majorHAnsi" w:hAnsiTheme="majorHAnsi" w:cstheme="majorHAnsi"/>
          <w:sz w:val="24"/>
          <w:szCs w:val="24"/>
        </w:rPr>
      </w:pPr>
      <w:proofErr w:type="gramStart"/>
      <w:r w:rsidRPr="005E7642">
        <w:rPr>
          <w:rFonts w:asciiTheme="majorHAnsi" w:hAnsiTheme="majorHAnsi" w:cstheme="majorHAnsi"/>
          <w:b/>
          <w:bCs/>
          <w:sz w:val="24"/>
          <w:szCs w:val="24"/>
        </w:rPr>
        <w:t>даю  согласие</w:t>
      </w:r>
      <w:proofErr w:type="gramEnd"/>
      <w:r w:rsidRPr="005E7642">
        <w:rPr>
          <w:rFonts w:asciiTheme="majorHAnsi" w:hAnsiTheme="majorHAnsi" w:cstheme="majorHAnsi"/>
          <w:b/>
          <w:bCs/>
          <w:sz w:val="24"/>
          <w:szCs w:val="24"/>
        </w:rPr>
        <w:t xml:space="preserve">  на  обработку  и  использование  моих  персональных  данны</w:t>
      </w:r>
      <w:r w:rsidRPr="005E7642">
        <w:rPr>
          <w:rFonts w:asciiTheme="majorHAnsi" w:hAnsiTheme="majorHAnsi" w:cstheme="majorHAnsi"/>
          <w:sz w:val="24"/>
          <w:szCs w:val="24"/>
        </w:rPr>
        <w:t xml:space="preserve">х, </w:t>
      </w:r>
      <w:r w:rsidRPr="005E7642">
        <w:rPr>
          <w:rFonts w:asciiTheme="majorHAnsi" w:hAnsiTheme="majorHAnsi" w:cstheme="majorHAnsi"/>
          <w:sz w:val="24"/>
          <w:szCs w:val="24"/>
        </w:rPr>
        <w:lastRenderedPageBreak/>
        <w:t>содержащихся в настоящем заявлении и в представленных мною документах.</w:t>
      </w:r>
    </w:p>
    <w:p w14:paraId="68BD3037" w14:textId="77777777" w:rsidR="005E7642" w:rsidRPr="00646FF4" w:rsidRDefault="005E7642" w:rsidP="005E7642">
      <w:pPr>
        <w:pStyle w:val="ConsPlusNonformat"/>
        <w:ind w:firstLine="709"/>
        <w:jc w:val="center"/>
        <w:rPr>
          <w:rFonts w:ascii="Arial" w:hAnsi="Arial" w:cs="Arial"/>
        </w:rPr>
      </w:pPr>
    </w:p>
    <w:p w14:paraId="3CEF966E" w14:textId="77777777" w:rsidR="005E7642" w:rsidRDefault="005E7642" w:rsidP="005E7642">
      <w:pPr>
        <w:pStyle w:val="ad"/>
        <w:ind w:firstLine="709"/>
        <w:rPr>
          <w:rFonts w:ascii="Arial" w:hAnsi="Arial" w:cs="Arial"/>
        </w:rPr>
      </w:pPr>
    </w:p>
    <w:p w14:paraId="4E6ADBBE" w14:textId="77777777" w:rsidR="005E7642" w:rsidRPr="005E7642" w:rsidRDefault="005E7642" w:rsidP="005E7642">
      <w:pPr>
        <w:pStyle w:val="ad"/>
        <w:ind w:firstLine="709"/>
        <w:jc w:val="both"/>
        <w:rPr>
          <w:rFonts w:asciiTheme="majorHAnsi" w:hAnsiTheme="majorHAnsi" w:cstheme="majorHAnsi"/>
          <w:b/>
          <w:sz w:val="24"/>
          <w:szCs w:val="24"/>
        </w:rPr>
      </w:pPr>
      <w:r w:rsidRPr="005E7642">
        <w:rPr>
          <w:rFonts w:asciiTheme="majorHAnsi" w:hAnsiTheme="majorHAnsi" w:cstheme="majorHAnsi"/>
          <w:sz w:val="24"/>
          <w:szCs w:val="24"/>
        </w:rPr>
        <w:t xml:space="preserve">О результатах рассмотрения настоящего заявления прошу уведомить </w:t>
      </w:r>
      <w:r w:rsidRPr="005E7642">
        <w:rPr>
          <w:rFonts w:asciiTheme="majorHAnsi" w:hAnsiTheme="majorHAnsi" w:cstheme="majorHAnsi"/>
          <w:i/>
          <w:sz w:val="24"/>
          <w:szCs w:val="24"/>
        </w:rPr>
        <w:t>(нужное отметить «</w:t>
      </w:r>
      <w:r w:rsidRPr="005E7642">
        <w:rPr>
          <w:rFonts w:asciiTheme="majorHAnsi" w:hAnsiTheme="majorHAnsi" w:cstheme="majorHAnsi"/>
          <w:i/>
          <w:sz w:val="24"/>
          <w:szCs w:val="24"/>
          <w:lang w:val="en-US"/>
        </w:rPr>
        <w:t>V</w:t>
      </w:r>
      <w:r w:rsidRPr="005E7642">
        <w:rPr>
          <w:rFonts w:asciiTheme="majorHAnsi" w:hAnsiTheme="majorHAnsi" w:cstheme="majorHAnsi"/>
          <w:i/>
          <w:sz w:val="24"/>
          <w:szCs w:val="24"/>
        </w:rPr>
        <w:t>»)</w:t>
      </w:r>
      <w:r w:rsidRPr="005E7642">
        <w:rPr>
          <w:rFonts w:asciiTheme="majorHAnsi" w:hAnsiTheme="majorHAnsi" w:cstheme="majorHAnsi"/>
          <w:sz w:val="24"/>
          <w:szCs w:val="24"/>
        </w:rPr>
        <w:t>:</w:t>
      </w:r>
    </w:p>
    <w:p w14:paraId="747CE36F" w14:textId="77777777" w:rsidR="005E7642" w:rsidRPr="005E7642" w:rsidRDefault="005E7642" w:rsidP="005E7642">
      <w:pPr>
        <w:ind w:firstLine="709"/>
        <w:rPr>
          <w:rFonts w:asciiTheme="majorHAnsi" w:hAnsiTheme="majorHAnsi" w:cstheme="majorHAnsi"/>
          <w:sz w:val="24"/>
          <w:szCs w:val="24"/>
        </w:rPr>
      </w:pPr>
      <w:r w:rsidRPr="005E7642">
        <w:rPr>
          <w:rFonts w:asciiTheme="majorHAnsi" w:hAnsiTheme="majorHAnsi" w:cstheme="majorHAnsi"/>
          <w:noProof/>
          <w:sz w:val="24"/>
          <w:szCs w:val="24"/>
          <w:lang w:eastAsia="ru-RU"/>
        </w:rPr>
        <mc:AlternateContent>
          <mc:Choice Requires="wps">
            <w:drawing>
              <wp:anchor distT="0" distB="0" distL="114300" distR="114300" simplePos="0" relativeHeight="251659264" behindDoc="0" locked="0" layoutInCell="1" allowOverlap="1" wp14:anchorId="5E858200" wp14:editId="42D9151D">
                <wp:simplePos x="0" y="0"/>
                <wp:positionH relativeFrom="column">
                  <wp:posOffset>63500</wp:posOffset>
                </wp:positionH>
                <wp:positionV relativeFrom="paragraph">
                  <wp:posOffset>36195</wp:posOffset>
                </wp:positionV>
                <wp:extent cx="247650" cy="228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CBB9" id="Прямоугольник 2" o:spid="_x0000_s1026" style="position:absolute;margin-left:5pt;margin-top:2.8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" fillcolor="white [3201]" strokecolor="black [3213]" strokeweight=".25pt"/>
            </w:pict>
          </mc:Fallback>
        </mc:AlternateContent>
      </w:r>
      <w:r w:rsidRPr="005E7642">
        <w:rPr>
          <w:rFonts w:asciiTheme="majorHAnsi" w:hAnsiTheme="majorHAnsi" w:cstheme="majorHAnsi"/>
          <w:sz w:val="24"/>
          <w:szCs w:val="24"/>
        </w:rPr>
        <w:t xml:space="preserve">            при личной явке в ОМСУ;</w:t>
      </w:r>
    </w:p>
    <w:p w14:paraId="762E0A3D" w14:textId="77777777" w:rsidR="005E7642" w:rsidRPr="005E7642" w:rsidRDefault="005E7642" w:rsidP="005E7642">
      <w:pPr>
        <w:ind w:firstLine="709"/>
        <w:rPr>
          <w:rFonts w:asciiTheme="majorHAnsi" w:hAnsiTheme="majorHAnsi" w:cstheme="majorHAnsi"/>
          <w:spacing w:val="6"/>
          <w:sz w:val="24"/>
          <w:szCs w:val="24"/>
        </w:rPr>
      </w:pPr>
      <w:r w:rsidRPr="005E7642">
        <w:rPr>
          <w:rFonts w:asciiTheme="majorHAnsi" w:hAnsiTheme="majorHAnsi" w:cstheme="majorHAnsi"/>
          <w:noProof/>
          <w:sz w:val="24"/>
          <w:szCs w:val="24"/>
          <w:lang w:eastAsia="ru-RU"/>
        </w:rPr>
        <mc:AlternateContent>
          <mc:Choice Requires="wps">
            <w:drawing>
              <wp:anchor distT="0" distB="0" distL="114300" distR="114300" simplePos="0" relativeHeight="251660288" behindDoc="0" locked="0" layoutInCell="1" allowOverlap="1" wp14:anchorId="1D0BCE95" wp14:editId="6900E3D2">
                <wp:simplePos x="0" y="0"/>
                <wp:positionH relativeFrom="column">
                  <wp:posOffset>63500</wp:posOffset>
                </wp:positionH>
                <wp:positionV relativeFrom="paragraph">
                  <wp:posOffset>5715</wp:posOffset>
                </wp:positionV>
                <wp:extent cx="24765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9E80" id="Прямоугольник 3" o:spid="_x0000_s1026" style="position:absolute;margin-left: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" fillcolor="white [3201]" strokecolor="black [3213]" strokeweight=".25pt"/>
            </w:pict>
          </mc:Fallback>
        </mc:AlternateContent>
      </w:r>
      <w:r w:rsidRPr="005E7642">
        <w:rPr>
          <w:rFonts w:asciiTheme="majorHAnsi" w:hAnsiTheme="majorHAnsi" w:cstheme="majorHAnsi"/>
          <w:sz w:val="24"/>
          <w:szCs w:val="24"/>
        </w:rPr>
        <w:t xml:space="preserve">            при личной явке в МФЦ.</w:t>
      </w:r>
    </w:p>
    <w:p w14:paraId="5F4BBC2C" w14:textId="77777777" w:rsidR="005E7642" w:rsidRPr="005E7642" w:rsidRDefault="005E7642" w:rsidP="005E7642">
      <w:pPr>
        <w:pStyle w:val="ad"/>
        <w:ind w:firstLine="709"/>
        <w:jc w:val="center"/>
        <w:rPr>
          <w:rFonts w:asciiTheme="majorHAnsi" w:hAnsiTheme="majorHAnsi" w:cstheme="majorHAnsi"/>
          <w:b/>
          <w:spacing w:val="6"/>
          <w:sz w:val="24"/>
          <w:szCs w:val="24"/>
        </w:rPr>
      </w:pPr>
    </w:p>
    <w:p w14:paraId="777EC11E" w14:textId="77777777" w:rsidR="005E7642" w:rsidRPr="005E7642" w:rsidRDefault="005E7642" w:rsidP="005E7642">
      <w:pPr>
        <w:pStyle w:val="ad"/>
        <w:ind w:firstLine="709"/>
        <w:jc w:val="both"/>
        <w:rPr>
          <w:rFonts w:asciiTheme="majorHAnsi" w:hAnsiTheme="majorHAnsi" w:cstheme="majorHAnsi"/>
          <w:bCs w:val="0"/>
          <w:sz w:val="24"/>
          <w:szCs w:val="24"/>
        </w:rPr>
      </w:pPr>
      <w:r w:rsidRPr="005E7642">
        <w:rPr>
          <w:rFonts w:asciiTheme="majorHAnsi" w:hAnsiTheme="majorHAnsi" w:cstheme="majorHAnsi"/>
          <w:bCs w:val="0"/>
          <w:sz w:val="24"/>
          <w:szCs w:val="24"/>
        </w:rPr>
        <w:t>Предупрежден(а)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14:paraId="54C393A2" w14:textId="77777777" w:rsidR="005E7642" w:rsidRPr="005E7642" w:rsidRDefault="005E7642" w:rsidP="005E7642">
      <w:pPr>
        <w:suppressAutoHyphens/>
        <w:ind w:firstLine="709"/>
        <w:rPr>
          <w:rFonts w:asciiTheme="majorHAnsi" w:hAnsiTheme="majorHAnsi" w:cstheme="majorHAnsi"/>
          <w:b/>
          <w:bCs/>
          <w:sz w:val="20"/>
        </w:rPr>
      </w:pPr>
    </w:p>
    <w:tbl>
      <w:tblPr>
        <w:tblW w:w="10125" w:type="dxa"/>
        <w:tblInd w:w="-34" w:type="dxa"/>
        <w:tblLayout w:type="fixed"/>
        <w:tblLook w:val="04A0" w:firstRow="1" w:lastRow="0" w:firstColumn="1" w:lastColumn="0" w:noHBand="0" w:noVBand="1"/>
      </w:tblPr>
      <w:tblGrid>
        <w:gridCol w:w="10125"/>
      </w:tblGrid>
      <w:tr w:rsidR="005E7642" w:rsidRPr="005E7642" w14:paraId="1BCFE76D" w14:textId="77777777" w:rsidTr="008F19E9">
        <w:trPr>
          <w:trHeight w:val="982"/>
        </w:trPr>
        <w:tc>
          <w:tcPr>
            <w:tcW w:w="10125" w:type="dxa"/>
          </w:tcPr>
          <w:p w14:paraId="6E0391E1" w14:textId="77777777" w:rsidR="005E7642" w:rsidRPr="005E7642" w:rsidRDefault="005E7642" w:rsidP="008F19E9">
            <w:pPr>
              <w:pStyle w:val="aff0"/>
              <w:ind w:firstLine="709"/>
              <w:rPr>
                <w:rFonts w:asciiTheme="majorHAnsi" w:hAnsiTheme="majorHAnsi" w:cstheme="majorHAnsi"/>
                <w:b/>
                <w:bCs/>
              </w:rPr>
            </w:pPr>
          </w:p>
          <w:tbl>
            <w:tblPr>
              <w:tblW w:w="10125" w:type="dxa"/>
              <w:tblLayout w:type="fixed"/>
              <w:tblLook w:val="04A0" w:firstRow="1" w:lastRow="0" w:firstColumn="1" w:lastColumn="0" w:noHBand="0" w:noVBand="1"/>
            </w:tblPr>
            <w:tblGrid>
              <w:gridCol w:w="10125"/>
            </w:tblGrid>
            <w:tr w:rsidR="005E7642" w:rsidRPr="005E7642" w14:paraId="193F0521" w14:textId="77777777" w:rsidTr="008F19E9">
              <w:trPr>
                <w:trHeight w:val="145"/>
              </w:trPr>
              <w:tc>
                <w:tcPr>
                  <w:tcW w:w="10125" w:type="dxa"/>
                </w:tcPr>
                <w:p w14:paraId="1A005163" w14:textId="77777777" w:rsidR="005E7642" w:rsidRPr="005E7642" w:rsidRDefault="005E7642" w:rsidP="008F19E9">
                  <w:pPr>
                    <w:widowControl w:val="0"/>
                    <w:adjustRightInd w:val="0"/>
                    <w:ind w:firstLine="709"/>
                    <w:rPr>
                      <w:rFonts w:asciiTheme="majorHAnsi" w:hAnsiTheme="majorHAnsi" w:cstheme="majorHAnsi"/>
                      <w:b/>
                      <w:bCs/>
                      <w:spacing w:val="6"/>
                    </w:rPr>
                  </w:pPr>
                  <w:r w:rsidRPr="005E7642">
                    <w:rPr>
                      <w:rFonts w:asciiTheme="majorHAnsi" w:hAnsiTheme="majorHAnsi" w:cstheme="majorHAnsi"/>
                      <w:b/>
                      <w:bCs/>
                      <w:spacing w:val="6"/>
                    </w:rPr>
                    <w:t xml:space="preserve"> ________________     ________________________________________________</w:t>
                  </w:r>
                </w:p>
              </w:tc>
            </w:tr>
            <w:tr w:rsidR="005E7642" w:rsidRPr="005E7642" w14:paraId="43A7DC46" w14:textId="77777777" w:rsidTr="008F19E9">
              <w:trPr>
                <w:trHeight w:val="161"/>
              </w:trPr>
              <w:tc>
                <w:tcPr>
                  <w:tcW w:w="10125" w:type="dxa"/>
                </w:tcPr>
                <w:tbl>
                  <w:tblPr>
                    <w:tblW w:w="10597" w:type="dxa"/>
                    <w:tblInd w:w="2" w:type="dxa"/>
                    <w:tblLayout w:type="fixed"/>
                    <w:tblLook w:val="04A0" w:firstRow="1" w:lastRow="0" w:firstColumn="1" w:lastColumn="0" w:noHBand="0" w:noVBand="1"/>
                  </w:tblPr>
                  <w:tblGrid>
                    <w:gridCol w:w="10597"/>
                  </w:tblGrid>
                  <w:tr w:rsidR="005E7642" w:rsidRPr="005E7642" w14:paraId="256D8B2B" w14:textId="77777777" w:rsidTr="008F19E9">
                    <w:tc>
                      <w:tcPr>
                        <w:tcW w:w="10597" w:type="dxa"/>
                        <w:tcBorders>
                          <w:top w:val="nil"/>
                          <w:left w:val="nil"/>
                          <w:bottom w:val="nil"/>
                          <w:right w:val="nil"/>
                        </w:tcBorders>
                        <w:hideMark/>
                      </w:tcPr>
                      <w:p w14:paraId="21B48560" w14:textId="77777777" w:rsidR="005E7642" w:rsidRPr="005E7642" w:rsidRDefault="005E7642" w:rsidP="008F19E9">
                        <w:pPr>
                          <w:widowControl w:val="0"/>
                          <w:adjustRightInd w:val="0"/>
                          <w:ind w:firstLine="709"/>
                          <w:rPr>
                            <w:rFonts w:asciiTheme="majorHAnsi" w:hAnsiTheme="majorHAnsi" w:cstheme="majorHAnsi"/>
                            <w:b/>
                            <w:bCs/>
                            <w:i/>
                            <w:spacing w:val="6"/>
                            <w:sz w:val="16"/>
                            <w:szCs w:val="16"/>
                          </w:rPr>
                        </w:pPr>
                        <w:r w:rsidRPr="005E7642">
                          <w:rPr>
                            <w:rFonts w:asciiTheme="majorHAnsi" w:hAnsiTheme="majorHAnsi" w:cstheme="majorHAnsi"/>
                            <w:b/>
                            <w:bCs/>
                            <w:i/>
                            <w:spacing w:val="6"/>
                            <w:sz w:val="16"/>
                            <w:szCs w:val="16"/>
                          </w:rPr>
                          <w:t xml:space="preserve"> дата                                                подпись, фамилия и инициалы заявителя/представителя заявителя </w:t>
                        </w:r>
                      </w:p>
                    </w:tc>
                  </w:tr>
                </w:tbl>
                <w:p w14:paraId="7680BB8C" w14:textId="77777777" w:rsidR="005E7642" w:rsidRPr="005E7642" w:rsidRDefault="005E7642" w:rsidP="008F19E9">
                  <w:pPr>
                    <w:pStyle w:val="ConsPlusNonformat"/>
                    <w:ind w:firstLine="709"/>
                    <w:rPr>
                      <w:rFonts w:asciiTheme="majorHAnsi" w:hAnsiTheme="majorHAnsi" w:cstheme="majorHAnsi"/>
                      <w:b/>
                      <w:bCs/>
                      <w:i/>
                      <w:spacing w:val="6"/>
                    </w:rPr>
                  </w:pPr>
                </w:p>
              </w:tc>
            </w:tr>
          </w:tbl>
          <w:p w14:paraId="19BA515C" w14:textId="77777777" w:rsidR="005E7642" w:rsidRPr="005E7642" w:rsidRDefault="005E7642" w:rsidP="008F19E9">
            <w:pPr>
              <w:widowControl w:val="0"/>
              <w:adjustRightInd w:val="0"/>
              <w:ind w:firstLine="709"/>
              <w:rPr>
                <w:rFonts w:asciiTheme="majorHAnsi" w:hAnsiTheme="majorHAnsi" w:cstheme="majorHAnsi"/>
                <w:b/>
                <w:bCs/>
                <w:spacing w:val="6"/>
                <w:sz w:val="20"/>
              </w:rPr>
            </w:pPr>
          </w:p>
        </w:tc>
      </w:tr>
      <w:tr w:rsidR="005E7642" w:rsidRPr="005E7642" w14:paraId="75485A11" w14:textId="77777777" w:rsidTr="008F19E9">
        <w:trPr>
          <w:trHeight w:val="161"/>
        </w:trPr>
        <w:tc>
          <w:tcPr>
            <w:tcW w:w="10125" w:type="dxa"/>
          </w:tcPr>
          <w:p w14:paraId="11EE127F" w14:textId="77777777" w:rsidR="005E7642" w:rsidRPr="005E7642" w:rsidRDefault="005E7642" w:rsidP="008F19E9">
            <w:pPr>
              <w:pStyle w:val="ConsPlusNonformat"/>
              <w:ind w:firstLine="709"/>
              <w:rPr>
                <w:rFonts w:asciiTheme="majorHAnsi" w:hAnsiTheme="majorHAnsi" w:cstheme="majorHAnsi"/>
                <w:i/>
                <w:spacing w:val="6"/>
              </w:rPr>
            </w:pPr>
          </w:p>
        </w:tc>
      </w:tr>
    </w:tbl>
    <w:p w14:paraId="73B42666" w14:textId="77777777" w:rsidR="005E7642" w:rsidRPr="005E7642" w:rsidRDefault="005E7642" w:rsidP="005E7642">
      <w:pPr>
        <w:ind w:firstLine="709"/>
        <w:jc w:val="center"/>
        <w:rPr>
          <w:rFonts w:asciiTheme="majorHAnsi" w:hAnsiTheme="majorHAnsi" w:cstheme="majorHAnsi"/>
          <w:i/>
          <w:sz w:val="16"/>
          <w:szCs w:val="16"/>
        </w:rPr>
      </w:pPr>
      <w:r w:rsidRPr="005E7642">
        <w:rPr>
          <w:rFonts w:asciiTheme="majorHAnsi" w:hAnsiTheme="majorHAnsi" w:cstheme="majorHAnsi"/>
          <w:i/>
        </w:rPr>
        <w:t>-------------------------------------------------------------------------------------------------------</w:t>
      </w:r>
      <w:r w:rsidRPr="005E7642">
        <w:rPr>
          <w:rFonts w:asciiTheme="majorHAnsi" w:hAnsiTheme="majorHAnsi" w:cstheme="majorHAnsi"/>
          <w:i/>
          <w:sz w:val="16"/>
          <w:szCs w:val="16"/>
        </w:rPr>
        <w:t> </w:t>
      </w:r>
    </w:p>
    <w:p w14:paraId="61320A5E" w14:textId="77777777" w:rsidR="005E7642" w:rsidRPr="005E7642" w:rsidRDefault="005E7642" w:rsidP="005E7642">
      <w:pPr>
        <w:ind w:firstLine="709"/>
        <w:jc w:val="center"/>
        <w:rPr>
          <w:rFonts w:asciiTheme="majorHAnsi" w:hAnsiTheme="majorHAnsi" w:cstheme="majorHAnsi"/>
          <w:i/>
          <w:sz w:val="16"/>
          <w:szCs w:val="16"/>
        </w:rPr>
      </w:pPr>
    </w:p>
    <w:p w14:paraId="57C4A6F7" w14:textId="77777777" w:rsidR="005E7642" w:rsidRPr="005E7642" w:rsidRDefault="005E7642" w:rsidP="005E7642">
      <w:pPr>
        <w:ind w:firstLine="709"/>
        <w:jc w:val="center"/>
        <w:rPr>
          <w:rFonts w:asciiTheme="majorHAnsi" w:hAnsiTheme="majorHAnsi" w:cstheme="majorHAnsi"/>
          <w:i/>
          <w:sz w:val="16"/>
          <w:szCs w:val="16"/>
        </w:rPr>
      </w:pPr>
      <w:r w:rsidRPr="005E7642">
        <w:rPr>
          <w:rFonts w:asciiTheme="majorHAnsi" w:hAnsiTheme="majorHAnsi" w:cstheme="majorHAnsi"/>
          <w:i/>
          <w:sz w:val="16"/>
          <w:szCs w:val="16"/>
        </w:rPr>
        <w:t xml:space="preserve">заполняется законным представителем в случае подачи заявления </w:t>
      </w:r>
    </w:p>
    <w:p w14:paraId="2E46445F" w14:textId="77777777" w:rsidR="005E7642" w:rsidRPr="005E7642" w:rsidRDefault="005E7642" w:rsidP="005E7642">
      <w:pPr>
        <w:ind w:firstLine="709"/>
        <w:jc w:val="center"/>
        <w:rPr>
          <w:rFonts w:asciiTheme="majorHAnsi" w:hAnsiTheme="majorHAnsi" w:cstheme="majorHAnsi"/>
          <w:i/>
        </w:rPr>
      </w:pPr>
      <w:r w:rsidRPr="005E7642">
        <w:rPr>
          <w:rFonts w:asciiTheme="majorHAnsi" w:hAnsiTheme="majorHAnsi" w:cstheme="majorHAnsi"/>
          <w:i/>
          <w:sz w:val="16"/>
          <w:szCs w:val="16"/>
        </w:rPr>
        <w:t>через законного представителя:</w:t>
      </w:r>
    </w:p>
    <w:p w14:paraId="58B9C6E7" w14:textId="77777777" w:rsidR="005E7642" w:rsidRDefault="005E7642" w:rsidP="005E7642">
      <w:pPr>
        <w:pStyle w:val="ConsPlusNonformat"/>
        <w:tabs>
          <w:tab w:val="left" w:pos="0"/>
        </w:tabs>
        <w:ind w:firstLine="709"/>
        <w:rPr>
          <w:rFonts w:ascii="Arial" w:hAnsi="Arial" w:cs="Arial"/>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27"/>
      </w:tblGrid>
      <w:tr w:rsidR="005E7642" w:rsidRPr="005E7642" w14:paraId="205C1608" w14:textId="77777777" w:rsidTr="008F19E9">
        <w:tc>
          <w:tcPr>
            <w:tcW w:w="2721" w:type="dxa"/>
            <w:tcBorders>
              <w:top w:val="single" w:sz="4" w:space="0" w:color="auto"/>
              <w:left w:val="single" w:sz="4" w:space="0" w:color="auto"/>
              <w:bottom w:val="single" w:sz="4" w:space="0" w:color="auto"/>
              <w:right w:val="single" w:sz="4" w:space="0" w:color="auto"/>
            </w:tcBorders>
          </w:tcPr>
          <w:p w14:paraId="6A107650" w14:textId="77777777" w:rsidR="005E7642" w:rsidRPr="005E7642" w:rsidRDefault="005E7642" w:rsidP="008F19E9">
            <w:pPr>
              <w:autoSpaceDE w:val="0"/>
              <w:autoSpaceDN w:val="0"/>
              <w:adjustRightInd w:val="0"/>
              <w:spacing w:after="0" w:line="240" w:lineRule="auto"/>
              <w:rPr>
                <w:rFonts w:asciiTheme="majorHAnsi" w:hAnsiTheme="majorHAnsi" w:cstheme="majorHAnsi"/>
                <w:sz w:val="20"/>
                <w:szCs w:val="20"/>
              </w:rPr>
            </w:pPr>
            <w:r w:rsidRPr="005E7642">
              <w:rPr>
                <w:rFonts w:asciiTheme="majorHAnsi" w:hAnsiTheme="majorHAnsi" w:cstheme="majorHAnsi"/>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14:paraId="1497D892" w14:textId="77777777" w:rsidR="005E7642" w:rsidRPr="005E7642" w:rsidRDefault="005E7642" w:rsidP="008F19E9">
            <w:pPr>
              <w:autoSpaceDE w:val="0"/>
              <w:autoSpaceDN w:val="0"/>
              <w:adjustRightInd w:val="0"/>
              <w:spacing w:after="0" w:line="240" w:lineRule="auto"/>
              <w:rPr>
                <w:rFonts w:asciiTheme="majorHAnsi" w:hAnsiTheme="majorHAnsi" w:cstheme="majorHAnsi"/>
                <w:sz w:val="20"/>
                <w:szCs w:val="20"/>
                <w:highlight w:val="yellow"/>
              </w:rPr>
            </w:pPr>
          </w:p>
        </w:tc>
      </w:tr>
    </w:tbl>
    <w:p w14:paraId="07C60534" w14:textId="77777777" w:rsidR="005E7642" w:rsidRPr="005E7642" w:rsidRDefault="005E7642" w:rsidP="005E7642">
      <w:pPr>
        <w:autoSpaceDE w:val="0"/>
        <w:autoSpaceDN w:val="0"/>
        <w:adjustRightInd w:val="0"/>
        <w:spacing w:after="0" w:line="240" w:lineRule="auto"/>
        <w:ind w:firstLine="540"/>
        <w:jc w:val="both"/>
        <w:rPr>
          <w:rFonts w:asciiTheme="majorHAnsi" w:hAnsiTheme="majorHAnsi" w:cstheme="majorHAnsi"/>
          <w:sz w:val="20"/>
          <w:szCs w:val="20"/>
          <w:highlight w:val="yellow"/>
        </w:rPr>
      </w:pPr>
    </w:p>
    <w:p w14:paraId="52C25CA1" w14:textId="77777777" w:rsidR="005E7642" w:rsidRPr="005E7642" w:rsidRDefault="005E7642" w:rsidP="005E7642">
      <w:pPr>
        <w:autoSpaceDE w:val="0"/>
        <w:autoSpaceDN w:val="0"/>
        <w:adjustRightInd w:val="0"/>
        <w:spacing w:after="0" w:line="240" w:lineRule="auto"/>
        <w:rPr>
          <w:rFonts w:asciiTheme="majorHAnsi" w:hAnsiTheme="majorHAnsi" w:cstheme="majorHAnsi"/>
          <w:sz w:val="20"/>
          <w:szCs w:val="20"/>
        </w:rPr>
      </w:pPr>
      <w:r w:rsidRPr="005E7642">
        <w:rPr>
          <w:rFonts w:asciiTheme="majorHAnsi" w:hAnsiTheme="majorHAnsi" w:cstheme="majorHAnsi"/>
          <w:sz w:val="20"/>
          <w:szCs w:val="20"/>
        </w:rPr>
        <w:t>2. Являюсь (поставить отметку "V"):</w:t>
      </w:r>
    </w:p>
    <w:p w14:paraId="056863EF" w14:textId="77777777" w:rsidR="005E7642" w:rsidRPr="005E7642" w:rsidRDefault="005E7642" w:rsidP="005E7642">
      <w:pPr>
        <w:ind w:firstLine="709"/>
        <w:rPr>
          <w:rFonts w:asciiTheme="majorHAnsi" w:hAnsiTheme="majorHAnsi" w:cstheme="majorHAnsi"/>
          <w:sz w:val="20"/>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46"/>
        <w:gridCol w:w="8788"/>
      </w:tblGrid>
      <w:tr w:rsidR="005E7642" w:rsidRPr="005E7642" w14:paraId="5EDAD4C0" w14:textId="77777777" w:rsidTr="008F19E9">
        <w:tc>
          <w:tcPr>
            <w:tcW w:w="346" w:type="dxa"/>
            <w:tcBorders>
              <w:top w:val="single" w:sz="4" w:space="0" w:color="auto"/>
              <w:left w:val="single" w:sz="4" w:space="0" w:color="auto"/>
              <w:bottom w:val="single" w:sz="4" w:space="0" w:color="auto"/>
              <w:right w:val="single" w:sz="4" w:space="0" w:color="auto"/>
            </w:tcBorders>
          </w:tcPr>
          <w:p w14:paraId="10CE7A54"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5C37AC53"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sz w:val="20"/>
                <w:szCs w:val="20"/>
                <w:highlight w:val="yellow"/>
              </w:rPr>
            </w:pPr>
            <w:r w:rsidRPr="005E7642">
              <w:rPr>
                <w:rFonts w:asciiTheme="majorHAnsi" w:hAnsiTheme="majorHAnsi" w:cstheme="majorHAnsi"/>
                <w:sz w:val="20"/>
                <w:szCs w:val="20"/>
              </w:rPr>
              <w:t>одним из родителей несовершеннолетнего, достигшего возраста шестнадцати лет</w:t>
            </w:r>
          </w:p>
        </w:tc>
      </w:tr>
      <w:tr w:rsidR="005E7642" w:rsidRPr="005E7642" w14:paraId="3D354182" w14:textId="77777777" w:rsidTr="008F19E9">
        <w:tc>
          <w:tcPr>
            <w:tcW w:w="346" w:type="dxa"/>
            <w:tcBorders>
              <w:top w:val="single" w:sz="4" w:space="0" w:color="auto"/>
              <w:left w:val="single" w:sz="4" w:space="0" w:color="auto"/>
              <w:bottom w:val="single" w:sz="4" w:space="0" w:color="auto"/>
              <w:right w:val="single" w:sz="4" w:space="0" w:color="auto"/>
            </w:tcBorders>
          </w:tcPr>
          <w:p w14:paraId="0C20B979"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5E7803C3"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sz w:val="20"/>
                <w:szCs w:val="20"/>
                <w:highlight w:val="yellow"/>
              </w:rPr>
            </w:pPr>
            <w:r w:rsidRPr="005E7642">
              <w:rPr>
                <w:rFonts w:asciiTheme="majorHAnsi" w:hAnsiTheme="majorHAnsi" w:cstheme="majorHAnsi"/>
                <w:sz w:val="20"/>
                <w:szCs w:val="20"/>
              </w:rPr>
              <w:t xml:space="preserve"> опекуном (попечителем) несовершеннолетнего, достигшего возраста шестнадцати лет  </w:t>
            </w:r>
          </w:p>
        </w:tc>
      </w:tr>
    </w:tbl>
    <w:p w14:paraId="3F1EE0C2" w14:textId="77777777" w:rsidR="005E7642" w:rsidRPr="005E7642" w:rsidRDefault="005E7642" w:rsidP="005E7642">
      <w:pPr>
        <w:shd w:val="clear" w:color="auto" w:fill="FFFFFF"/>
        <w:spacing w:after="0" w:line="240" w:lineRule="auto"/>
        <w:ind w:firstLine="709"/>
        <w:jc w:val="both"/>
        <w:textAlignment w:val="baseline"/>
        <w:rPr>
          <w:rFonts w:asciiTheme="majorHAnsi" w:eastAsia="Times New Roman" w:hAnsiTheme="majorHAnsi" w:cstheme="majorHAnsi"/>
          <w:sz w:val="24"/>
          <w:szCs w:val="24"/>
          <w:highlight w:val="yellow"/>
          <w:lang w:eastAsia="ru-RU"/>
        </w:rPr>
      </w:pPr>
    </w:p>
    <w:p w14:paraId="1EA145B9" w14:textId="77777777" w:rsidR="005E7642" w:rsidRPr="005E7642" w:rsidRDefault="005E7642" w:rsidP="005E7642">
      <w:pPr>
        <w:shd w:val="clear" w:color="auto" w:fill="FFFFFF"/>
        <w:spacing w:after="0" w:line="240" w:lineRule="auto"/>
        <w:ind w:firstLine="709"/>
        <w:jc w:val="both"/>
        <w:textAlignment w:val="baseline"/>
        <w:rPr>
          <w:rFonts w:asciiTheme="majorHAnsi" w:eastAsia="Times New Roman" w:hAnsiTheme="majorHAnsi" w:cstheme="majorHAnsi"/>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5E7642" w:rsidRPr="005E7642" w14:paraId="0B0E2B5C" w14:textId="77777777" w:rsidTr="008F19E9">
        <w:tc>
          <w:tcPr>
            <w:tcW w:w="2721" w:type="dxa"/>
            <w:vMerge w:val="restart"/>
            <w:tcBorders>
              <w:top w:val="single" w:sz="4" w:space="0" w:color="auto"/>
              <w:left w:val="single" w:sz="4" w:space="0" w:color="auto"/>
              <w:bottom w:val="single" w:sz="4" w:space="0" w:color="auto"/>
              <w:right w:val="single" w:sz="4" w:space="0" w:color="auto"/>
            </w:tcBorders>
          </w:tcPr>
          <w:p w14:paraId="2BFC9C7B"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rPr>
            </w:pPr>
            <w:r w:rsidRPr="005E7642">
              <w:rPr>
                <w:rFonts w:asciiTheme="majorHAnsi" w:hAnsiTheme="majorHAnsi" w:cstheme="majorHAnsi"/>
              </w:rPr>
              <w:t>3. 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14:paraId="150BDF19"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r w:rsidRPr="005E7642">
              <w:rPr>
                <w:rFonts w:asciiTheme="majorHAnsi" w:hAnsiTheme="majorHAnsi" w:cstheme="majorHAnsi"/>
              </w:rPr>
              <w:t>серия и номер</w:t>
            </w:r>
          </w:p>
        </w:tc>
        <w:tc>
          <w:tcPr>
            <w:tcW w:w="3427" w:type="dxa"/>
            <w:tcBorders>
              <w:top w:val="single" w:sz="4" w:space="0" w:color="auto"/>
              <w:left w:val="single" w:sz="4" w:space="0" w:color="auto"/>
              <w:bottom w:val="single" w:sz="4" w:space="0" w:color="auto"/>
              <w:right w:val="single" w:sz="4" w:space="0" w:color="auto"/>
            </w:tcBorders>
          </w:tcPr>
          <w:p w14:paraId="037A6F58" w14:textId="77777777" w:rsidR="005E7642" w:rsidRPr="005E7642" w:rsidRDefault="005E7642" w:rsidP="008F19E9">
            <w:pPr>
              <w:autoSpaceDE w:val="0"/>
              <w:autoSpaceDN w:val="0"/>
              <w:adjustRightInd w:val="0"/>
              <w:spacing w:after="0" w:line="240" w:lineRule="auto"/>
              <w:rPr>
                <w:rFonts w:asciiTheme="majorHAnsi" w:hAnsiTheme="majorHAnsi" w:cstheme="majorHAnsi"/>
                <w:highlight w:val="yellow"/>
              </w:rPr>
            </w:pPr>
          </w:p>
        </w:tc>
      </w:tr>
      <w:tr w:rsidR="005E7642" w:rsidRPr="005E7642" w14:paraId="411A1D28" w14:textId="77777777" w:rsidTr="008F19E9">
        <w:tc>
          <w:tcPr>
            <w:tcW w:w="2721" w:type="dxa"/>
            <w:vMerge w:val="restart"/>
            <w:tcBorders>
              <w:top w:val="single" w:sz="4" w:space="0" w:color="auto"/>
              <w:left w:val="single" w:sz="4" w:space="0" w:color="auto"/>
              <w:bottom w:val="single" w:sz="4" w:space="0" w:color="auto"/>
              <w:right w:val="single" w:sz="4" w:space="0" w:color="auto"/>
            </w:tcBorders>
          </w:tcPr>
          <w:p w14:paraId="39A2183A"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rPr>
            </w:pPr>
          </w:p>
        </w:tc>
        <w:tc>
          <w:tcPr>
            <w:tcW w:w="2923" w:type="dxa"/>
            <w:tcBorders>
              <w:top w:val="single" w:sz="4" w:space="0" w:color="auto"/>
              <w:left w:val="single" w:sz="4" w:space="0" w:color="auto"/>
              <w:bottom w:val="single" w:sz="4" w:space="0" w:color="auto"/>
              <w:right w:val="single" w:sz="4" w:space="0" w:color="auto"/>
            </w:tcBorders>
          </w:tcPr>
          <w:p w14:paraId="1A883E91"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r w:rsidRPr="005E7642">
              <w:rPr>
                <w:rFonts w:asciiTheme="majorHAnsi" w:hAnsiTheme="majorHAnsi" w:cstheme="majorHAnsi"/>
              </w:rPr>
              <w:t>дата выдачи</w:t>
            </w:r>
          </w:p>
        </w:tc>
        <w:tc>
          <w:tcPr>
            <w:tcW w:w="3427" w:type="dxa"/>
            <w:tcBorders>
              <w:top w:val="single" w:sz="4" w:space="0" w:color="auto"/>
              <w:left w:val="single" w:sz="4" w:space="0" w:color="auto"/>
              <w:bottom w:val="single" w:sz="4" w:space="0" w:color="auto"/>
              <w:right w:val="single" w:sz="4" w:space="0" w:color="auto"/>
            </w:tcBorders>
          </w:tcPr>
          <w:p w14:paraId="77D4FDD0" w14:textId="77777777" w:rsidR="005E7642" w:rsidRPr="005E7642" w:rsidRDefault="005E7642" w:rsidP="008F19E9">
            <w:pPr>
              <w:autoSpaceDE w:val="0"/>
              <w:autoSpaceDN w:val="0"/>
              <w:adjustRightInd w:val="0"/>
              <w:spacing w:after="0" w:line="240" w:lineRule="auto"/>
              <w:rPr>
                <w:rFonts w:asciiTheme="majorHAnsi" w:hAnsiTheme="majorHAnsi" w:cstheme="majorHAnsi"/>
                <w:highlight w:val="yellow"/>
              </w:rPr>
            </w:pPr>
          </w:p>
        </w:tc>
      </w:tr>
      <w:tr w:rsidR="005E7642" w:rsidRPr="005E7642" w14:paraId="0924A83F" w14:textId="77777777" w:rsidTr="008F19E9">
        <w:tc>
          <w:tcPr>
            <w:tcW w:w="2721" w:type="dxa"/>
            <w:vMerge w:val="restart"/>
            <w:tcBorders>
              <w:top w:val="single" w:sz="4" w:space="0" w:color="auto"/>
              <w:left w:val="single" w:sz="4" w:space="0" w:color="auto"/>
              <w:bottom w:val="single" w:sz="4" w:space="0" w:color="auto"/>
              <w:right w:val="single" w:sz="4" w:space="0" w:color="auto"/>
            </w:tcBorders>
          </w:tcPr>
          <w:p w14:paraId="21DD6678" w14:textId="77777777" w:rsidR="005E7642" w:rsidRPr="005E7642" w:rsidRDefault="005E7642" w:rsidP="008F19E9">
            <w:pPr>
              <w:autoSpaceDE w:val="0"/>
              <w:autoSpaceDN w:val="0"/>
              <w:adjustRightInd w:val="0"/>
              <w:spacing w:after="0" w:line="240" w:lineRule="auto"/>
              <w:jc w:val="both"/>
              <w:rPr>
                <w:rFonts w:asciiTheme="majorHAnsi" w:hAnsiTheme="majorHAnsi" w:cstheme="majorHAnsi"/>
              </w:rPr>
            </w:pPr>
          </w:p>
        </w:tc>
        <w:tc>
          <w:tcPr>
            <w:tcW w:w="2923" w:type="dxa"/>
            <w:tcBorders>
              <w:top w:val="single" w:sz="4" w:space="0" w:color="auto"/>
              <w:left w:val="single" w:sz="4" w:space="0" w:color="auto"/>
              <w:bottom w:val="single" w:sz="4" w:space="0" w:color="auto"/>
              <w:right w:val="single" w:sz="4" w:space="0" w:color="auto"/>
            </w:tcBorders>
          </w:tcPr>
          <w:p w14:paraId="45B0C264"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r w:rsidRPr="005E7642">
              <w:rPr>
                <w:rFonts w:asciiTheme="majorHAnsi" w:hAnsiTheme="majorHAnsi" w:cstheme="majorHAnsi"/>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14:paraId="291E4408" w14:textId="77777777" w:rsidR="005E7642" w:rsidRPr="005E7642" w:rsidRDefault="005E7642" w:rsidP="008F19E9">
            <w:pPr>
              <w:autoSpaceDE w:val="0"/>
              <w:autoSpaceDN w:val="0"/>
              <w:adjustRightInd w:val="0"/>
              <w:spacing w:after="0" w:line="240" w:lineRule="auto"/>
              <w:rPr>
                <w:rFonts w:asciiTheme="majorHAnsi" w:hAnsiTheme="majorHAnsi" w:cstheme="majorHAnsi"/>
                <w:highlight w:val="yellow"/>
              </w:rPr>
            </w:pPr>
          </w:p>
        </w:tc>
      </w:tr>
      <w:tr w:rsidR="005E7642" w:rsidRPr="005E7642" w14:paraId="5821336C" w14:textId="77777777" w:rsidTr="008F19E9">
        <w:tc>
          <w:tcPr>
            <w:tcW w:w="2721" w:type="dxa"/>
            <w:tcBorders>
              <w:top w:val="single" w:sz="4" w:space="0" w:color="auto"/>
              <w:left w:val="single" w:sz="4" w:space="0" w:color="auto"/>
              <w:bottom w:val="single" w:sz="4" w:space="0" w:color="auto"/>
              <w:right w:val="single" w:sz="4" w:space="0" w:color="auto"/>
            </w:tcBorders>
          </w:tcPr>
          <w:p w14:paraId="5E573B59"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r w:rsidRPr="005E7642">
              <w:rPr>
                <w:rFonts w:asciiTheme="majorHAnsi" w:hAnsiTheme="majorHAnsi" w:cstheme="majorHAnsi"/>
              </w:rPr>
              <w:t xml:space="preserve">4. Сведения о рождении несовершеннолетнего , об установлении отцовства над несовершеннолетним (в случае если законным представителем является </w:t>
            </w:r>
            <w:r w:rsidRPr="005E7642">
              <w:rPr>
                <w:rFonts w:asciiTheme="majorHAnsi" w:hAnsiTheme="majorHAnsi" w:cstheme="majorHAnsi"/>
              </w:rPr>
              <w:lastRenderedPageBreak/>
              <w:t xml:space="preserve">один из родителей несовершеннолетнего) </w:t>
            </w:r>
          </w:p>
        </w:tc>
        <w:tc>
          <w:tcPr>
            <w:tcW w:w="2923" w:type="dxa"/>
            <w:tcBorders>
              <w:top w:val="single" w:sz="4" w:space="0" w:color="auto"/>
              <w:left w:val="single" w:sz="4" w:space="0" w:color="auto"/>
              <w:bottom w:val="single" w:sz="4" w:space="0" w:color="auto"/>
              <w:right w:val="single" w:sz="4" w:space="0" w:color="auto"/>
            </w:tcBorders>
          </w:tcPr>
          <w:p w14:paraId="538CA397"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r w:rsidRPr="005E7642">
              <w:rPr>
                <w:rFonts w:asciiTheme="majorHAnsi" w:hAnsiTheme="majorHAnsi" w:cstheme="majorHAnsi"/>
                <w:sz w:val="20"/>
                <w:szCs w:val="20"/>
              </w:rPr>
              <w:lastRenderedPageBreak/>
              <w:t>Свидетельство о рождении ребенка (номер, серия, дата выдачи, кем выдан) / номер и дата актовой записи, наименование органа, составившего запись</w:t>
            </w:r>
          </w:p>
          <w:p w14:paraId="556CC506" w14:textId="77777777" w:rsidR="005E7642" w:rsidRPr="005E7642" w:rsidRDefault="005E7642" w:rsidP="008F19E9">
            <w:pPr>
              <w:autoSpaceDE w:val="0"/>
              <w:autoSpaceDN w:val="0"/>
              <w:adjustRightInd w:val="0"/>
              <w:spacing w:after="0" w:line="240" w:lineRule="auto"/>
              <w:rPr>
                <w:rFonts w:asciiTheme="majorHAnsi" w:hAnsiTheme="majorHAnsi" w:cstheme="majorHAnsi"/>
              </w:rPr>
            </w:pPr>
          </w:p>
        </w:tc>
        <w:tc>
          <w:tcPr>
            <w:tcW w:w="3427" w:type="dxa"/>
            <w:tcBorders>
              <w:top w:val="single" w:sz="4" w:space="0" w:color="auto"/>
              <w:left w:val="single" w:sz="4" w:space="0" w:color="auto"/>
              <w:bottom w:val="single" w:sz="4" w:space="0" w:color="auto"/>
              <w:right w:val="single" w:sz="4" w:space="0" w:color="auto"/>
            </w:tcBorders>
          </w:tcPr>
          <w:p w14:paraId="48CF69F8" w14:textId="77777777" w:rsidR="005E7642" w:rsidRPr="005E7642" w:rsidRDefault="005E7642" w:rsidP="008F19E9">
            <w:pPr>
              <w:autoSpaceDE w:val="0"/>
              <w:autoSpaceDN w:val="0"/>
              <w:adjustRightInd w:val="0"/>
              <w:spacing w:after="0" w:line="240" w:lineRule="auto"/>
              <w:rPr>
                <w:rFonts w:asciiTheme="majorHAnsi" w:hAnsiTheme="majorHAnsi" w:cstheme="majorHAnsi"/>
                <w:highlight w:val="yellow"/>
              </w:rPr>
            </w:pPr>
          </w:p>
        </w:tc>
      </w:tr>
    </w:tbl>
    <w:p w14:paraId="0CBE9865"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06E90C39" w14:textId="77777777" w:rsidR="005E7642" w:rsidRDefault="005E7642" w:rsidP="005E7642">
      <w:pPr>
        <w:ind w:firstLine="709"/>
        <w:rPr>
          <w:rFonts w:ascii="Arial" w:hAnsi="Arial" w:cs="Arial"/>
          <w:sz w:val="20"/>
        </w:rPr>
      </w:pPr>
    </w:p>
    <w:tbl>
      <w:tblPr>
        <w:tblW w:w="10816" w:type="dxa"/>
        <w:tblInd w:w="-34" w:type="dxa"/>
        <w:tblLook w:val="04A0" w:firstRow="1" w:lastRow="0" w:firstColumn="1" w:lastColumn="0" w:noHBand="0" w:noVBand="1"/>
      </w:tblPr>
      <w:tblGrid>
        <w:gridCol w:w="10816"/>
      </w:tblGrid>
      <w:tr w:rsidR="005E7642" w:rsidRPr="00646FF4" w14:paraId="0834AA7B" w14:textId="77777777" w:rsidTr="008F19E9">
        <w:trPr>
          <w:trHeight w:val="145"/>
        </w:trPr>
        <w:tc>
          <w:tcPr>
            <w:tcW w:w="10816" w:type="dxa"/>
          </w:tcPr>
          <w:p w14:paraId="35869CA8" w14:textId="77777777" w:rsidR="005E7642" w:rsidRPr="00646FF4" w:rsidRDefault="005E7642" w:rsidP="008F19E9">
            <w:pPr>
              <w:widowControl w:val="0"/>
              <w:adjustRightInd w:val="0"/>
              <w:ind w:firstLine="709"/>
              <w:rPr>
                <w:spacing w:val="6"/>
              </w:rPr>
            </w:pPr>
            <w:r w:rsidRPr="00646FF4">
              <w:rPr>
                <w:b/>
                <w:spacing w:val="6"/>
              </w:rPr>
              <w:t>________________</w:t>
            </w:r>
            <w:r w:rsidRPr="00646FF4">
              <w:rPr>
                <w:spacing w:val="6"/>
              </w:rPr>
              <w:t xml:space="preserve">     ________________________________________________</w:t>
            </w:r>
          </w:p>
        </w:tc>
      </w:tr>
      <w:tr w:rsidR="005E7642" w:rsidRPr="00646FF4" w14:paraId="191A0350" w14:textId="77777777" w:rsidTr="008F19E9">
        <w:trPr>
          <w:trHeight w:val="161"/>
        </w:trPr>
        <w:tc>
          <w:tcPr>
            <w:tcW w:w="10816" w:type="dxa"/>
          </w:tcPr>
          <w:tbl>
            <w:tblPr>
              <w:tblW w:w="10597" w:type="dxa"/>
              <w:tblInd w:w="2" w:type="dxa"/>
              <w:tblLook w:val="04A0" w:firstRow="1" w:lastRow="0" w:firstColumn="1" w:lastColumn="0" w:noHBand="0" w:noVBand="1"/>
            </w:tblPr>
            <w:tblGrid>
              <w:gridCol w:w="10597"/>
            </w:tblGrid>
            <w:tr w:rsidR="005E7642" w:rsidRPr="00646FF4" w14:paraId="3FD64D36" w14:textId="77777777" w:rsidTr="008F19E9">
              <w:tc>
                <w:tcPr>
                  <w:tcW w:w="10597" w:type="dxa"/>
                  <w:tcBorders>
                    <w:top w:val="nil"/>
                    <w:left w:val="nil"/>
                    <w:bottom w:val="nil"/>
                    <w:right w:val="nil"/>
                  </w:tcBorders>
                  <w:hideMark/>
                </w:tcPr>
                <w:p w14:paraId="677CF52A" w14:textId="77777777" w:rsidR="005E7642" w:rsidRPr="00646FF4" w:rsidRDefault="005E7642" w:rsidP="008F19E9">
                  <w:pPr>
                    <w:widowControl w:val="0"/>
                    <w:adjustRightInd w:val="0"/>
                    <w:ind w:firstLine="709"/>
                    <w:rPr>
                      <w:rFonts w:ascii="Arial" w:hAnsi="Arial" w:cs="Arial"/>
                      <w:i/>
                      <w:spacing w:val="6"/>
                      <w:sz w:val="16"/>
                      <w:szCs w:val="16"/>
                    </w:rPr>
                  </w:pPr>
                  <w:r w:rsidRPr="00646FF4">
                    <w:rPr>
                      <w:rFonts w:ascii="Arial" w:hAnsi="Arial" w:cs="Arial"/>
                      <w:i/>
                      <w:spacing w:val="6"/>
                      <w:sz w:val="16"/>
                      <w:szCs w:val="16"/>
                    </w:rPr>
                    <w:t xml:space="preserve">  дата                                                подпись, фамилия и инициалы </w:t>
                  </w:r>
                  <w:r>
                    <w:rPr>
                      <w:rFonts w:ascii="Arial" w:hAnsi="Arial" w:cs="Arial"/>
                      <w:i/>
                      <w:spacing w:val="6"/>
                      <w:sz w:val="16"/>
                      <w:szCs w:val="16"/>
                    </w:rPr>
                    <w:t xml:space="preserve">законного </w:t>
                  </w:r>
                  <w:r w:rsidRPr="00646FF4">
                    <w:rPr>
                      <w:rFonts w:ascii="Arial" w:hAnsi="Arial" w:cs="Arial"/>
                      <w:i/>
                      <w:spacing w:val="6"/>
                      <w:sz w:val="16"/>
                      <w:szCs w:val="16"/>
                    </w:rPr>
                    <w:t xml:space="preserve">представителя заявителя </w:t>
                  </w:r>
                </w:p>
              </w:tc>
            </w:tr>
          </w:tbl>
          <w:p w14:paraId="1B5CDB40" w14:textId="77777777" w:rsidR="005E7642" w:rsidRPr="00646FF4" w:rsidRDefault="005E7642" w:rsidP="008F19E9">
            <w:pPr>
              <w:ind w:right="-1" w:firstLine="709"/>
              <w:rPr>
                <w:b/>
                <w:i/>
                <w:sz w:val="2"/>
                <w:szCs w:val="2"/>
              </w:rPr>
            </w:pPr>
          </w:p>
          <w:tbl>
            <w:tblPr>
              <w:tblW w:w="10597" w:type="dxa"/>
              <w:tblInd w:w="2" w:type="dxa"/>
              <w:tblLook w:val="04A0" w:firstRow="1" w:lastRow="0" w:firstColumn="1" w:lastColumn="0" w:noHBand="0" w:noVBand="1"/>
            </w:tblPr>
            <w:tblGrid>
              <w:gridCol w:w="10597"/>
            </w:tblGrid>
            <w:tr w:rsidR="005E7642" w:rsidRPr="00646FF4" w14:paraId="2F560BEF" w14:textId="77777777" w:rsidTr="008F19E9">
              <w:tc>
                <w:tcPr>
                  <w:tcW w:w="10597" w:type="dxa"/>
                  <w:tcBorders>
                    <w:top w:val="nil"/>
                    <w:left w:val="nil"/>
                    <w:bottom w:val="nil"/>
                    <w:right w:val="nil"/>
                  </w:tcBorders>
                  <w:hideMark/>
                </w:tcPr>
                <w:p w14:paraId="5453D66E" w14:textId="77777777" w:rsidR="005E7642" w:rsidRPr="00646FF4" w:rsidRDefault="005E7642" w:rsidP="008F19E9">
                  <w:pPr>
                    <w:widowControl w:val="0"/>
                    <w:adjustRightInd w:val="0"/>
                    <w:ind w:firstLine="709"/>
                    <w:rPr>
                      <w:i/>
                      <w:spacing w:val="6"/>
                    </w:rPr>
                  </w:pPr>
                </w:p>
              </w:tc>
            </w:tr>
          </w:tbl>
          <w:p w14:paraId="13149EBA" w14:textId="77777777" w:rsidR="005E7642" w:rsidRPr="00646FF4" w:rsidRDefault="005E7642" w:rsidP="008F19E9">
            <w:pPr>
              <w:pStyle w:val="ConsPlusNonformat"/>
              <w:ind w:firstLine="709"/>
              <w:rPr>
                <w:rFonts w:ascii="Times New Roman" w:hAnsi="Times New Roman" w:cs="Times New Roman"/>
                <w:i/>
                <w:spacing w:val="6"/>
              </w:rPr>
            </w:pPr>
          </w:p>
        </w:tc>
      </w:tr>
    </w:tbl>
    <w:p w14:paraId="15FDE151" w14:textId="77777777" w:rsidR="005E7642" w:rsidRPr="00646FF4" w:rsidRDefault="005E7642" w:rsidP="005E7642">
      <w:pPr>
        <w:ind w:firstLine="709"/>
        <w:rPr>
          <w:rFonts w:ascii="Arial" w:hAnsi="Arial" w:cs="Arial"/>
          <w:i/>
        </w:rPr>
      </w:pPr>
      <w:r w:rsidRPr="00646FF4">
        <w:rPr>
          <w:rFonts w:ascii="Arial" w:hAnsi="Arial" w:cs="Arial"/>
          <w:i/>
        </w:rPr>
        <w:t>--------------------------------------------------------------------------------------------------------</w:t>
      </w:r>
    </w:p>
    <w:p w14:paraId="47B99E51" w14:textId="77777777" w:rsidR="005E7642" w:rsidRPr="00646FF4" w:rsidRDefault="005E7642" w:rsidP="005E7642">
      <w:pPr>
        <w:ind w:firstLine="709"/>
        <w:jc w:val="center"/>
        <w:rPr>
          <w:rFonts w:ascii="Arial" w:hAnsi="Arial" w:cs="Arial"/>
          <w:i/>
          <w:sz w:val="18"/>
        </w:rPr>
      </w:pPr>
      <w:r w:rsidRPr="00646FF4">
        <w:rPr>
          <w:rFonts w:ascii="Arial" w:hAnsi="Arial" w:cs="Arial"/>
          <w:i/>
          <w:sz w:val="18"/>
        </w:rPr>
        <w:t>заполняется специалистом:</w:t>
      </w:r>
    </w:p>
    <w:p w14:paraId="36FB649D" w14:textId="77777777" w:rsidR="005E7642" w:rsidRPr="005E7642" w:rsidRDefault="005E7642" w:rsidP="005E7642">
      <w:pPr>
        <w:pStyle w:val="aff0"/>
        <w:ind w:firstLine="709"/>
        <w:jc w:val="both"/>
        <w:rPr>
          <w:rFonts w:asciiTheme="majorHAnsi" w:hAnsiTheme="majorHAnsi" w:cstheme="majorHAnsi"/>
          <w:sz w:val="24"/>
          <w:szCs w:val="24"/>
        </w:rPr>
      </w:pPr>
      <w:r w:rsidRPr="005E7642">
        <w:rPr>
          <w:rFonts w:asciiTheme="majorHAnsi" w:hAnsiTheme="majorHAnsi" w:cstheme="majorHAnsi"/>
          <w:sz w:val="24"/>
          <w:szCs w:val="24"/>
        </w:rPr>
        <w:t>Специалистом удостоверен факт собственноручной подписи заявителя</w:t>
      </w:r>
      <w:r w:rsidRPr="005E7642">
        <w:rPr>
          <w:rFonts w:asciiTheme="majorHAnsi" w:hAnsiTheme="majorHAnsi" w:cstheme="majorHAnsi"/>
          <w:i/>
          <w:spacing w:val="6"/>
          <w:sz w:val="24"/>
          <w:szCs w:val="24"/>
        </w:rPr>
        <w:t>/</w:t>
      </w:r>
      <w:r w:rsidRPr="005E7642">
        <w:rPr>
          <w:rFonts w:asciiTheme="majorHAnsi" w:hAnsiTheme="majorHAnsi" w:cstheme="majorHAnsi"/>
          <w:spacing w:val="6"/>
          <w:sz w:val="24"/>
          <w:szCs w:val="24"/>
        </w:rPr>
        <w:t>законного представителя заявителя</w:t>
      </w:r>
      <w:r w:rsidRPr="005E7642">
        <w:rPr>
          <w:rFonts w:asciiTheme="majorHAnsi" w:hAnsiTheme="majorHAnsi" w:cstheme="majorHAnsi"/>
          <w:sz w:val="24"/>
          <w:szCs w:val="24"/>
        </w:rPr>
        <w:t xml:space="preserve"> в заявлении. Предъявленные документы проверил, заявление и представленные документы принял и зарегистрировал ________________________рег. №__________________ </w:t>
      </w:r>
    </w:p>
    <w:p w14:paraId="654FB70C" w14:textId="77777777" w:rsidR="005E7642" w:rsidRPr="00646FF4" w:rsidRDefault="005E7642" w:rsidP="005E7642">
      <w:pPr>
        <w:pStyle w:val="aff0"/>
        <w:ind w:firstLine="709"/>
        <w:rPr>
          <w:rFonts w:ascii="Arial" w:hAnsi="Arial" w:cs="Arial"/>
          <w:i/>
          <w:sz w:val="16"/>
          <w:szCs w:val="16"/>
        </w:rPr>
      </w:pPr>
      <w:r w:rsidRPr="00646FF4">
        <w:rPr>
          <w:rFonts w:ascii="Arial" w:hAnsi="Arial" w:cs="Arial"/>
          <w:i/>
          <w:sz w:val="16"/>
          <w:szCs w:val="16"/>
        </w:rPr>
        <w:t xml:space="preserve">                                                                                                   дата</w:t>
      </w:r>
    </w:p>
    <w:p w14:paraId="3E2E234C" w14:textId="77777777" w:rsidR="005E7642" w:rsidRPr="005E7642" w:rsidRDefault="005E7642" w:rsidP="005E7642">
      <w:pPr>
        <w:pStyle w:val="aff0"/>
        <w:ind w:firstLine="709"/>
        <w:jc w:val="both"/>
        <w:rPr>
          <w:rFonts w:asciiTheme="majorHAnsi" w:hAnsiTheme="majorHAnsi" w:cstheme="majorHAnsi"/>
          <w:sz w:val="24"/>
          <w:szCs w:val="24"/>
        </w:rPr>
      </w:pPr>
      <w:r w:rsidRPr="005E7642">
        <w:rPr>
          <w:rFonts w:asciiTheme="majorHAnsi" w:hAnsiTheme="majorHAnsi" w:cstheme="majorHAnsi"/>
          <w:sz w:val="24"/>
          <w:szCs w:val="24"/>
        </w:rPr>
        <w:t xml:space="preserve">Специалист _________________/______________________________                                                                           </w:t>
      </w:r>
    </w:p>
    <w:p w14:paraId="0B0CEF95" w14:textId="77777777" w:rsidR="005E7642" w:rsidRPr="00646FF4" w:rsidRDefault="005E7642" w:rsidP="005E7642">
      <w:pPr>
        <w:pStyle w:val="aff0"/>
        <w:ind w:firstLine="709"/>
        <w:jc w:val="both"/>
        <w:rPr>
          <w:rFonts w:ascii="Arial" w:hAnsi="Arial" w:cs="Arial"/>
        </w:rPr>
      </w:pPr>
      <w:r w:rsidRPr="00646FF4">
        <w:rPr>
          <w:rFonts w:ascii="Arial" w:hAnsi="Arial" w:cs="Arial"/>
          <w:i/>
          <w:sz w:val="16"/>
          <w:szCs w:val="16"/>
        </w:rPr>
        <w:t xml:space="preserve">                                         </w:t>
      </w:r>
      <w:proofErr w:type="gramStart"/>
      <w:r w:rsidRPr="00646FF4">
        <w:rPr>
          <w:rFonts w:ascii="Arial" w:hAnsi="Arial" w:cs="Arial"/>
          <w:i/>
          <w:sz w:val="16"/>
          <w:szCs w:val="16"/>
        </w:rPr>
        <w:t xml:space="preserve">подпись,   </w:t>
      </w:r>
      <w:proofErr w:type="gramEnd"/>
      <w:r w:rsidRPr="00646FF4">
        <w:rPr>
          <w:rFonts w:ascii="Arial" w:hAnsi="Arial" w:cs="Arial"/>
          <w:i/>
          <w:sz w:val="16"/>
          <w:szCs w:val="16"/>
        </w:rPr>
        <w:t xml:space="preserve">                             фамилия и инициалы специалиста</w:t>
      </w:r>
    </w:p>
    <w:p w14:paraId="0A4FD9DC" w14:textId="77777777" w:rsidR="005E7642" w:rsidRPr="00646FF4" w:rsidRDefault="005E7642" w:rsidP="005E7642">
      <w:pPr>
        <w:pStyle w:val="aff0"/>
        <w:ind w:firstLine="709"/>
        <w:jc w:val="center"/>
        <w:rPr>
          <w:rFonts w:ascii="Arial" w:hAnsi="Arial" w:cs="Arial"/>
        </w:rPr>
      </w:pPr>
    </w:p>
    <w:p w14:paraId="34657F46" w14:textId="77777777" w:rsidR="005E7642" w:rsidRPr="00646FF4" w:rsidRDefault="005E7642" w:rsidP="005E7642">
      <w:pPr>
        <w:pStyle w:val="aff0"/>
        <w:ind w:firstLine="709"/>
        <w:jc w:val="center"/>
        <w:rPr>
          <w:rFonts w:ascii="Arial" w:hAnsi="Arial" w:cs="Arial"/>
          <w:b/>
          <w:bCs/>
        </w:rPr>
      </w:pPr>
    </w:p>
    <w:p w14:paraId="34D07CAB" w14:textId="77777777" w:rsidR="005E7642" w:rsidRPr="00646FF4" w:rsidRDefault="005E7642" w:rsidP="005E7642">
      <w:pPr>
        <w:pStyle w:val="aff0"/>
        <w:ind w:firstLine="709"/>
        <w:jc w:val="center"/>
        <w:rPr>
          <w:rFonts w:ascii="Arial" w:hAnsi="Arial" w:cs="Arial"/>
          <w:b/>
          <w:bCs/>
        </w:rPr>
      </w:pPr>
    </w:p>
    <w:p w14:paraId="3D4B769A" w14:textId="77777777" w:rsidR="005E7642" w:rsidRPr="005E7642" w:rsidRDefault="005E7642" w:rsidP="005E7642">
      <w:pPr>
        <w:pStyle w:val="aff0"/>
        <w:ind w:firstLine="709"/>
        <w:jc w:val="center"/>
        <w:rPr>
          <w:rFonts w:asciiTheme="majorHAnsi" w:hAnsiTheme="majorHAnsi" w:cstheme="majorHAnsi"/>
          <w:b/>
          <w:bCs/>
          <w:sz w:val="24"/>
          <w:szCs w:val="24"/>
        </w:rPr>
      </w:pPr>
      <w:r w:rsidRPr="005E7642">
        <w:rPr>
          <w:rFonts w:asciiTheme="majorHAnsi" w:hAnsiTheme="majorHAnsi" w:cstheme="majorHAnsi"/>
          <w:b/>
          <w:bCs/>
          <w:sz w:val="24"/>
          <w:szCs w:val="24"/>
        </w:rPr>
        <w:t>Расписка-уведомление</w:t>
      </w:r>
    </w:p>
    <w:p w14:paraId="1311BA8E" w14:textId="77777777" w:rsidR="005E7642" w:rsidRPr="005E7642" w:rsidRDefault="005E7642" w:rsidP="005E7642">
      <w:pPr>
        <w:pStyle w:val="aff0"/>
        <w:ind w:firstLine="709"/>
        <w:jc w:val="center"/>
        <w:rPr>
          <w:rFonts w:asciiTheme="majorHAnsi" w:hAnsiTheme="majorHAnsi" w:cstheme="majorHAnsi"/>
          <w:b/>
          <w:bCs/>
          <w:sz w:val="24"/>
          <w:szCs w:val="24"/>
        </w:rPr>
      </w:pPr>
      <w:r w:rsidRPr="005E7642">
        <w:rPr>
          <w:rFonts w:asciiTheme="majorHAnsi" w:hAnsiTheme="majorHAnsi" w:cstheme="majorHAnsi"/>
          <w:b/>
          <w:bCs/>
          <w:sz w:val="24"/>
          <w:szCs w:val="24"/>
        </w:rPr>
        <w:t>о приеме заявления и документов о выдаче разрешения на вступление в брак несовершеннолетнему лицу, достигшему возраста шестнадцати лет</w:t>
      </w:r>
    </w:p>
    <w:p w14:paraId="2A2E8D70" w14:textId="77777777" w:rsidR="005E7642" w:rsidRPr="005E7642" w:rsidRDefault="005E7642" w:rsidP="005E7642">
      <w:pPr>
        <w:pStyle w:val="aff0"/>
        <w:ind w:firstLine="709"/>
        <w:jc w:val="center"/>
        <w:rPr>
          <w:rFonts w:asciiTheme="majorHAnsi" w:hAnsiTheme="majorHAnsi" w:cstheme="majorHAnsi"/>
          <w:sz w:val="24"/>
          <w:szCs w:val="24"/>
        </w:rPr>
      </w:pPr>
    </w:p>
    <w:p w14:paraId="56F4CFD6" w14:textId="77777777" w:rsidR="005E7642" w:rsidRPr="005E7642" w:rsidRDefault="005E7642" w:rsidP="005E7642">
      <w:pPr>
        <w:pStyle w:val="aff0"/>
        <w:ind w:firstLine="709"/>
        <w:jc w:val="both"/>
        <w:rPr>
          <w:rFonts w:asciiTheme="majorHAnsi" w:hAnsiTheme="majorHAnsi" w:cstheme="majorHAnsi"/>
          <w:sz w:val="24"/>
          <w:szCs w:val="24"/>
        </w:rPr>
      </w:pPr>
      <w:proofErr w:type="gramStart"/>
      <w:r w:rsidRPr="005E7642">
        <w:rPr>
          <w:rFonts w:asciiTheme="majorHAnsi" w:hAnsiTheme="majorHAnsi" w:cstheme="majorHAnsi"/>
          <w:sz w:val="24"/>
          <w:szCs w:val="24"/>
        </w:rPr>
        <w:t>Гр .</w:t>
      </w:r>
      <w:proofErr w:type="gramEnd"/>
      <w:r w:rsidRPr="005E7642">
        <w:rPr>
          <w:rFonts w:asciiTheme="majorHAnsi" w:hAnsiTheme="majorHAnsi" w:cstheme="majorHAnsi"/>
          <w:sz w:val="24"/>
          <w:szCs w:val="24"/>
        </w:rPr>
        <w:t xml:space="preserve"> ___________________________________________________</w:t>
      </w:r>
    </w:p>
    <w:p w14:paraId="08D62FE5" w14:textId="77777777" w:rsidR="005E7642" w:rsidRPr="005E7642" w:rsidRDefault="005E7642" w:rsidP="005E7642">
      <w:pPr>
        <w:pStyle w:val="aff0"/>
        <w:ind w:firstLine="709"/>
        <w:jc w:val="both"/>
        <w:rPr>
          <w:rFonts w:asciiTheme="majorHAnsi" w:hAnsiTheme="majorHAnsi" w:cstheme="majorHAnsi"/>
          <w:sz w:val="24"/>
          <w:szCs w:val="24"/>
        </w:rPr>
      </w:pPr>
      <w:r w:rsidRPr="005E7642">
        <w:rPr>
          <w:rFonts w:asciiTheme="majorHAnsi" w:hAnsiTheme="majorHAnsi" w:cstheme="majorHAnsi"/>
          <w:sz w:val="24"/>
          <w:szCs w:val="24"/>
        </w:rPr>
        <w:t>Заявление о выдаче разрешения на вступление в брак несовершеннолетнему лицу, достигшему возраста шестнадцати лет принято __________________</w:t>
      </w:r>
    </w:p>
    <w:tbl>
      <w:tblPr>
        <w:tblW w:w="10050" w:type="dxa"/>
        <w:tblInd w:w="45" w:type="dxa"/>
        <w:tblLayout w:type="fixed"/>
        <w:tblCellMar>
          <w:left w:w="10" w:type="dxa"/>
          <w:right w:w="10" w:type="dxa"/>
        </w:tblCellMar>
        <w:tblLook w:val="0000" w:firstRow="0" w:lastRow="0" w:firstColumn="0" w:lastColumn="0" w:noHBand="0" w:noVBand="0"/>
      </w:tblPr>
      <w:tblGrid>
        <w:gridCol w:w="3580"/>
        <w:gridCol w:w="1754"/>
        <w:gridCol w:w="308"/>
        <w:gridCol w:w="4408"/>
      </w:tblGrid>
      <w:tr w:rsidR="005E7642" w:rsidRPr="005E7642" w14:paraId="3C98107C" w14:textId="77777777" w:rsidTr="008F19E9">
        <w:tc>
          <w:tcPr>
            <w:tcW w:w="3580" w:type="dxa"/>
            <w:tcMar>
              <w:top w:w="55" w:type="dxa"/>
              <w:left w:w="55" w:type="dxa"/>
              <w:bottom w:w="55" w:type="dxa"/>
              <w:right w:w="55" w:type="dxa"/>
            </w:tcMar>
          </w:tcPr>
          <w:p w14:paraId="1BF80DEE" w14:textId="77777777" w:rsidR="005E7642" w:rsidRPr="005E7642" w:rsidRDefault="005E7642" w:rsidP="008F19E9">
            <w:pPr>
              <w:pStyle w:val="aff0"/>
              <w:ind w:firstLine="709"/>
              <w:jc w:val="center"/>
              <w:rPr>
                <w:rFonts w:asciiTheme="majorHAnsi" w:hAnsiTheme="majorHAnsi" w:cstheme="majorHAnsi"/>
                <w:sz w:val="24"/>
                <w:szCs w:val="24"/>
              </w:rPr>
            </w:pPr>
            <w:r w:rsidRPr="005E7642">
              <w:rPr>
                <w:rFonts w:asciiTheme="majorHAnsi" w:hAnsiTheme="majorHAnsi" w:cstheme="majorHAnsi"/>
                <w:sz w:val="24"/>
                <w:szCs w:val="24"/>
              </w:rPr>
              <w:t>Специалист ОМСУ/МФЦ</w:t>
            </w:r>
          </w:p>
        </w:tc>
        <w:tc>
          <w:tcPr>
            <w:tcW w:w="1754" w:type="dxa"/>
            <w:tcMar>
              <w:top w:w="55" w:type="dxa"/>
              <w:left w:w="55" w:type="dxa"/>
              <w:bottom w:w="55" w:type="dxa"/>
              <w:right w:w="55" w:type="dxa"/>
            </w:tcMar>
          </w:tcPr>
          <w:p w14:paraId="163B1D9C" w14:textId="77777777" w:rsidR="005E7642" w:rsidRPr="005E7642" w:rsidRDefault="005E7642" w:rsidP="008F19E9">
            <w:pPr>
              <w:pStyle w:val="aff0"/>
              <w:ind w:firstLine="709"/>
              <w:jc w:val="center"/>
              <w:rPr>
                <w:rFonts w:asciiTheme="majorHAnsi" w:hAnsiTheme="majorHAnsi" w:cstheme="majorHAnsi"/>
                <w:sz w:val="24"/>
                <w:szCs w:val="24"/>
              </w:rPr>
            </w:pPr>
          </w:p>
        </w:tc>
        <w:tc>
          <w:tcPr>
            <w:tcW w:w="308" w:type="dxa"/>
            <w:tcMar>
              <w:top w:w="55" w:type="dxa"/>
              <w:left w:w="55" w:type="dxa"/>
              <w:bottom w:w="55" w:type="dxa"/>
              <w:right w:w="55" w:type="dxa"/>
            </w:tcMar>
          </w:tcPr>
          <w:p w14:paraId="74EB9B59" w14:textId="77777777" w:rsidR="005E7642" w:rsidRPr="005E7642" w:rsidRDefault="005E7642" w:rsidP="008F19E9">
            <w:pPr>
              <w:pStyle w:val="aff0"/>
              <w:ind w:firstLine="709"/>
              <w:jc w:val="center"/>
              <w:rPr>
                <w:rFonts w:asciiTheme="majorHAnsi" w:hAnsiTheme="majorHAnsi" w:cstheme="majorHAnsi"/>
                <w:sz w:val="24"/>
                <w:szCs w:val="24"/>
              </w:rPr>
            </w:pPr>
          </w:p>
        </w:tc>
        <w:tc>
          <w:tcPr>
            <w:tcW w:w="4408" w:type="dxa"/>
            <w:tcMar>
              <w:top w:w="55" w:type="dxa"/>
              <w:left w:w="55" w:type="dxa"/>
              <w:bottom w:w="55" w:type="dxa"/>
              <w:right w:w="55" w:type="dxa"/>
            </w:tcMar>
          </w:tcPr>
          <w:p w14:paraId="0DB38F95" w14:textId="77777777" w:rsidR="005E7642" w:rsidRPr="005E7642" w:rsidRDefault="005E7642" w:rsidP="008F19E9">
            <w:pPr>
              <w:pStyle w:val="aff0"/>
              <w:ind w:firstLine="709"/>
              <w:jc w:val="center"/>
              <w:rPr>
                <w:rFonts w:asciiTheme="majorHAnsi" w:hAnsiTheme="majorHAnsi" w:cstheme="majorHAnsi"/>
                <w:sz w:val="24"/>
                <w:szCs w:val="24"/>
              </w:rPr>
            </w:pPr>
          </w:p>
        </w:tc>
      </w:tr>
      <w:tr w:rsidR="005E7642" w:rsidRPr="005E7642" w14:paraId="57171B2E" w14:textId="77777777" w:rsidTr="008F19E9">
        <w:tc>
          <w:tcPr>
            <w:tcW w:w="3580" w:type="dxa"/>
            <w:tcMar>
              <w:top w:w="55" w:type="dxa"/>
              <w:left w:w="55" w:type="dxa"/>
              <w:bottom w:w="55" w:type="dxa"/>
              <w:right w:w="55" w:type="dxa"/>
            </w:tcMar>
          </w:tcPr>
          <w:p w14:paraId="30BD3838" w14:textId="77777777" w:rsidR="005E7642" w:rsidRPr="005E7642" w:rsidRDefault="005E7642" w:rsidP="008F19E9">
            <w:pPr>
              <w:pStyle w:val="aff0"/>
              <w:ind w:firstLine="709"/>
              <w:jc w:val="center"/>
              <w:rPr>
                <w:rFonts w:asciiTheme="majorHAnsi" w:hAnsiTheme="majorHAnsi" w:cstheme="majorHAnsi"/>
                <w:sz w:val="24"/>
                <w:szCs w:val="24"/>
              </w:rPr>
            </w:pPr>
          </w:p>
        </w:tc>
        <w:tc>
          <w:tcPr>
            <w:tcW w:w="1754" w:type="dxa"/>
            <w:tcBorders>
              <w:top w:val="single" w:sz="2" w:space="0" w:color="000000"/>
            </w:tcBorders>
            <w:tcMar>
              <w:top w:w="55" w:type="dxa"/>
              <w:left w:w="55" w:type="dxa"/>
              <w:bottom w:w="55" w:type="dxa"/>
              <w:right w:w="55" w:type="dxa"/>
            </w:tcMar>
          </w:tcPr>
          <w:p w14:paraId="662287A5" w14:textId="77777777" w:rsidR="005E7642" w:rsidRPr="005E7642" w:rsidRDefault="005E7642" w:rsidP="008F19E9">
            <w:pPr>
              <w:pStyle w:val="aff0"/>
              <w:ind w:firstLine="709"/>
              <w:jc w:val="center"/>
              <w:rPr>
                <w:rFonts w:asciiTheme="majorHAnsi" w:hAnsiTheme="majorHAnsi" w:cstheme="majorHAnsi"/>
              </w:rPr>
            </w:pPr>
            <w:r w:rsidRPr="005E7642">
              <w:rPr>
                <w:rFonts w:asciiTheme="majorHAnsi" w:hAnsiTheme="majorHAnsi" w:cstheme="majorHAnsi"/>
              </w:rPr>
              <w:t>(подпись)</w:t>
            </w:r>
          </w:p>
        </w:tc>
        <w:tc>
          <w:tcPr>
            <w:tcW w:w="308" w:type="dxa"/>
            <w:tcMar>
              <w:top w:w="55" w:type="dxa"/>
              <w:left w:w="55" w:type="dxa"/>
              <w:bottom w:w="55" w:type="dxa"/>
              <w:right w:w="55" w:type="dxa"/>
            </w:tcMar>
          </w:tcPr>
          <w:p w14:paraId="55BAB3D6" w14:textId="77777777" w:rsidR="005E7642" w:rsidRPr="005E7642" w:rsidRDefault="005E7642" w:rsidP="008F19E9">
            <w:pPr>
              <w:pStyle w:val="aff0"/>
              <w:ind w:firstLine="709"/>
              <w:jc w:val="center"/>
              <w:rPr>
                <w:rFonts w:asciiTheme="majorHAnsi" w:hAnsiTheme="majorHAnsi" w:cstheme="majorHAnsi"/>
              </w:rPr>
            </w:pPr>
          </w:p>
        </w:tc>
        <w:tc>
          <w:tcPr>
            <w:tcW w:w="4408" w:type="dxa"/>
            <w:tcBorders>
              <w:top w:val="single" w:sz="2" w:space="0" w:color="000000"/>
            </w:tcBorders>
            <w:tcMar>
              <w:top w:w="55" w:type="dxa"/>
              <w:left w:w="55" w:type="dxa"/>
              <w:bottom w:w="55" w:type="dxa"/>
              <w:right w:w="55" w:type="dxa"/>
            </w:tcMar>
          </w:tcPr>
          <w:p w14:paraId="7691EBFC" w14:textId="77777777" w:rsidR="005E7642" w:rsidRPr="005E7642" w:rsidRDefault="005E7642" w:rsidP="008F19E9">
            <w:pPr>
              <w:pStyle w:val="aff0"/>
              <w:ind w:firstLine="709"/>
              <w:jc w:val="center"/>
              <w:rPr>
                <w:rFonts w:asciiTheme="majorHAnsi" w:hAnsiTheme="majorHAnsi" w:cstheme="majorHAnsi"/>
              </w:rPr>
            </w:pPr>
            <w:r w:rsidRPr="005E7642">
              <w:rPr>
                <w:rFonts w:asciiTheme="majorHAnsi" w:hAnsiTheme="majorHAnsi" w:cstheme="majorHAnsi"/>
              </w:rPr>
              <w:t>(фамилия, инициалы)</w:t>
            </w:r>
          </w:p>
        </w:tc>
      </w:tr>
    </w:tbl>
    <w:p w14:paraId="2C7A9EA3" w14:textId="77777777" w:rsidR="005E7642" w:rsidRPr="005E7642" w:rsidRDefault="005E7642" w:rsidP="005E7642">
      <w:pPr>
        <w:pStyle w:val="aff0"/>
        <w:ind w:firstLine="709"/>
        <w:rPr>
          <w:rFonts w:asciiTheme="majorHAnsi" w:hAnsiTheme="majorHAnsi" w:cstheme="majorHAnsi"/>
          <w:sz w:val="24"/>
          <w:szCs w:val="24"/>
        </w:rPr>
      </w:pPr>
      <w:r w:rsidRPr="005E7642">
        <w:rPr>
          <w:rFonts w:asciiTheme="majorHAnsi" w:hAnsiTheme="majorHAnsi" w:cstheme="majorHAnsi"/>
          <w:sz w:val="24"/>
          <w:szCs w:val="24"/>
        </w:rPr>
        <w:t>тел. ОМСУ (</w:t>
      </w:r>
      <w:proofErr w:type="gramStart"/>
      <w:r w:rsidRPr="005E7642">
        <w:rPr>
          <w:rFonts w:asciiTheme="majorHAnsi" w:hAnsiTheme="majorHAnsi" w:cstheme="majorHAnsi"/>
          <w:sz w:val="24"/>
          <w:szCs w:val="24"/>
        </w:rPr>
        <w:t>813)_</w:t>
      </w:r>
      <w:proofErr w:type="gramEnd"/>
      <w:r w:rsidRPr="005E7642">
        <w:rPr>
          <w:rFonts w:asciiTheme="majorHAnsi" w:hAnsiTheme="majorHAnsi" w:cstheme="majorHAnsi"/>
          <w:sz w:val="24"/>
          <w:szCs w:val="24"/>
        </w:rPr>
        <w:t>_______________</w:t>
      </w:r>
    </w:p>
    <w:p w14:paraId="77248E68" w14:textId="77777777" w:rsidR="005E7642" w:rsidRPr="005E7642" w:rsidRDefault="005E7642" w:rsidP="005E7642">
      <w:pPr>
        <w:pStyle w:val="aff0"/>
        <w:ind w:firstLine="709"/>
        <w:jc w:val="center"/>
        <w:rPr>
          <w:rFonts w:asciiTheme="majorHAnsi" w:hAnsiTheme="majorHAnsi" w:cstheme="majorHAnsi"/>
          <w:sz w:val="24"/>
          <w:szCs w:val="24"/>
        </w:rPr>
      </w:pPr>
    </w:p>
    <w:p w14:paraId="507818A7"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A5695A9"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6B849D0"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76F48D19"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1ED5DE70" w14:textId="77777777" w:rsidR="005E7642" w:rsidRDefault="005E7642" w:rsidP="005E764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0DC326F6"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27480357"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575CD445"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2EE6421F"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1DF6163F"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04E0222B"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536C19C2"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07A017AE"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6ABC2EC4"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144BF531"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3500F055" w14:textId="77777777" w:rsidR="005E7642" w:rsidRDefault="005E7642" w:rsidP="005E7642">
      <w:pPr>
        <w:spacing w:after="0" w:line="240" w:lineRule="atLeast"/>
        <w:ind w:left="5387" w:firstLine="709"/>
        <w:jc w:val="both"/>
        <w:rPr>
          <w:rFonts w:ascii="Times New Roman" w:eastAsia="Times New Roman" w:hAnsi="Times New Roman"/>
          <w:sz w:val="26"/>
          <w:szCs w:val="26"/>
          <w:lang w:eastAsia="ru-RU"/>
        </w:rPr>
      </w:pPr>
    </w:p>
    <w:p w14:paraId="12BA6EA8" w14:textId="30D34B6A" w:rsidR="005E7642" w:rsidRPr="005E7642" w:rsidRDefault="005E7642" w:rsidP="005E7642">
      <w:pPr>
        <w:spacing w:after="0" w:line="240" w:lineRule="atLeast"/>
        <w:ind w:left="5387" w:firstLine="709"/>
        <w:jc w:val="right"/>
        <w:rPr>
          <w:rFonts w:ascii="Times New Roman" w:eastAsia="Times New Roman" w:hAnsi="Times New Roman"/>
          <w:sz w:val="20"/>
          <w:szCs w:val="20"/>
          <w:lang w:eastAsia="ru-RU"/>
        </w:rPr>
      </w:pPr>
      <w:r w:rsidRPr="005E7642">
        <w:rPr>
          <w:rFonts w:ascii="Times New Roman" w:eastAsia="Times New Roman" w:hAnsi="Times New Roman"/>
          <w:sz w:val="20"/>
          <w:szCs w:val="20"/>
          <w:lang w:eastAsia="ru-RU"/>
        </w:rPr>
        <w:lastRenderedPageBreak/>
        <w:t xml:space="preserve">Приложение 2 </w:t>
      </w:r>
    </w:p>
    <w:p w14:paraId="1533DADB" w14:textId="62455A56" w:rsidR="005E7642" w:rsidRPr="005E7642" w:rsidRDefault="005E7642" w:rsidP="005E7642">
      <w:pPr>
        <w:spacing w:after="0" w:line="240" w:lineRule="atLeast"/>
        <w:ind w:left="5387" w:firstLine="709"/>
        <w:jc w:val="right"/>
        <w:textAlignment w:val="baseline"/>
        <w:outlineLvl w:val="1"/>
        <w:rPr>
          <w:rFonts w:ascii="Times New Roman" w:eastAsia="Times New Roman" w:hAnsi="Times New Roman" w:cs="Times New Roman"/>
          <w:bCs/>
          <w:sz w:val="20"/>
          <w:szCs w:val="20"/>
          <w:lang w:eastAsia="ru-RU"/>
        </w:rPr>
      </w:pPr>
      <w:r w:rsidRPr="005E7642">
        <w:rPr>
          <w:rFonts w:ascii="Times New Roman" w:hAnsi="Times New Roman"/>
          <w:sz w:val="20"/>
          <w:szCs w:val="20"/>
        </w:rPr>
        <w:t xml:space="preserve">к </w:t>
      </w:r>
      <w:r w:rsidRPr="005E7642">
        <w:rPr>
          <w:rFonts w:ascii="Times New Roman" w:hAnsi="Times New Roman" w:cs="Times New Roman"/>
          <w:sz w:val="20"/>
          <w:szCs w:val="20"/>
        </w:rPr>
        <w:t>административному регламенту предоставления на территории муниципального образования муниципальной услуги по в</w:t>
      </w:r>
      <w:r w:rsidRPr="005E7642">
        <w:rPr>
          <w:rFonts w:ascii="Times New Roman" w:eastAsia="Times New Roman" w:hAnsi="Times New Roman" w:cs="Times New Roman"/>
          <w:bCs/>
          <w:sz w:val="20"/>
          <w:szCs w:val="20"/>
          <w:lang w:eastAsia="ru-RU"/>
        </w:rPr>
        <w:t>ыдаче разрешений на вступление в брак несовершеннолетним лицам, достигшим возраста шестнадцати лет</w:t>
      </w:r>
    </w:p>
    <w:p w14:paraId="015FC367" w14:textId="01D15814" w:rsidR="005E7642" w:rsidRPr="005E7642" w:rsidRDefault="005E7642" w:rsidP="005E7642">
      <w:pPr>
        <w:spacing w:after="0" w:line="240" w:lineRule="atLeast"/>
        <w:ind w:left="5387" w:firstLine="709"/>
        <w:jc w:val="right"/>
        <w:rPr>
          <w:rFonts w:ascii="Times New Roman" w:eastAsia="Times New Roman" w:hAnsi="Times New Roman"/>
          <w:sz w:val="20"/>
          <w:szCs w:val="20"/>
          <w:lang w:eastAsia="ru-RU"/>
        </w:rPr>
      </w:pPr>
      <w:r w:rsidRPr="005E7642">
        <w:rPr>
          <w:rFonts w:ascii="Times New Roman" w:eastAsia="Times New Roman" w:hAnsi="Times New Roman"/>
          <w:sz w:val="20"/>
          <w:szCs w:val="20"/>
          <w:lang w:eastAsia="ru-RU"/>
        </w:rPr>
        <w:t xml:space="preserve">от </w:t>
      </w:r>
      <w:r>
        <w:rPr>
          <w:rFonts w:ascii="Times New Roman" w:eastAsia="Times New Roman" w:hAnsi="Times New Roman"/>
          <w:sz w:val="20"/>
          <w:szCs w:val="20"/>
          <w:lang w:eastAsia="ru-RU"/>
        </w:rPr>
        <w:t>08.09.2023 г.</w:t>
      </w:r>
      <w:r w:rsidRPr="005E7642">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351</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5E7642" w14:paraId="0CA593B3" w14:textId="77777777" w:rsidTr="008F19E9">
        <w:tc>
          <w:tcPr>
            <w:tcW w:w="3685" w:type="dxa"/>
            <w:vMerge w:val="restart"/>
            <w:tcBorders>
              <w:top w:val="nil"/>
              <w:left w:val="nil"/>
              <w:bottom w:val="nil"/>
              <w:right w:val="nil"/>
            </w:tcBorders>
          </w:tcPr>
          <w:p w14:paraId="51D7F09A" w14:textId="77777777" w:rsidR="005E7642" w:rsidRDefault="005E7642" w:rsidP="008F19E9">
            <w:pPr>
              <w:pStyle w:val="ConsPlusNormal"/>
              <w:jc w:val="center"/>
            </w:pPr>
          </w:p>
        </w:tc>
        <w:tc>
          <w:tcPr>
            <w:tcW w:w="5386" w:type="dxa"/>
            <w:gridSpan w:val="3"/>
            <w:tcBorders>
              <w:top w:val="nil"/>
              <w:left w:val="nil"/>
              <w:bottom w:val="single" w:sz="4" w:space="0" w:color="auto"/>
              <w:right w:val="nil"/>
            </w:tcBorders>
          </w:tcPr>
          <w:p w14:paraId="643627E6" w14:textId="77777777" w:rsidR="005E7642" w:rsidRDefault="005E7642" w:rsidP="005E7642">
            <w:pPr>
              <w:pStyle w:val="ConsPlusNormal"/>
              <w:jc w:val="right"/>
            </w:pPr>
          </w:p>
        </w:tc>
      </w:tr>
      <w:tr w:rsidR="005E7642" w14:paraId="238C00A3" w14:textId="77777777" w:rsidTr="008F19E9">
        <w:tblPrEx>
          <w:tblBorders>
            <w:insideH w:val="none" w:sz="0" w:space="0" w:color="auto"/>
          </w:tblBorders>
        </w:tblPrEx>
        <w:tc>
          <w:tcPr>
            <w:tcW w:w="3685" w:type="dxa"/>
            <w:vMerge/>
            <w:tcBorders>
              <w:top w:val="nil"/>
              <w:left w:val="nil"/>
              <w:bottom w:val="nil"/>
              <w:right w:val="nil"/>
            </w:tcBorders>
          </w:tcPr>
          <w:p w14:paraId="471FF825" w14:textId="77777777" w:rsidR="005E7642" w:rsidRDefault="005E7642" w:rsidP="008F19E9">
            <w:pPr>
              <w:spacing w:after="1" w:line="0" w:lineRule="atLeast"/>
            </w:pPr>
          </w:p>
        </w:tc>
        <w:tc>
          <w:tcPr>
            <w:tcW w:w="5386" w:type="dxa"/>
            <w:gridSpan w:val="3"/>
            <w:tcBorders>
              <w:top w:val="single" w:sz="4" w:space="0" w:color="auto"/>
              <w:left w:val="nil"/>
              <w:bottom w:val="nil"/>
              <w:right w:val="nil"/>
            </w:tcBorders>
          </w:tcPr>
          <w:p w14:paraId="307F6D2C" w14:textId="77777777" w:rsidR="005E7642" w:rsidRDefault="005E7642" w:rsidP="005E7642">
            <w:pPr>
              <w:pStyle w:val="ConsPlusNormal"/>
              <w:jc w:val="right"/>
            </w:pPr>
            <w:r>
              <w:t>(Ф.И.О. физического лица и адрес проживания)</w:t>
            </w:r>
          </w:p>
        </w:tc>
      </w:tr>
      <w:tr w:rsidR="005E7642" w14:paraId="7FBCAE24" w14:textId="77777777" w:rsidTr="008F19E9">
        <w:tblPrEx>
          <w:tblBorders>
            <w:insideH w:val="none" w:sz="0" w:space="0" w:color="auto"/>
          </w:tblBorders>
        </w:tblPrEx>
        <w:tc>
          <w:tcPr>
            <w:tcW w:w="3685" w:type="dxa"/>
            <w:vMerge/>
            <w:tcBorders>
              <w:top w:val="nil"/>
              <w:left w:val="nil"/>
              <w:bottom w:val="nil"/>
              <w:right w:val="nil"/>
            </w:tcBorders>
          </w:tcPr>
          <w:p w14:paraId="4D0123E9" w14:textId="77777777" w:rsidR="005E7642" w:rsidRDefault="005E7642" w:rsidP="008F19E9">
            <w:pPr>
              <w:spacing w:after="1" w:line="0" w:lineRule="atLeast"/>
            </w:pPr>
          </w:p>
        </w:tc>
        <w:tc>
          <w:tcPr>
            <w:tcW w:w="5386" w:type="dxa"/>
            <w:gridSpan w:val="3"/>
            <w:tcBorders>
              <w:top w:val="nil"/>
              <w:left w:val="nil"/>
              <w:bottom w:val="single" w:sz="4" w:space="0" w:color="auto"/>
              <w:right w:val="nil"/>
            </w:tcBorders>
          </w:tcPr>
          <w:p w14:paraId="3FCB9269" w14:textId="77777777" w:rsidR="005E7642" w:rsidRDefault="005E7642" w:rsidP="005E7642">
            <w:pPr>
              <w:pStyle w:val="ConsPlusNormal"/>
              <w:jc w:val="right"/>
            </w:pPr>
          </w:p>
        </w:tc>
      </w:tr>
      <w:tr w:rsidR="005E7642" w14:paraId="4DE751B7" w14:textId="77777777" w:rsidTr="008F19E9">
        <w:tblPrEx>
          <w:tblBorders>
            <w:insideH w:val="none" w:sz="0" w:space="0" w:color="auto"/>
          </w:tblBorders>
        </w:tblPrEx>
        <w:tc>
          <w:tcPr>
            <w:tcW w:w="3685" w:type="dxa"/>
            <w:vMerge/>
            <w:tcBorders>
              <w:top w:val="nil"/>
              <w:left w:val="nil"/>
              <w:bottom w:val="nil"/>
              <w:right w:val="nil"/>
            </w:tcBorders>
          </w:tcPr>
          <w:p w14:paraId="04719FC8" w14:textId="77777777" w:rsidR="005E7642" w:rsidRDefault="005E7642" w:rsidP="008F19E9">
            <w:pPr>
              <w:spacing w:after="1" w:line="0" w:lineRule="atLeast"/>
            </w:pPr>
          </w:p>
        </w:tc>
        <w:tc>
          <w:tcPr>
            <w:tcW w:w="5386" w:type="dxa"/>
            <w:gridSpan w:val="3"/>
            <w:tcBorders>
              <w:top w:val="single" w:sz="4" w:space="0" w:color="auto"/>
              <w:left w:val="nil"/>
              <w:bottom w:val="nil"/>
              <w:right w:val="nil"/>
            </w:tcBorders>
          </w:tcPr>
          <w:p w14:paraId="160B6325" w14:textId="77777777" w:rsidR="005E7642" w:rsidRDefault="005E7642" w:rsidP="005E7642">
            <w:pPr>
              <w:pStyle w:val="ConsPlusNormal"/>
              <w:jc w:val="right"/>
            </w:pPr>
            <w:r>
              <w:t>(Ф.И.О. законного представителя заявителя)</w:t>
            </w:r>
          </w:p>
        </w:tc>
      </w:tr>
      <w:tr w:rsidR="005E7642" w14:paraId="3A1A1C6B" w14:textId="77777777" w:rsidTr="008F19E9">
        <w:tblPrEx>
          <w:tblBorders>
            <w:insideH w:val="none" w:sz="0" w:space="0" w:color="auto"/>
          </w:tblBorders>
        </w:tblPrEx>
        <w:tc>
          <w:tcPr>
            <w:tcW w:w="3685" w:type="dxa"/>
            <w:vMerge/>
            <w:tcBorders>
              <w:top w:val="nil"/>
              <w:left w:val="nil"/>
              <w:bottom w:val="nil"/>
              <w:right w:val="nil"/>
            </w:tcBorders>
          </w:tcPr>
          <w:p w14:paraId="3E36BA10" w14:textId="77777777" w:rsidR="005E7642" w:rsidRDefault="005E7642" w:rsidP="008F19E9">
            <w:pPr>
              <w:spacing w:after="1" w:line="0" w:lineRule="atLeast"/>
            </w:pPr>
          </w:p>
        </w:tc>
        <w:tc>
          <w:tcPr>
            <w:tcW w:w="5386" w:type="dxa"/>
            <w:gridSpan w:val="3"/>
            <w:tcBorders>
              <w:top w:val="nil"/>
              <w:left w:val="nil"/>
              <w:bottom w:val="nil"/>
              <w:right w:val="nil"/>
            </w:tcBorders>
          </w:tcPr>
          <w:p w14:paraId="548CD6D2" w14:textId="77777777" w:rsidR="005E7642" w:rsidRDefault="005E7642" w:rsidP="005E7642">
            <w:pPr>
              <w:pStyle w:val="ConsPlusNormal"/>
              <w:jc w:val="right"/>
            </w:pPr>
          </w:p>
        </w:tc>
      </w:tr>
      <w:tr w:rsidR="005E7642" w14:paraId="495FB580" w14:textId="77777777" w:rsidTr="008F19E9">
        <w:tblPrEx>
          <w:tblBorders>
            <w:insideH w:val="none" w:sz="0" w:space="0" w:color="auto"/>
          </w:tblBorders>
        </w:tblPrEx>
        <w:tc>
          <w:tcPr>
            <w:tcW w:w="3685" w:type="dxa"/>
            <w:vMerge/>
            <w:tcBorders>
              <w:top w:val="nil"/>
              <w:left w:val="nil"/>
              <w:bottom w:val="nil"/>
              <w:right w:val="nil"/>
            </w:tcBorders>
          </w:tcPr>
          <w:p w14:paraId="16C0FE74" w14:textId="77777777" w:rsidR="005E7642" w:rsidRDefault="005E7642" w:rsidP="008F19E9">
            <w:pPr>
              <w:spacing w:after="1" w:line="0" w:lineRule="atLeast"/>
            </w:pPr>
          </w:p>
        </w:tc>
        <w:tc>
          <w:tcPr>
            <w:tcW w:w="5386" w:type="dxa"/>
            <w:gridSpan w:val="3"/>
            <w:tcBorders>
              <w:top w:val="nil"/>
              <w:left w:val="nil"/>
              <w:bottom w:val="single" w:sz="4" w:space="0" w:color="auto"/>
              <w:right w:val="nil"/>
            </w:tcBorders>
          </w:tcPr>
          <w:p w14:paraId="04EE69DB" w14:textId="77777777" w:rsidR="005E7642" w:rsidRDefault="005E7642" w:rsidP="005E7642">
            <w:pPr>
              <w:pStyle w:val="ConsPlusNormal"/>
              <w:jc w:val="right"/>
            </w:pPr>
          </w:p>
        </w:tc>
      </w:tr>
      <w:tr w:rsidR="005E7642" w14:paraId="0BE984F4" w14:textId="77777777" w:rsidTr="008F19E9">
        <w:tblPrEx>
          <w:tblBorders>
            <w:insideH w:val="none" w:sz="0" w:space="0" w:color="auto"/>
          </w:tblBorders>
        </w:tblPrEx>
        <w:tc>
          <w:tcPr>
            <w:tcW w:w="3685" w:type="dxa"/>
            <w:vMerge/>
            <w:tcBorders>
              <w:top w:val="nil"/>
              <w:left w:val="nil"/>
              <w:bottom w:val="nil"/>
              <w:right w:val="nil"/>
            </w:tcBorders>
          </w:tcPr>
          <w:p w14:paraId="77C2B927" w14:textId="77777777" w:rsidR="005E7642" w:rsidRDefault="005E7642" w:rsidP="008F19E9">
            <w:pPr>
              <w:spacing w:after="1" w:line="0" w:lineRule="atLeast"/>
            </w:pPr>
          </w:p>
        </w:tc>
        <w:tc>
          <w:tcPr>
            <w:tcW w:w="5386" w:type="dxa"/>
            <w:gridSpan w:val="3"/>
            <w:tcBorders>
              <w:top w:val="single" w:sz="4" w:space="0" w:color="auto"/>
              <w:left w:val="nil"/>
              <w:bottom w:val="nil"/>
              <w:right w:val="nil"/>
            </w:tcBorders>
          </w:tcPr>
          <w:p w14:paraId="0445FC37" w14:textId="77777777" w:rsidR="005E7642" w:rsidRDefault="005E7642" w:rsidP="005E7642">
            <w:pPr>
              <w:pStyle w:val="ConsPlusNormal"/>
              <w:jc w:val="right"/>
            </w:pPr>
            <w:r>
              <w:t>Контактная информация:</w:t>
            </w:r>
          </w:p>
        </w:tc>
      </w:tr>
      <w:tr w:rsidR="005E7642" w14:paraId="4361EF1E" w14:textId="77777777" w:rsidTr="008F19E9">
        <w:tblPrEx>
          <w:tblBorders>
            <w:insideH w:val="none" w:sz="0" w:space="0" w:color="auto"/>
          </w:tblBorders>
        </w:tblPrEx>
        <w:tc>
          <w:tcPr>
            <w:tcW w:w="3685" w:type="dxa"/>
            <w:vMerge/>
            <w:tcBorders>
              <w:top w:val="nil"/>
              <w:left w:val="nil"/>
              <w:bottom w:val="nil"/>
              <w:right w:val="nil"/>
            </w:tcBorders>
          </w:tcPr>
          <w:p w14:paraId="189E363F" w14:textId="77777777" w:rsidR="005E7642" w:rsidRDefault="005E7642" w:rsidP="008F19E9">
            <w:pPr>
              <w:spacing w:after="1" w:line="0" w:lineRule="atLeast"/>
            </w:pPr>
          </w:p>
        </w:tc>
        <w:tc>
          <w:tcPr>
            <w:tcW w:w="707" w:type="dxa"/>
            <w:tcBorders>
              <w:top w:val="nil"/>
              <w:left w:val="nil"/>
              <w:bottom w:val="nil"/>
              <w:right w:val="nil"/>
            </w:tcBorders>
          </w:tcPr>
          <w:p w14:paraId="0893CBCF" w14:textId="77777777" w:rsidR="005E7642" w:rsidRDefault="005E7642" w:rsidP="005E7642">
            <w:pPr>
              <w:pStyle w:val="ConsPlusNormal"/>
              <w:jc w:val="right"/>
            </w:pPr>
            <w:r>
              <w:t>тел.</w:t>
            </w:r>
          </w:p>
        </w:tc>
        <w:tc>
          <w:tcPr>
            <w:tcW w:w="4679" w:type="dxa"/>
            <w:gridSpan w:val="2"/>
            <w:tcBorders>
              <w:top w:val="nil"/>
              <w:left w:val="nil"/>
              <w:bottom w:val="single" w:sz="4" w:space="0" w:color="auto"/>
              <w:right w:val="nil"/>
            </w:tcBorders>
          </w:tcPr>
          <w:p w14:paraId="28FE6B2A" w14:textId="77777777" w:rsidR="005E7642" w:rsidRDefault="005E7642" w:rsidP="005E7642">
            <w:pPr>
              <w:pStyle w:val="ConsPlusNormal"/>
              <w:jc w:val="right"/>
            </w:pPr>
          </w:p>
        </w:tc>
      </w:tr>
      <w:tr w:rsidR="005E7642" w14:paraId="3AB426CA" w14:textId="77777777" w:rsidTr="008F19E9">
        <w:tblPrEx>
          <w:tblBorders>
            <w:insideH w:val="none" w:sz="0" w:space="0" w:color="auto"/>
          </w:tblBorders>
        </w:tblPrEx>
        <w:tc>
          <w:tcPr>
            <w:tcW w:w="3685" w:type="dxa"/>
            <w:vMerge/>
            <w:tcBorders>
              <w:top w:val="nil"/>
              <w:left w:val="nil"/>
              <w:bottom w:val="nil"/>
              <w:right w:val="nil"/>
            </w:tcBorders>
          </w:tcPr>
          <w:p w14:paraId="1F1F28F8" w14:textId="77777777" w:rsidR="005E7642" w:rsidRDefault="005E7642" w:rsidP="008F19E9">
            <w:pPr>
              <w:spacing w:after="1" w:line="0" w:lineRule="atLeast"/>
            </w:pPr>
          </w:p>
        </w:tc>
        <w:tc>
          <w:tcPr>
            <w:tcW w:w="1234" w:type="dxa"/>
            <w:gridSpan w:val="2"/>
            <w:tcBorders>
              <w:top w:val="nil"/>
              <w:left w:val="nil"/>
              <w:bottom w:val="nil"/>
              <w:right w:val="nil"/>
            </w:tcBorders>
          </w:tcPr>
          <w:p w14:paraId="0973681F" w14:textId="77777777" w:rsidR="005E7642" w:rsidRDefault="005E7642" w:rsidP="005E7642">
            <w:pPr>
              <w:pStyle w:val="ConsPlusNormal"/>
              <w:jc w:val="right"/>
            </w:pPr>
            <w:r>
              <w:t>эл. почта</w:t>
            </w:r>
          </w:p>
        </w:tc>
        <w:tc>
          <w:tcPr>
            <w:tcW w:w="4152" w:type="dxa"/>
            <w:tcBorders>
              <w:top w:val="single" w:sz="4" w:space="0" w:color="auto"/>
              <w:left w:val="nil"/>
              <w:bottom w:val="single" w:sz="4" w:space="0" w:color="auto"/>
              <w:right w:val="nil"/>
            </w:tcBorders>
          </w:tcPr>
          <w:p w14:paraId="2B6E1F51" w14:textId="77777777" w:rsidR="005E7642" w:rsidRDefault="005E7642" w:rsidP="005E7642">
            <w:pPr>
              <w:pStyle w:val="ConsPlusNormal"/>
              <w:jc w:val="right"/>
            </w:pPr>
          </w:p>
        </w:tc>
      </w:tr>
    </w:tbl>
    <w:p w14:paraId="2C40EE59" w14:textId="77777777" w:rsidR="005E7642" w:rsidRDefault="005E7642" w:rsidP="005E764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5E7642" w14:paraId="503A18C1" w14:textId="77777777" w:rsidTr="008F19E9">
        <w:tc>
          <w:tcPr>
            <w:tcW w:w="9070" w:type="dxa"/>
            <w:gridSpan w:val="2"/>
            <w:tcBorders>
              <w:top w:val="nil"/>
              <w:left w:val="nil"/>
              <w:bottom w:val="nil"/>
              <w:right w:val="nil"/>
            </w:tcBorders>
          </w:tcPr>
          <w:p w14:paraId="52049370" w14:textId="77777777" w:rsidR="005E7642" w:rsidRPr="005E7642" w:rsidRDefault="005E7642" w:rsidP="008F19E9">
            <w:pPr>
              <w:pStyle w:val="ConsPlusNormal"/>
              <w:jc w:val="center"/>
              <w:rPr>
                <w:rFonts w:asciiTheme="majorHAnsi" w:hAnsiTheme="majorHAnsi" w:cstheme="majorHAnsi"/>
                <w:sz w:val="24"/>
                <w:szCs w:val="24"/>
              </w:rPr>
            </w:pPr>
            <w:r w:rsidRPr="005E7642">
              <w:rPr>
                <w:rFonts w:asciiTheme="majorHAnsi" w:hAnsiTheme="majorHAnsi" w:cstheme="majorHAnsi"/>
                <w:sz w:val="24"/>
                <w:szCs w:val="24"/>
              </w:rPr>
              <w:t>РЕШЕНИЕ</w:t>
            </w:r>
          </w:p>
          <w:p w14:paraId="149917FE" w14:textId="77777777" w:rsidR="005E7642" w:rsidRDefault="005E7642" w:rsidP="008F19E9">
            <w:pPr>
              <w:pStyle w:val="ConsPlusNormal"/>
              <w:jc w:val="center"/>
            </w:pPr>
            <w:r w:rsidRPr="005E7642">
              <w:rPr>
                <w:rFonts w:asciiTheme="majorHAnsi" w:hAnsiTheme="majorHAnsi" w:cstheme="majorHAnsi"/>
                <w:sz w:val="24"/>
                <w:szCs w:val="24"/>
              </w:rPr>
              <w:t>об отказе в приеме заявления и документов, необходимых для предоставления муниципальной услуги</w:t>
            </w:r>
          </w:p>
        </w:tc>
      </w:tr>
      <w:tr w:rsidR="005E7642" w14:paraId="77695A5E" w14:textId="77777777" w:rsidTr="008F19E9">
        <w:tc>
          <w:tcPr>
            <w:tcW w:w="9070" w:type="dxa"/>
            <w:gridSpan w:val="2"/>
            <w:tcBorders>
              <w:top w:val="nil"/>
              <w:left w:val="nil"/>
              <w:bottom w:val="nil"/>
              <w:right w:val="nil"/>
            </w:tcBorders>
          </w:tcPr>
          <w:p w14:paraId="5FD487C4" w14:textId="77777777" w:rsidR="005E7642" w:rsidRDefault="005E7642" w:rsidP="008F19E9">
            <w:pPr>
              <w:pStyle w:val="ConsPlusNormal"/>
              <w:jc w:val="both"/>
            </w:pPr>
          </w:p>
        </w:tc>
      </w:tr>
      <w:tr w:rsidR="005E7642" w14:paraId="27E35BEE" w14:textId="77777777" w:rsidTr="008F19E9">
        <w:tc>
          <w:tcPr>
            <w:tcW w:w="9070" w:type="dxa"/>
            <w:gridSpan w:val="2"/>
            <w:tcBorders>
              <w:top w:val="nil"/>
              <w:left w:val="nil"/>
              <w:bottom w:val="nil"/>
              <w:right w:val="nil"/>
            </w:tcBorders>
          </w:tcPr>
          <w:p w14:paraId="1FBCC522" w14:textId="77777777" w:rsidR="005E7642" w:rsidRPr="005E7642" w:rsidRDefault="005E7642" w:rsidP="008F19E9">
            <w:pPr>
              <w:pStyle w:val="ConsPlusNormal"/>
              <w:ind w:firstLine="283"/>
              <w:jc w:val="both"/>
              <w:rPr>
                <w:rFonts w:asciiTheme="majorHAnsi" w:hAnsiTheme="majorHAnsi" w:cstheme="majorHAnsi"/>
                <w:sz w:val="24"/>
                <w:szCs w:val="24"/>
              </w:rPr>
            </w:pPr>
            <w:r w:rsidRPr="005E7642">
              <w:rPr>
                <w:rFonts w:asciiTheme="majorHAnsi" w:hAnsiTheme="majorHAnsi" w:cstheme="majorHAnsi"/>
                <w:sz w:val="24"/>
                <w:szCs w:val="24"/>
              </w:rPr>
              <w:t>Настоящим подтверждается, что при приеме документов, необходимых для предоставления муниципальной услуги</w:t>
            </w:r>
          </w:p>
        </w:tc>
      </w:tr>
      <w:tr w:rsidR="005E7642" w14:paraId="094BE950" w14:textId="77777777" w:rsidTr="008F19E9">
        <w:tc>
          <w:tcPr>
            <w:tcW w:w="8530" w:type="dxa"/>
            <w:tcBorders>
              <w:top w:val="nil"/>
              <w:left w:val="nil"/>
              <w:bottom w:val="single" w:sz="4" w:space="0" w:color="auto"/>
              <w:right w:val="nil"/>
            </w:tcBorders>
          </w:tcPr>
          <w:p w14:paraId="584A843D" w14:textId="77777777" w:rsidR="005E7642" w:rsidRPr="005E7642" w:rsidRDefault="005E7642" w:rsidP="008F19E9">
            <w:pPr>
              <w:pStyle w:val="ConsPlusNormal"/>
              <w:jc w:val="both"/>
              <w:rPr>
                <w:rFonts w:asciiTheme="majorHAnsi" w:hAnsiTheme="majorHAnsi" w:cstheme="majorHAnsi"/>
                <w:sz w:val="24"/>
                <w:szCs w:val="24"/>
              </w:rPr>
            </w:pPr>
          </w:p>
        </w:tc>
        <w:tc>
          <w:tcPr>
            <w:tcW w:w="540" w:type="dxa"/>
            <w:tcBorders>
              <w:top w:val="nil"/>
              <w:left w:val="nil"/>
              <w:bottom w:val="nil"/>
              <w:right w:val="nil"/>
            </w:tcBorders>
          </w:tcPr>
          <w:p w14:paraId="3DBFFCA4" w14:textId="77777777" w:rsidR="005E7642" w:rsidRDefault="005E7642" w:rsidP="008F19E9">
            <w:pPr>
              <w:pStyle w:val="ConsPlusNormal"/>
              <w:jc w:val="both"/>
            </w:pPr>
            <w:r>
              <w:t>,</w:t>
            </w:r>
          </w:p>
        </w:tc>
      </w:tr>
      <w:tr w:rsidR="005E7642" w14:paraId="22801BB9" w14:textId="77777777" w:rsidTr="008F19E9">
        <w:tc>
          <w:tcPr>
            <w:tcW w:w="8530" w:type="dxa"/>
            <w:tcBorders>
              <w:top w:val="single" w:sz="4" w:space="0" w:color="auto"/>
              <w:left w:val="nil"/>
              <w:bottom w:val="nil"/>
              <w:right w:val="nil"/>
            </w:tcBorders>
          </w:tcPr>
          <w:p w14:paraId="40424B59"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(наименование муниципальной услуги в соответствии</w:t>
            </w:r>
          </w:p>
          <w:p w14:paraId="4A517265" w14:textId="77777777" w:rsidR="005E7642" w:rsidRDefault="005E7642" w:rsidP="008F19E9">
            <w:pPr>
              <w:pStyle w:val="ConsPlusNormal"/>
              <w:jc w:val="center"/>
            </w:pPr>
            <w:r w:rsidRPr="005E7642">
              <w:rPr>
                <w:rFonts w:asciiTheme="majorHAnsi" w:hAnsiTheme="majorHAnsi" w:cstheme="majorHAnsi"/>
                <w:sz w:val="20"/>
                <w:szCs w:val="20"/>
              </w:rPr>
              <w:t>с административным регламентом)</w:t>
            </w:r>
          </w:p>
        </w:tc>
        <w:tc>
          <w:tcPr>
            <w:tcW w:w="540" w:type="dxa"/>
            <w:tcBorders>
              <w:top w:val="nil"/>
              <w:left w:val="nil"/>
              <w:bottom w:val="nil"/>
              <w:right w:val="nil"/>
            </w:tcBorders>
          </w:tcPr>
          <w:p w14:paraId="319E5719" w14:textId="77777777" w:rsidR="005E7642" w:rsidRDefault="005E7642" w:rsidP="008F19E9">
            <w:pPr>
              <w:pStyle w:val="ConsPlusNormal"/>
              <w:jc w:val="both"/>
            </w:pPr>
          </w:p>
        </w:tc>
      </w:tr>
      <w:tr w:rsidR="005E7642" w14:paraId="490EF27C" w14:textId="77777777" w:rsidTr="008F19E9">
        <w:tc>
          <w:tcPr>
            <w:tcW w:w="9070" w:type="dxa"/>
            <w:gridSpan w:val="2"/>
            <w:tcBorders>
              <w:top w:val="nil"/>
              <w:left w:val="nil"/>
              <w:bottom w:val="nil"/>
              <w:right w:val="nil"/>
            </w:tcBorders>
          </w:tcPr>
          <w:p w14:paraId="27B4402E" w14:textId="77777777" w:rsidR="005E7642" w:rsidRPr="005E7642" w:rsidRDefault="005E7642" w:rsidP="008F19E9">
            <w:pPr>
              <w:pStyle w:val="ConsPlusNormal"/>
              <w:jc w:val="both"/>
              <w:rPr>
                <w:rFonts w:asciiTheme="majorHAnsi" w:hAnsiTheme="majorHAnsi" w:cstheme="majorHAnsi"/>
                <w:sz w:val="24"/>
                <w:szCs w:val="24"/>
              </w:rPr>
            </w:pPr>
            <w:r w:rsidRPr="005E7642">
              <w:rPr>
                <w:rFonts w:asciiTheme="majorHAnsi" w:hAnsiTheme="majorHAnsi" w:cstheme="majorHAnsi"/>
                <w:sz w:val="24"/>
                <w:szCs w:val="24"/>
              </w:rPr>
              <w:t>были выявлены следующие основания для отказа в приеме документов:</w:t>
            </w:r>
          </w:p>
        </w:tc>
      </w:tr>
      <w:tr w:rsidR="005E7642" w14:paraId="1672EA30" w14:textId="77777777" w:rsidTr="008F19E9">
        <w:tc>
          <w:tcPr>
            <w:tcW w:w="9070" w:type="dxa"/>
            <w:gridSpan w:val="2"/>
            <w:tcBorders>
              <w:top w:val="nil"/>
              <w:left w:val="nil"/>
              <w:bottom w:val="single" w:sz="4" w:space="0" w:color="auto"/>
              <w:right w:val="nil"/>
            </w:tcBorders>
          </w:tcPr>
          <w:p w14:paraId="5D796DB7" w14:textId="77777777" w:rsidR="005E7642" w:rsidRPr="005E7642" w:rsidRDefault="005E7642" w:rsidP="008F19E9">
            <w:pPr>
              <w:pStyle w:val="ConsPlusNormal"/>
              <w:jc w:val="both"/>
              <w:rPr>
                <w:rFonts w:asciiTheme="majorHAnsi" w:hAnsiTheme="majorHAnsi" w:cstheme="majorHAnsi"/>
                <w:sz w:val="24"/>
                <w:szCs w:val="24"/>
              </w:rPr>
            </w:pPr>
          </w:p>
        </w:tc>
      </w:tr>
      <w:tr w:rsidR="005E7642" w14:paraId="72F56866" w14:textId="77777777" w:rsidTr="008F19E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18EEBB5" w14:textId="77777777" w:rsidR="005E7642" w:rsidRPr="005E7642" w:rsidRDefault="005E7642" w:rsidP="008F19E9">
            <w:pPr>
              <w:pStyle w:val="ConsPlusNormal"/>
              <w:jc w:val="both"/>
              <w:rPr>
                <w:rFonts w:asciiTheme="majorHAnsi" w:hAnsiTheme="majorHAnsi" w:cstheme="majorHAnsi"/>
                <w:sz w:val="24"/>
                <w:szCs w:val="24"/>
              </w:rPr>
            </w:pPr>
          </w:p>
        </w:tc>
      </w:tr>
      <w:tr w:rsidR="005E7642" w14:paraId="30509B39" w14:textId="77777777" w:rsidTr="008F19E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BB3159A" w14:textId="77777777" w:rsidR="005E7642" w:rsidRPr="005E7642" w:rsidRDefault="005E7642" w:rsidP="008F19E9">
            <w:pPr>
              <w:pStyle w:val="ConsPlusNormal"/>
              <w:jc w:val="both"/>
              <w:rPr>
                <w:rFonts w:asciiTheme="majorHAnsi" w:hAnsiTheme="majorHAnsi" w:cstheme="majorHAnsi"/>
                <w:sz w:val="24"/>
                <w:szCs w:val="24"/>
              </w:rPr>
            </w:pPr>
          </w:p>
        </w:tc>
      </w:tr>
      <w:tr w:rsidR="005E7642" w:rsidRPr="00304297" w14:paraId="351EB78B" w14:textId="77777777" w:rsidTr="008F19E9">
        <w:tc>
          <w:tcPr>
            <w:tcW w:w="9070" w:type="dxa"/>
            <w:gridSpan w:val="2"/>
            <w:tcBorders>
              <w:top w:val="single" w:sz="4" w:space="0" w:color="auto"/>
              <w:left w:val="nil"/>
              <w:bottom w:val="nil"/>
              <w:right w:val="nil"/>
            </w:tcBorders>
          </w:tcPr>
          <w:p w14:paraId="1F5FB13A"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 xml:space="preserve">(указываются основания для отказа в приеме документов, предусмотренные </w:t>
            </w:r>
            <w:hyperlink r:id="rId37" w:history="1">
              <w:r w:rsidRPr="005E7642">
                <w:rPr>
                  <w:rFonts w:asciiTheme="majorHAnsi" w:hAnsiTheme="majorHAnsi" w:cstheme="majorHAnsi"/>
                  <w:sz w:val="20"/>
                  <w:szCs w:val="20"/>
                </w:rPr>
                <w:t>пунктом 2.9</w:t>
              </w:r>
            </w:hyperlink>
            <w:r w:rsidRPr="005E7642">
              <w:rPr>
                <w:rFonts w:asciiTheme="majorHAnsi" w:hAnsiTheme="majorHAnsi" w:cstheme="majorHAnsi"/>
                <w:sz w:val="20"/>
                <w:szCs w:val="20"/>
              </w:rPr>
              <w:t xml:space="preserve"> административного регламента)</w:t>
            </w:r>
          </w:p>
        </w:tc>
      </w:tr>
      <w:tr w:rsidR="005E7642" w14:paraId="5D77670C" w14:textId="77777777" w:rsidTr="008F19E9">
        <w:tc>
          <w:tcPr>
            <w:tcW w:w="9070" w:type="dxa"/>
            <w:gridSpan w:val="2"/>
            <w:tcBorders>
              <w:top w:val="nil"/>
              <w:left w:val="nil"/>
              <w:bottom w:val="nil"/>
              <w:right w:val="nil"/>
            </w:tcBorders>
          </w:tcPr>
          <w:p w14:paraId="76740F2F" w14:textId="77777777" w:rsidR="005E7642" w:rsidRPr="005E7642" w:rsidRDefault="005E7642" w:rsidP="008F19E9">
            <w:pPr>
              <w:pStyle w:val="ConsPlusNormal"/>
              <w:ind w:firstLine="283"/>
              <w:jc w:val="both"/>
              <w:rPr>
                <w:rFonts w:asciiTheme="majorHAnsi" w:hAnsiTheme="majorHAnsi" w:cstheme="majorHAnsi"/>
                <w:sz w:val="24"/>
                <w:szCs w:val="24"/>
              </w:rPr>
            </w:pPr>
            <w:r w:rsidRPr="005E7642">
              <w:rPr>
                <w:rFonts w:asciiTheme="majorHAnsi" w:hAnsiTheme="majorHAnsi" w:cstheme="majorHAnsi"/>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5E7642" w14:paraId="0198C364" w14:textId="77777777" w:rsidTr="008F19E9">
        <w:tc>
          <w:tcPr>
            <w:tcW w:w="9070" w:type="dxa"/>
            <w:gridSpan w:val="2"/>
            <w:tcBorders>
              <w:top w:val="nil"/>
              <w:left w:val="nil"/>
              <w:bottom w:val="nil"/>
              <w:right w:val="nil"/>
            </w:tcBorders>
          </w:tcPr>
          <w:p w14:paraId="48B923A1" w14:textId="77777777" w:rsidR="005E7642" w:rsidRPr="005E7642" w:rsidRDefault="005E7642" w:rsidP="008F19E9">
            <w:pPr>
              <w:pStyle w:val="ConsPlusNormal"/>
              <w:ind w:firstLine="283"/>
              <w:jc w:val="both"/>
              <w:rPr>
                <w:rFonts w:asciiTheme="majorHAnsi" w:hAnsiTheme="majorHAnsi" w:cstheme="majorHAnsi"/>
                <w:sz w:val="24"/>
                <w:szCs w:val="24"/>
              </w:rPr>
            </w:pPr>
            <w:r w:rsidRPr="005E7642">
              <w:rPr>
                <w:rFonts w:asciiTheme="majorHAnsi" w:hAnsiTheme="majorHAnsi" w:cstheme="majorHAnsi"/>
                <w:sz w:val="24"/>
                <w:szCs w:val="24"/>
              </w:rPr>
              <w:t>Для получения муниципальной услуги заявителю необходимо представить следующие документы:</w:t>
            </w:r>
          </w:p>
        </w:tc>
      </w:tr>
      <w:tr w:rsidR="005E7642" w14:paraId="13987B7B" w14:textId="77777777" w:rsidTr="008F19E9">
        <w:tc>
          <w:tcPr>
            <w:tcW w:w="9070" w:type="dxa"/>
            <w:gridSpan w:val="2"/>
            <w:tcBorders>
              <w:top w:val="nil"/>
              <w:left w:val="nil"/>
              <w:bottom w:val="single" w:sz="4" w:space="0" w:color="auto"/>
              <w:right w:val="nil"/>
            </w:tcBorders>
          </w:tcPr>
          <w:p w14:paraId="5C8C7605" w14:textId="77777777" w:rsidR="005E7642" w:rsidRDefault="005E7642" w:rsidP="008F19E9">
            <w:pPr>
              <w:pStyle w:val="ConsPlusNormal"/>
              <w:jc w:val="both"/>
            </w:pPr>
          </w:p>
        </w:tc>
      </w:tr>
      <w:tr w:rsidR="005E7642" w14:paraId="50F86C6B" w14:textId="77777777" w:rsidTr="008F19E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BC5DE92" w14:textId="77777777" w:rsidR="005E7642" w:rsidRDefault="005E7642" w:rsidP="008F19E9">
            <w:pPr>
              <w:pStyle w:val="ConsPlusNormal"/>
              <w:jc w:val="both"/>
            </w:pPr>
          </w:p>
        </w:tc>
      </w:tr>
      <w:tr w:rsidR="005E7642" w14:paraId="4B996DB2" w14:textId="77777777" w:rsidTr="008F19E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564157E" w14:textId="77777777" w:rsidR="005E7642" w:rsidRDefault="005E7642" w:rsidP="008F19E9">
            <w:pPr>
              <w:pStyle w:val="ConsPlusNormal"/>
              <w:jc w:val="both"/>
            </w:pPr>
          </w:p>
        </w:tc>
      </w:tr>
      <w:tr w:rsidR="005E7642" w14:paraId="4B777C37" w14:textId="77777777" w:rsidTr="008F19E9">
        <w:tblPrEx>
          <w:tblBorders>
            <w:insideH w:val="single" w:sz="4" w:space="0" w:color="auto"/>
          </w:tblBorders>
        </w:tblPrEx>
        <w:tc>
          <w:tcPr>
            <w:tcW w:w="9070" w:type="dxa"/>
            <w:gridSpan w:val="2"/>
            <w:tcBorders>
              <w:top w:val="single" w:sz="4" w:space="0" w:color="auto"/>
              <w:left w:val="nil"/>
              <w:bottom w:val="nil"/>
              <w:right w:val="nil"/>
            </w:tcBorders>
          </w:tcPr>
          <w:p w14:paraId="58122738"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41E520E6" w14:textId="77777777" w:rsidR="005E7642" w:rsidRDefault="005E7642" w:rsidP="005E7642">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5E7642" w14:paraId="47F42512" w14:textId="77777777" w:rsidTr="008F19E9">
        <w:tc>
          <w:tcPr>
            <w:tcW w:w="3118" w:type="dxa"/>
            <w:tcBorders>
              <w:top w:val="nil"/>
              <w:left w:val="nil"/>
              <w:right w:val="nil"/>
            </w:tcBorders>
          </w:tcPr>
          <w:p w14:paraId="0E2BE602" w14:textId="77777777" w:rsidR="005E7642" w:rsidRDefault="005E7642" w:rsidP="008F19E9">
            <w:pPr>
              <w:pStyle w:val="ConsPlusNormal"/>
              <w:jc w:val="center"/>
            </w:pPr>
          </w:p>
        </w:tc>
        <w:tc>
          <w:tcPr>
            <w:tcW w:w="1701" w:type="dxa"/>
            <w:tcBorders>
              <w:top w:val="nil"/>
              <w:left w:val="nil"/>
              <w:right w:val="nil"/>
            </w:tcBorders>
          </w:tcPr>
          <w:p w14:paraId="45239505" w14:textId="77777777" w:rsidR="005E7642" w:rsidRDefault="005E7642" w:rsidP="008F19E9">
            <w:pPr>
              <w:pStyle w:val="ConsPlusNormal"/>
              <w:jc w:val="both"/>
            </w:pPr>
          </w:p>
        </w:tc>
        <w:tc>
          <w:tcPr>
            <w:tcW w:w="2835" w:type="dxa"/>
            <w:tcBorders>
              <w:top w:val="nil"/>
              <w:left w:val="nil"/>
              <w:right w:val="nil"/>
            </w:tcBorders>
          </w:tcPr>
          <w:p w14:paraId="0118C6CC" w14:textId="77777777" w:rsidR="005E7642" w:rsidRDefault="005E7642" w:rsidP="008F19E9">
            <w:pPr>
              <w:pStyle w:val="ConsPlusNormal"/>
              <w:jc w:val="center"/>
            </w:pPr>
          </w:p>
        </w:tc>
        <w:tc>
          <w:tcPr>
            <w:tcW w:w="1417" w:type="dxa"/>
            <w:tcBorders>
              <w:top w:val="nil"/>
              <w:left w:val="nil"/>
              <w:right w:val="nil"/>
            </w:tcBorders>
          </w:tcPr>
          <w:p w14:paraId="2E8F3BC1" w14:textId="77777777" w:rsidR="005E7642" w:rsidRDefault="005E7642" w:rsidP="008F19E9">
            <w:pPr>
              <w:pStyle w:val="ConsPlusNormal"/>
              <w:jc w:val="center"/>
            </w:pPr>
          </w:p>
        </w:tc>
      </w:tr>
      <w:tr w:rsidR="005E7642" w14:paraId="0647BDC6" w14:textId="77777777" w:rsidTr="008F19E9">
        <w:tblPrEx>
          <w:tblBorders>
            <w:insideH w:val="nil"/>
          </w:tblBorders>
        </w:tblPrEx>
        <w:tc>
          <w:tcPr>
            <w:tcW w:w="3118" w:type="dxa"/>
            <w:tcBorders>
              <w:left w:val="nil"/>
              <w:bottom w:val="nil"/>
              <w:right w:val="nil"/>
            </w:tcBorders>
          </w:tcPr>
          <w:p w14:paraId="7C3EED3A"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(должностное лицо (специалист МФЦ)</w:t>
            </w:r>
          </w:p>
        </w:tc>
        <w:tc>
          <w:tcPr>
            <w:tcW w:w="1701" w:type="dxa"/>
            <w:tcBorders>
              <w:left w:val="nil"/>
              <w:bottom w:val="nil"/>
              <w:right w:val="nil"/>
            </w:tcBorders>
          </w:tcPr>
          <w:p w14:paraId="151FCFBF"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(подпись)</w:t>
            </w:r>
          </w:p>
        </w:tc>
        <w:tc>
          <w:tcPr>
            <w:tcW w:w="2835" w:type="dxa"/>
            <w:tcBorders>
              <w:left w:val="nil"/>
              <w:bottom w:val="nil"/>
              <w:right w:val="nil"/>
            </w:tcBorders>
          </w:tcPr>
          <w:p w14:paraId="007187AA"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(инициалы, фамилия)</w:t>
            </w:r>
          </w:p>
        </w:tc>
        <w:tc>
          <w:tcPr>
            <w:tcW w:w="1417" w:type="dxa"/>
            <w:tcBorders>
              <w:left w:val="nil"/>
              <w:bottom w:val="nil"/>
              <w:right w:val="nil"/>
            </w:tcBorders>
          </w:tcPr>
          <w:p w14:paraId="1E6E3DDB" w14:textId="77777777" w:rsidR="005E7642" w:rsidRPr="005E7642" w:rsidRDefault="005E7642" w:rsidP="008F19E9">
            <w:pPr>
              <w:pStyle w:val="ConsPlusNormal"/>
              <w:jc w:val="center"/>
              <w:rPr>
                <w:rFonts w:asciiTheme="majorHAnsi" w:hAnsiTheme="majorHAnsi" w:cstheme="majorHAnsi"/>
                <w:sz w:val="20"/>
                <w:szCs w:val="20"/>
              </w:rPr>
            </w:pPr>
            <w:r w:rsidRPr="005E7642">
              <w:rPr>
                <w:rFonts w:asciiTheme="majorHAnsi" w:hAnsiTheme="majorHAnsi" w:cstheme="majorHAnsi"/>
                <w:sz w:val="20"/>
                <w:szCs w:val="20"/>
              </w:rPr>
              <w:t>(дата)</w:t>
            </w:r>
          </w:p>
        </w:tc>
      </w:tr>
    </w:tbl>
    <w:p w14:paraId="0948114A" w14:textId="77777777" w:rsidR="005E7642" w:rsidRDefault="005E7642" w:rsidP="005E7642"/>
    <w:p w14:paraId="2CCBF021" w14:textId="77777777" w:rsidR="005E7642" w:rsidRDefault="005E7642" w:rsidP="005E7642">
      <w:pPr>
        <w:ind w:firstLine="709"/>
        <w:jc w:val="center"/>
        <w:rPr>
          <w:strike/>
          <w:color w:val="00B050"/>
          <w:sz w:val="28"/>
          <w:szCs w:val="28"/>
        </w:rPr>
      </w:pPr>
    </w:p>
    <w:p w14:paraId="26C7F293" w14:textId="77777777" w:rsidR="005E7642" w:rsidRDefault="005E7642" w:rsidP="005E7642">
      <w:pPr>
        <w:ind w:firstLine="709"/>
        <w:jc w:val="center"/>
        <w:rPr>
          <w:strike/>
          <w:color w:val="00B050"/>
          <w:sz w:val="28"/>
          <w:szCs w:val="28"/>
        </w:rPr>
      </w:pPr>
    </w:p>
    <w:p w14:paraId="5FB1C5A8" w14:textId="77777777" w:rsidR="005E7642" w:rsidRDefault="005E7642" w:rsidP="005E7642">
      <w:pPr>
        <w:ind w:firstLine="709"/>
        <w:jc w:val="center"/>
        <w:rPr>
          <w:strike/>
          <w:color w:val="00B050"/>
          <w:sz w:val="28"/>
          <w:szCs w:val="28"/>
        </w:rPr>
      </w:pPr>
    </w:p>
    <w:p w14:paraId="41F8B4D5" w14:textId="77777777" w:rsidR="005E7642" w:rsidRDefault="005E7642" w:rsidP="005E7642">
      <w:pPr>
        <w:ind w:firstLine="709"/>
        <w:jc w:val="center"/>
        <w:rPr>
          <w:strike/>
          <w:color w:val="00B050"/>
          <w:sz w:val="28"/>
          <w:szCs w:val="28"/>
        </w:rPr>
      </w:pPr>
    </w:p>
    <w:p w14:paraId="7D3E15A9" w14:textId="77777777" w:rsidR="005E7642" w:rsidRDefault="005E7642" w:rsidP="005E7642">
      <w:pPr>
        <w:ind w:firstLine="709"/>
        <w:jc w:val="center"/>
        <w:rPr>
          <w:strike/>
          <w:color w:val="00B050"/>
          <w:sz w:val="28"/>
          <w:szCs w:val="28"/>
        </w:rPr>
      </w:pPr>
    </w:p>
    <w:p w14:paraId="51D1DCC5" w14:textId="77777777" w:rsidR="005E7642" w:rsidRDefault="005E7642" w:rsidP="005E7642">
      <w:pPr>
        <w:ind w:firstLine="709"/>
        <w:jc w:val="center"/>
        <w:rPr>
          <w:strike/>
          <w:color w:val="00B050"/>
          <w:sz w:val="28"/>
          <w:szCs w:val="28"/>
        </w:rPr>
      </w:pPr>
    </w:p>
    <w:p w14:paraId="7B0F4C73" w14:textId="77777777" w:rsidR="005E7642" w:rsidRDefault="005E7642" w:rsidP="005E7642">
      <w:pPr>
        <w:ind w:firstLine="709"/>
        <w:jc w:val="center"/>
        <w:rPr>
          <w:strike/>
          <w:color w:val="00B050"/>
          <w:sz w:val="28"/>
          <w:szCs w:val="28"/>
        </w:rPr>
      </w:pPr>
    </w:p>
    <w:p w14:paraId="14F4E4A5" w14:textId="77777777" w:rsidR="005E7642" w:rsidRDefault="005E7642" w:rsidP="005E7642">
      <w:pPr>
        <w:ind w:firstLine="709"/>
        <w:jc w:val="center"/>
        <w:rPr>
          <w:strike/>
          <w:color w:val="00B050"/>
          <w:sz w:val="28"/>
          <w:szCs w:val="28"/>
        </w:rPr>
      </w:pPr>
    </w:p>
    <w:p w14:paraId="11F45401" w14:textId="77777777" w:rsidR="005E7642" w:rsidRDefault="005E7642" w:rsidP="005E7642">
      <w:pPr>
        <w:ind w:firstLine="709"/>
        <w:jc w:val="center"/>
        <w:rPr>
          <w:strike/>
          <w:color w:val="00B050"/>
          <w:sz w:val="28"/>
          <w:szCs w:val="28"/>
        </w:rPr>
      </w:pPr>
    </w:p>
    <w:p w14:paraId="65475778" w14:textId="77777777" w:rsidR="005E7642" w:rsidRDefault="005E7642" w:rsidP="005E7642">
      <w:pPr>
        <w:ind w:firstLine="709"/>
        <w:jc w:val="center"/>
        <w:rPr>
          <w:strike/>
          <w:color w:val="00B050"/>
          <w:sz w:val="28"/>
          <w:szCs w:val="28"/>
        </w:rPr>
      </w:pPr>
    </w:p>
    <w:p w14:paraId="7CF37DC4" w14:textId="77777777" w:rsidR="005E7642" w:rsidRDefault="005E7642" w:rsidP="005E7642">
      <w:pPr>
        <w:ind w:firstLine="709"/>
        <w:jc w:val="center"/>
        <w:rPr>
          <w:strike/>
          <w:color w:val="00B050"/>
          <w:sz w:val="28"/>
          <w:szCs w:val="28"/>
        </w:rPr>
      </w:pPr>
    </w:p>
    <w:p w14:paraId="242CCCFA" w14:textId="77777777" w:rsidR="005E7642" w:rsidRDefault="005E7642" w:rsidP="005E7642">
      <w:pPr>
        <w:ind w:firstLine="709"/>
        <w:jc w:val="center"/>
        <w:rPr>
          <w:strike/>
          <w:color w:val="00B050"/>
          <w:sz w:val="28"/>
          <w:szCs w:val="28"/>
        </w:rPr>
      </w:pPr>
    </w:p>
    <w:p w14:paraId="65C06790" w14:textId="77777777" w:rsidR="005E7642" w:rsidRDefault="005E7642" w:rsidP="005E7642">
      <w:pPr>
        <w:ind w:firstLine="709"/>
        <w:jc w:val="center"/>
        <w:rPr>
          <w:strike/>
          <w:color w:val="00B050"/>
          <w:sz w:val="28"/>
          <w:szCs w:val="28"/>
        </w:rPr>
      </w:pPr>
    </w:p>
    <w:p w14:paraId="2151E9DD" w14:textId="77777777" w:rsidR="005E7642" w:rsidRDefault="005E7642" w:rsidP="005E7642">
      <w:pPr>
        <w:ind w:firstLine="709"/>
        <w:jc w:val="center"/>
        <w:rPr>
          <w:strike/>
          <w:color w:val="00B050"/>
          <w:sz w:val="28"/>
          <w:szCs w:val="28"/>
        </w:rPr>
      </w:pPr>
    </w:p>
    <w:p w14:paraId="28C580E4" w14:textId="12F955E2" w:rsidR="00EE16AF" w:rsidRDefault="00EE16AF" w:rsidP="005E7642">
      <w:pPr>
        <w:widowControl w:val="0"/>
        <w:autoSpaceDE w:val="0"/>
        <w:autoSpaceDN w:val="0"/>
        <w:adjustRightInd w:val="0"/>
        <w:spacing w:after="0" w:line="240" w:lineRule="auto"/>
        <w:jc w:val="right"/>
        <w:outlineLvl w:val="1"/>
        <w:rPr>
          <w:sz w:val="24"/>
          <w:szCs w:val="24"/>
        </w:rPr>
      </w:pPr>
    </w:p>
    <w:sectPr w:rsidR="00EE16AF">
      <w:headerReference w:type="default" r:id="rId38"/>
      <w:footerReference w:type="default" r:id="rId39"/>
      <w:pgSz w:w="11905" w:h="16838"/>
      <w:pgMar w:top="1134"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5BE7B" w14:textId="77777777" w:rsidR="004348D9" w:rsidRDefault="004348D9">
      <w:pPr>
        <w:spacing w:after="0" w:line="240" w:lineRule="auto"/>
      </w:pPr>
      <w:r>
        <w:separator/>
      </w:r>
    </w:p>
  </w:endnote>
  <w:endnote w:type="continuationSeparator" w:id="0">
    <w:p w14:paraId="34B03025" w14:textId="77777777" w:rsidR="004348D9" w:rsidRDefault="0043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7C07808B" w:rsidR="00376BC4" w:rsidRDefault="00376BC4" w:rsidP="00302B9F">
    <w:pPr>
      <w:pStyle w:val="aa"/>
      <w:jc w:val="center"/>
    </w:pPr>
    <w:r>
      <w:fldChar w:fldCharType="begin"/>
    </w:r>
    <w:r>
      <w:instrText xml:space="preserve"> PAGE </w:instrText>
    </w:r>
    <w:r>
      <w:fldChar w:fldCharType="separate"/>
    </w:r>
    <w:r w:rsidR="005E7642">
      <w:rPr>
        <w:noProof/>
      </w:rPr>
      <w:t>21</w:t>
    </w:r>
    <w:r>
      <w:fldChar w:fldCharType="end"/>
    </w:r>
  </w:p>
  <w:p w14:paraId="317E2B03" w14:textId="77777777" w:rsidR="00376BC4" w:rsidRDefault="00376BC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D73D" w14:textId="77777777" w:rsidR="004348D9" w:rsidRDefault="004348D9">
      <w:pPr>
        <w:spacing w:after="0" w:line="240" w:lineRule="auto"/>
      </w:pPr>
      <w:r>
        <w:separator/>
      </w:r>
    </w:p>
  </w:footnote>
  <w:footnote w:type="continuationSeparator" w:id="0">
    <w:p w14:paraId="79EEA466" w14:textId="77777777" w:rsidR="004348D9" w:rsidRDefault="0043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1DDABDA5" w:rsidR="00376BC4" w:rsidRDefault="00376BC4">
    <w:pPr>
      <w:pStyle w:val="a9"/>
      <w:jc w:val="center"/>
    </w:pPr>
    <w:r>
      <w:fldChar w:fldCharType="begin"/>
    </w:r>
    <w:r>
      <w:instrText xml:space="preserve"> PAGE </w:instrText>
    </w:r>
    <w:r>
      <w:fldChar w:fldCharType="separate"/>
    </w:r>
    <w:r w:rsidR="005E7642">
      <w:rPr>
        <w:noProof/>
      </w:rPr>
      <w:t>21</w:t>
    </w:r>
    <w:r>
      <w:fldChar w:fldCharType="end"/>
    </w:r>
  </w:p>
  <w:p w14:paraId="4CB42FE9" w14:textId="77777777" w:rsidR="00376BC4" w:rsidRDefault="00376BC4">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9A8"/>
    <w:multiLevelType w:val="hybridMultilevel"/>
    <w:tmpl w:val="A5B812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2" w15:restartNumberingAfterBreak="0">
    <w:nsid w:val="0ABB5186"/>
    <w:multiLevelType w:val="hybridMultilevel"/>
    <w:tmpl w:val="976A5AC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543E8B"/>
    <w:multiLevelType w:val="hybridMultilevel"/>
    <w:tmpl w:val="59FC7DF2"/>
    <w:lvl w:ilvl="0" w:tplc="E01E7C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5" w15:restartNumberingAfterBreak="0">
    <w:nsid w:val="1AF01988"/>
    <w:multiLevelType w:val="hybridMultilevel"/>
    <w:tmpl w:val="3FEEDB50"/>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7"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8"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9"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0" w15:restartNumberingAfterBreak="0">
    <w:nsid w:val="1FD90E45"/>
    <w:multiLevelType w:val="hybridMultilevel"/>
    <w:tmpl w:val="51F45A70"/>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287766"/>
    <w:multiLevelType w:val="hybridMultilevel"/>
    <w:tmpl w:val="A606A89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3"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4"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5"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6" w15:restartNumberingAfterBreak="0">
    <w:nsid w:val="2F9F267F"/>
    <w:multiLevelType w:val="hybridMultilevel"/>
    <w:tmpl w:val="107E1814"/>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18" w15:restartNumberingAfterBreak="0">
    <w:nsid w:val="301B2685"/>
    <w:multiLevelType w:val="hybridMultilevel"/>
    <w:tmpl w:val="D9CCE0A0"/>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9A43D3"/>
    <w:multiLevelType w:val="hybridMultilevel"/>
    <w:tmpl w:val="588C54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655532"/>
    <w:multiLevelType w:val="hybridMultilevel"/>
    <w:tmpl w:val="A606A89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2"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3" w15:restartNumberingAfterBreak="0">
    <w:nsid w:val="44CA3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5" w15:restartNumberingAfterBreak="0">
    <w:nsid w:val="466674A6"/>
    <w:multiLevelType w:val="hybridMultilevel"/>
    <w:tmpl w:val="C89802E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27" w15:restartNumberingAfterBreak="0">
    <w:nsid w:val="4E81615D"/>
    <w:multiLevelType w:val="hybridMultilevel"/>
    <w:tmpl w:val="FB1E573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29"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0" w15:restartNumberingAfterBreak="0">
    <w:nsid w:val="529C7242"/>
    <w:multiLevelType w:val="hybridMultilevel"/>
    <w:tmpl w:val="4458693A"/>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601E32"/>
    <w:multiLevelType w:val="hybridMultilevel"/>
    <w:tmpl w:val="F6A25136"/>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3" w15:restartNumberingAfterBreak="0">
    <w:nsid w:val="5A907EC0"/>
    <w:multiLevelType w:val="hybridMultilevel"/>
    <w:tmpl w:val="E044158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921FDA"/>
    <w:multiLevelType w:val="hybridMultilevel"/>
    <w:tmpl w:val="6F5C918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6" w15:restartNumberingAfterBreak="0">
    <w:nsid w:val="61886132"/>
    <w:multiLevelType w:val="hybridMultilevel"/>
    <w:tmpl w:val="72162B70"/>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B92F6E"/>
    <w:multiLevelType w:val="hybridMultilevel"/>
    <w:tmpl w:val="B6AECB7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B90F4F"/>
    <w:multiLevelType w:val="hybridMultilevel"/>
    <w:tmpl w:val="09BA791A"/>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0"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1"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A726F46"/>
    <w:multiLevelType w:val="hybridMultilevel"/>
    <w:tmpl w:val="48F2F6C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5" w15:restartNumberingAfterBreak="0">
    <w:nsid w:val="74C44819"/>
    <w:multiLevelType w:val="hybridMultilevel"/>
    <w:tmpl w:val="A606A89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7"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48"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1"/>
  </w:num>
  <w:num w:numId="2">
    <w:abstractNumId w:val="23"/>
  </w:num>
  <w:num w:numId="3">
    <w:abstractNumId w:val="25"/>
  </w:num>
  <w:num w:numId="4">
    <w:abstractNumId w:val="36"/>
  </w:num>
  <w:num w:numId="5">
    <w:abstractNumId w:val="34"/>
  </w:num>
  <w:num w:numId="6">
    <w:abstractNumId w:val="31"/>
  </w:num>
  <w:num w:numId="7">
    <w:abstractNumId w:val="0"/>
  </w:num>
  <w:num w:numId="8">
    <w:abstractNumId w:val="5"/>
  </w:num>
  <w:num w:numId="9">
    <w:abstractNumId w:val="30"/>
  </w:num>
  <w:num w:numId="10">
    <w:abstractNumId w:val="27"/>
  </w:num>
  <w:num w:numId="11">
    <w:abstractNumId w:val="16"/>
  </w:num>
  <w:num w:numId="12">
    <w:abstractNumId w:val="38"/>
  </w:num>
  <w:num w:numId="13">
    <w:abstractNumId w:val="18"/>
  </w:num>
  <w:num w:numId="14">
    <w:abstractNumId w:val="11"/>
  </w:num>
  <w:num w:numId="15">
    <w:abstractNumId w:val="20"/>
  </w:num>
  <w:num w:numId="16">
    <w:abstractNumId w:val="45"/>
  </w:num>
  <w:num w:numId="17">
    <w:abstractNumId w:val="2"/>
  </w:num>
  <w:num w:numId="18">
    <w:abstractNumId w:val="19"/>
  </w:num>
  <w:num w:numId="19">
    <w:abstractNumId w:val="10"/>
  </w:num>
  <w:num w:numId="20">
    <w:abstractNumId w:val="37"/>
  </w:num>
  <w:num w:numId="21">
    <w:abstractNumId w:val="3"/>
  </w:num>
  <w:num w:numId="22">
    <w:abstractNumId w:val="33"/>
  </w:num>
  <w:num w:numId="23">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C6F4E"/>
    <w:rsid w:val="00102BA7"/>
    <w:rsid w:val="001A743A"/>
    <w:rsid w:val="001F0CA5"/>
    <w:rsid w:val="001F2C86"/>
    <w:rsid w:val="00225620"/>
    <w:rsid w:val="00287530"/>
    <w:rsid w:val="002E2197"/>
    <w:rsid w:val="00302B9F"/>
    <w:rsid w:val="00376BC4"/>
    <w:rsid w:val="003871BE"/>
    <w:rsid w:val="003B0AE1"/>
    <w:rsid w:val="003D7AE5"/>
    <w:rsid w:val="00400688"/>
    <w:rsid w:val="004069A0"/>
    <w:rsid w:val="004348D9"/>
    <w:rsid w:val="00437561"/>
    <w:rsid w:val="004624D3"/>
    <w:rsid w:val="00466AE1"/>
    <w:rsid w:val="00474623"/>
    <w:rsid w:val="004E1C74"/>
    <w:rsid w:val="005C2C15"/>
    <w:rsid w:val="005D3BE8"/>
    <w:rsid w:val="005E7642"/>
    <w:rsid w:val="006304A8"/>
    <w:rsid w:val="006D5D0C"/>
    <w:rsid w:val="00712D3E"/>
    <w:rsid w:val="00757E9F"/>
    <w:rsid w:val="007C3059"/>
    <w:rsid w:val="007F176C"/>
    <w:rsid w:val="00840834"/>
    <w:rsid w:val="00847F32"/>
    <w:rsid w:val="008B7ED0"/>
    <w:rsid w:val="008E54DB"/>
    <w:rsid w:val="00906941"/>
    <w:rsid w:val="009874FD"/>
    <w:rsid w:val="00996D5B"/>
    <w:rsid w:val="009F08A5"/>
    <w:rsid w:val="00A23CBF"/>
    <w:rsid w:val="00A41738"/>
    <w:rsid w:val="00AC06D2"/>
    <w:rsid w:val="00AC7B88"/>
    <w:rsid w:val="00AD0DED"/>
    <w:rsid w:val="00AF5EDB"/>
    <w:rsid w:val="00B658CB"/>
    <w:rsid w:val="00B84F2E"/>
    <w:rsid w:val="00BE0D08"/>
    <w:rsid w:val="00C357E3"/>
    <w:rsid w:val="00C6115C"/>
    <w:rsid w:val="00D3167B"/>
    <w:rsid w:val="00D63DF2"/>
    <w:rsid w:val="00EE16AF"/>
    <w:rsid w:val="00F21566"/>
    <w:rsid w:val="00F27C09"/>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A15F1C79110FC41DF7E4E360F566A806BFA2DAD75D378A72DB85F3C32C828A63896C697E527B410B83F0905BB44F554A0F57C608722FECV5VFM" TargetMode="External"/><Relationship Id="rId18" Type="http://schemas.openxmlformats.org/officeDocument/2006/relationships/hyperlink" Target="consultantplus://offline/ref=FE6A14EC71BB97D182890C5EDB3F54B83B7A51C91C05254BA49BCF0D724002192846005A3D3042EBE88079426BNBK9O" TargetMode="External"/><Relationship Id="rId26" Type="http://schemas.openxmlformats.org/officeDocument/2006/relationships/hyperlink" Target="consultantplus://offline/ref=F25B241EC7AC219BE97245064E4BF25DB483198C26675B06EFAD68311C8733884CD735AAE989E9F1F453AF675FB385367CF93A877C32AF2Fj4X8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E6A14EC71BB97D18289134FCE3F54B83D7F50CD1D00254BA49BCF0D724002193A4658563F3259EBEE952F132DEECEDAB10EC287736E6FA0NFKAO" TargetMode="External"/><Relationship Id="rId34" Type="http://schemas.openxmlformats.org/officeDocument/2006/relationships/hyperlink" Target="consultantplus://offline/ref=8E001F1EDA41F6B93B187B3CD056BF971015C41F6CDD3B9A1C47C90A971148C41CC66BF61056723E0879CF3AE2F9D55B5C9574BB06F3D1B0l2m1N" TargetMode="External"/><Relationship Id="rId7" Type="http://schemas.openxmlformats.org/officeDocument/2006/relationships/endnotes" Target="endnotes.xml"/><Relationship Id="rId12" Type="http://schemas.openxmlformats.org/officeDocument/2006/relationships/hyperlink" Target="consultantplus://offline/ref=92A15F1C79110FC41DF7E4E360F566A806BFA2DAD75D378A72DB85F3C32C828A63896C6C7D592F1549DDA9C31DFF4251561357C2V1V4M" TargetMode="External"/><Relationship Id="rId17" Type="http://schemas.openxmlformats.org/officeDocument/2006/relationships/hyperlink" Target="consultantplus://offline/ref=52C04D84C1572600B835A9660BAA2C4CBE52EF32D73B1C0DAD4708FF85D5587A4D850A730698EAA9B89BBD4C60FF76F1C6AE87E2B7A289B84808G" TargetMode="External"/><Relationship Id="rId25" Type="http://schemas.openxmlformats.org/officeDocument/2006/relationships/hyperlink" Target="consultantplus://offline/ref=F25B241EC7AC219BE97245064E4BF25DB483198C26675B06EFAD68311C8733884CD735AAE989E9F1F453AF675FB385367CF93A877C32AF2Fj4X8O" TargetMode="External"/><Relationship Id="rId33" Type="http://schemas.openxmlformats.org/officeDocument/2006/relationships/hyperlink" Target="consultantplus://offline/ref=8E001F1EDA41F6B93B187B3CD056BF971015C41F6CDD3B9A1C47C90A971148C41CC66BF610567F390779CF3AE2F9D55B5C9574BB06F3D1B0l2m1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EF73365FC9B5EF1EA4A2CBC565C70BDCE44B225D5164F7CFE9316ED6C2CF4CF0F4595C54CAA973C1928F4117C66A2CF39A7ACCE5D84029K4B9N" TargetMode="External"/><Relationship Id="rId20" Type="http://schemas.openxmlformats.org/officeDocument/2006/relationships/hyperlink" Target="consultantplus://offline/ref=FE6A14EC71BB97D182890C5EDB3F54B83C7250C81903254BA49BCF0D724002192846005A3D3042EBE88079426BNBK9O" TargetMode="External"/><Relationship Id="rId29" Type="http://schemas.openxmlformats.org/officeDocument/2006/relationships/hyperlink" Target="consultantplus://offline/ref=F25B241EC7AC219BE97245064E4BF25DB483198C26675B06EFAD68311C8733884CD735AAE88BE1A0A11CAE3B19E4963478F9388160j3X2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9712C4F7B1827180E49B329A71A42499188E40DED2173973EC631EAB01319C6FEFE0952222469D3304C666697C969C4FB6C44CE253D8Du2U5M" TargetMode="External"/><Relationship Id="rId24" Type="http://schemas.openxmlformats.org/officeDocument/2006/relationships/hyperlink" Target="consultantplus://offline/ref=F25B241EC7AC219BE97245064E4BF25DB483198C26675B06EFAD68311C8733884CD735AAE989E9F1F453AF675FB385367CF93A877C32AF2Fj4X8O" TargetMode="External"/><Relationship Id="rId32" Type="http://schemas.openxmlformats.org/officeDocument/2006/relationships/hyperlink" Target="consultantplus://offline/ref=8E001F1EDA41F6B93B187B3CD056BF971015C41F6CDD3B9A1C47C90A971148C41CC66BF61056733B0A79CF3AE2F9D55B5C9574BB06F3D1B0l2m1N" TargetMode="External"/><Relationship Id="rId37" Type="http://schemas.openxmlformats.org/officeDocument/2006/relationships/hyperlink" Target="consultantplus://offline/ref=7CA179F9820D952D93E7EC0BA7505F90E5324C5916C073D81CB1AE57B5EDC7B4B762F8E89776052B47538B7EF0706F718BF781E5A483F08A4Di3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A15F1C79110FC41DF7E4E360F566A806BFA2DAD75D378A72DB85F3C32C828A63896C6B7B5B70105CCCF1CC1DE35C574E0F55C014V7V2M" TargetMode="External"/><Relationship Id="rId23" Type="http://schemas.openxmlformats.org/officeDocument/2006/relationships/hyperlink" Target="consultantplus://offline/ref=F25B241EC7AC219BE97245064E4BF25DB483198C26675B06EFAD68311C8733884CD735AAE989E9F1F453AF675FB385367CF93A877C32AF2Fj4X8O" TargetMode="External"/><Relationship Id="rId28" Type="http://schemas.openxmlformats.org/officeDocument/2006/relationships/hyperlink" Target="consultantplus://offline/ref=F25B241EC7AC219BE97245064E4BF25DB483198C26675B06EFAD68311C8733884CD735AAE989E9F1F453AF675FB385367CF93A877C32AF2Fj4X8O" TargetMode="External"/><Relationship Id="rId36" Type="http://schemas.openxmlformats.org/officeDocument/2006/relationships/hyperlink" Target="consultantplus://offline/ref=8E001F1EDA41F6B93B187B3CD056BF971015C41F6CDD3B9A1C47C90A971148C41CC66BF610567F390779CF3AE2F9D55B5C9574BB06F3D1B0l2m1N"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FE6A14EC71BB97D182890C5EDB3F54B83B7A53C91D07254BA49BCF0D724002192846005A3D3042EBE88079426BNBK9O" TargetMode="External"/><Relationship Id="rId31" Type="http://schemas.openxmlformats.org/officeDocument/2006/relationships/hyperlink" Target="consultantplus://offline/ref=8E001F1EDA41F6B93B187B3CD056BF971015C41F6CDD3B9A1C47C90A971148C41CC66BF61056733E0F79CF3AE2F9D55B5C9574BB06F3D1B0l2m1N"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92A15F1C79110FC41DF7E4E360F566A806BFA2DAD75D378A72DB85F3C32C828A63896C6A775270105CCCF1CC1DE35C574E0F55C014V7V2M" TargetMode="External"/><Relationship Id="rId22" Type="http://schemas.openxmlformats.org/officeDocument/2006/relationships/hyperlink" Target="consultantplus://offline/ref=F25B241EC7AC219BE97245064E4BF25DB483198C26675B06EFAD68311C8733884CD735A9ED8DE1A0A11CAE3B19E4963478F9388160j3X2O" TargetMode="External"/><Relationship Id="rId27" Type="http://schemas.openxmlformats.org/officeDocument/2006/relationships/hyperlink" Target="consultantplus://offline/ref=F25B241EC7AC219BE97245064E4BF25DB483198C26675B06EFAD68311C8733884CD735A9E089E1A0A11CAE3B19E4963478F9388160j3X2O" TargetMode="External"/><Relationship Id="rId30" Type="http://schemas.openxmlformats.org/officeDocument/2006/relationships/hyperlink" Target="consultantplus://offline/ref=F25B241EC7AC219BE97245064E4BF25DB483198C26675B06EFAD68311C8733884CD735A9E880E1A0A11CAE3B19E4963478F9388160j3X2O" TargetMode="External"/><Relationship Id="rId35" Type="http://schemas.openxmlformats.org/officeDocument/2006/relationships/hyperlink" Target="consultantplus://offline/ref=8E001F1EDA41F6B93B187B3CD056BF971015C41F6CDD3B9A1C47C90A971148C41CC66BF61056733B0A79CF3AE2F9D55B5C9574BB06F3D1B0l2m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3F4B-B4EC-45E7-8ACE-F9B4143C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2023-09-24T18:18:00Z</cp:lastPrinted>
  <dcterms:created xsi:type="dcterms:W3CDTF">2023-09-24T18:20:00Z</dcterms:created>
  <dcterms:modified xsi:type="dcterms:W3CDTF">2023-09-24T18:20:00Z</dcterms:modified>
</cp:coreProperties>
</file>