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C72C5C">
        <w:rPr>
          <w:rFonts w:ascii="Times New Roman" w:eastAsiaTheme="minorEastAsia" w:hAnsi="Times New Roman" w:cs="Times New Roman"/>
          <w:sz w:val="24"/>
          <w:szCs w:val="24"/>
        </w:rPr>
        <w:t>11</w:t>
      </w:r>
      <w:r w:rsidR="00080CB9" w:rsidRPr="00080CB9">
        <w:rPr>
          <w:rFonts w:ascii="Times New Roman" w:eastAsiaTheme="minorEastAsia" w:hAnsi="Times New Roman" w:cs="Times New Roman"/>
          <w:sz w:val="24"/>
          <w:szCs w:val="24"/>
        </w:rPr>
        <w:t xml:space="preserve"> </w:t>
      </w:r>
      <w:r w:rsidR="00C72C5C">
        <w:rPr>
          <w:rFonts w:ascii="Times New Roman" w:eastAsiaTheme="minorEastAsia" w:hAnsi="Times New Roman" w:cs="Times New Roman"/>
          <w:sz w:val="24"/>
          <w:szCs w:val="24"/>
        </w:rPr>
        <w:t>ноября</w:t>
      </w:r>
      <w:r w:rsidR="00430C21" w:rsidRPr="00080CB9">
        <w:rPr>
          <w:rFonts w:ascii="Times New Roman" w:eastAsiaTheme="minorEastAsia" w:hAnsi="Times New Roman" w:cs="Times New Roman"/>
          <w:sz w:val="24"/>
          <w:szCs w:val="24"/>
        </w:rPr>
        <w:t xml:space="preserve"> 20</w:t>
      </w:r>
      <w:r w:rsidR="00641679">
        <w:rPr>
          <w:rFonts w:ascii="Times New Roman" w:eastAsiaTheme="minorEastAsia" w:hAnsi="Times New Roman" w:cs="Times New Roman"/>
          <w:sz w:val="24"/>
          <w:szCs w:val="24"/>
        </w:rPr>
        <w:t>21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627BC9">
        <w:rPr>
          <w:rFonts w:ascii="Times New Roman" w:eastAsiaTheme="minorEastAsia" w:hAnsi="Times New Roman" w:cs="Times New Roman"/>
          <w:sz w:val="24"/>
          <w:szCs w:val="24"/>
        </w:rPr>
        <w:t>2</w:t>
      </w:r>
      <w:r w:rsidR="00C72C5C">
        <w:rPr>
          <w:rFonts w:ascii="Times New Roman" w:eastAsiaTheme="minorEastAsia" w:hAnsi="Times New Roman" w:cs="Times New Roman"/>
          <w:sz w:val="24"/>
          <w:szCs w:val="24"/>
        </w:rPr>
        <w:t>64</w:t>
      </w:r>
    </w:p>
    <w:p w:rsidR="00430C21" w:rsidRPr="00BE2D9B" w:rsidRDefault="00BE2D9B" w:rsidP="00080CB9">
      <w:pPr>
        <w:spacing w:after="0" w:line="240" w:lineRule="auto"/>
        <w:ind w:right="4818"/>
        <w:jc w:val="both"/>
        <w:rPr>
          <w:rFonts w:ascii="Times New Roman" w:eastAsia="Times New Roman" w:hAnsi="Times New Roman" w:cs="Times New Roman"/>
          <w:sz w:val="24"/>
          <w:szCs w:val="24"/>
          <w:lang w:eastAsia="ar-SA"/>
        </w:rPr>
      </w:pPr>
      <w:r w:rsidRPr="00BE2D9B">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«Усть-Лужское сельское поселение» муниципального образования «</w:t>
      </w:r>
      <w:proofErr w:type="spellStart"/>
      <w:r w:rsidRPr="00BE2D9B">
        <w:rPr>
          <w:rFonts w:ascii="Times New Roman" w:eastAsia="Times New Roman" w:hAnsi="Times New Roman" w:cs="Times New Roman"/>
          <w:bCs/>
          <w:sz w:val="24"/>
          <w:szCs w:val="24"/>
          <w:lang w:eastAsia="ru-RU"/>
        </w:rPr>
        <w:t>Кингисеппский</w:t>
      </w:r>
      <w:proofErr w:type="spellEnd"/>
      <w:r w:rsidRPr="00BE2D9B">
        <w:rPr>
          <w:rFonts w:ascii="Times New Roman" w:eastAsia="Times New Roman" w:hAnsi="Times New Roman" w:cs="Times New Roman"/>
          <w:bCs/>
          <w:sz w:val="24"/>
          <w:szCs w:val="24"/>
          <w:lang w:eastAsia="ru-RU"/>
        </w:rPr>
        <w:t xml:space="preserve"> муниципальный район» Ленинградской области»</w:t>
      </w:r>
    </w:p>
    <w:p w:rsidR="00BE2D9B" w:rsidRDefault="00BE2D9B" w:rsidP="00430C21">
      <w:pPr>
        <w:tabs>
          <w:tab w:val="left" w:pos="0"/>
          <w:tab w:val="left" w:pos="5760"/>
          <w:tab w:val="left" w:pos="6120"/>
        </w:tabs>
        <w:ind w:right="-5" w:firstLine="567"/>
        <w:jc w:val="both"/>
        <w:rPr>
          <w:rFonts w:ascii="Times New Roman" w:eastAsia="Times New Roman" w:hAnsi="Times New Roman" w:cs="Times New Roman"/>
          <w:sz w:val="24"/>
          <w:szCs w:val="24"/>
          <w:lang w:eastAsia="ru-RU"/>
        </w:rPr>
      </w:pPr>
    </w:p>
    <w:p w:rsidR="00430C21" w:rsidRPr="00080CB9" w:rsidRDefault="00BE2D9B"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«Усть-Лужское сельское поселение» муниципального образования «</w:t>
      </w:r>
      <w:proofErr w:type="spellStart"/>
      <w:r w:rsidRPr="00FA766E">
        <w:rPr>
          <w:rFonts w:ascii="Times New Roman" w:eastAsia="Times New Roman" w:hAnsi="Times New Roman" w:cs="Times New Roman"/>
          <w:sz w:val="24"/>
          <w:szCs w:val="24"/>
          <w:lang w:eastAsia="ru-RU"/>
        </w:rPr>
        <w:t>Кингисеппский</w:t>
      </w:r>
      <w:proofErr w:type="spellEnd"/>
      <w:r w:rsidRPr="00FA766E">
        <w:rPr>
          <w:rFonts w:ascii="Times New Roman" w:eastAsia="Times New Roman" w:hAnsi="Times New Roman" w:cs="Times New Roman"/>
          <w:sz w:val="24"/>
          <w:szCs w:val="24"/>
          <w:lang w:eastAsia="ru-RU"/>
        </w:rPr>
        <w:t xml:space="preserve"> муниципальный район» Ленинградской области</w:t>
      </w:r>
      <w:r w:rsidR="00F6296F" w:rsidRPr="00F6296F">
        <w:rPr>
          <w:rFonts w:ascii="Times New Roman" w:eastAsiaTheme="minorEastAsia" w:hAnsi="Times New Roman" w:cs="Times New Roman"/>
          <w:sz w:val="24"/>
          <w:szCs w:val="24"/>
        </w:rPr>
        <w:t>, 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EC303A" w:rsidRPr="00EC303A" w:rsidRDefault="00EC303A" w:rsidP="00EC303A">
      <w:pPr>
        <w:pStyle w:val="a4"/>
        <w:tabs>
          <w:tab w:val="left" w:pos="0"/>
        </w:tabs>
        <w:ind w:left="709" w:right="-5"/>
        <w:jc w:val="both"/>
        <w:rPr>
          <w:rFonts w:ascii="Times New Roman" w:eastAsiaTheme="minorEastAsia" w:hAnsi="Times New Roman" w:cs="Times New Roman"/>
          <w:sz w:val="24"/>
          <w:szCs w:val="24"/>
        </w:rPr>
      </w:pPr>
    </w:p>
    <w:p w:rsidR="00C71C45" w:rsidRDefault="00BE2D9B"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Pr="0028191F">
        <w:rPr>
          <w:rFonts w:ascii="Times New Roman" w:eastAsia="Times New Roman" w:hAnsi="Times New Roman" w:cs="Times New Roman"/>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«Усть-Лужское сельское поселение» муниципального образования «</w:t>
      </w:r>
      <w:proofErr w:type="spellStart"/>
      <w:r w:rsidRPr="0028191F">
        <w:rPr>
          <w:rFonts w:ascii="Times New Roman" w:eastAsia="Times New Roman" w:hAnsi="Times New Roman" w:cs="Times New Roman"/>
          <w:sz w:val="24"/>
          <w:szCs w:val="24"/>
          <w:lang w:eastAsia="ru-RU"/>
        </w:rPr>
        <w:t>Кингисеппский</w:t>
      </w:r>
      <w:proofErr w:type="spellEnd"/>
      <w:r w:rsidRPr="0028191F">
        <w:rPr>
          <w:rFonts w:ascii="Times New Roman" w:eastAsia="Times New Roman" w:hAnsi="Times New Roman" w:cs="Times New Roman"/>
          <w:sz w:val="24"/>
          <w:szCs w:val="24"/>
          <w:lang w:eastAsia="ru-RU"/>
        </w:rPr>
        <w:t xml:space="preserve"> муниципальный район» Ленинградской области</w:t>
      </w:r>
      <w:r>
        <w:rPr>
          <w:rFonts w:ascii="Times New Roman" w:eastAsia="Times New Roman" w:hAnsi="Times New Roman" w:cs="Times New Roman"/>
          <w:sz w:val="24"/>
          <w:szCs w:val="24"/>
          <w:lang w:eastAsia="ru-RU"/>
        </w:rPr>
        <w:t>»</w:t>
      </w:r>
      <w:r w:rsidR="00C71C45" w:rsidRPr="00C71C45">
        <w:rPr>
          <w:rFonts w:ascii="Times New Roman" w:eastAsiaTheme="minorEastAsia" w:hAnsi="Times New Roman" w:cs="Times New Roman"/>
          <w:sz w:val="24"/>
          <w:szCs w:val="24"/>
        </w:rPr>
        <w:t>.</w:t>
      </w:r>
    </w:p>
    <w:p w:rsidR="00C71C45" w:rsidRPr="00EC303A" w:rsidRDefault="00627BC9"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Разместить данное постановление на официальном сайте администрации МО «Усть-Лужское сельское поселение» и на сайте «</w:t>
      </w:r>
      <w:proofErr w:type="spellStart"/>
      <w:r w:rsidRPr="00EC303A">
        <w:rPr>
          <w:rFonts w:ascii="Times New Roman" w:eastAsia="Times New Roman" w:hAnsi="Times New Roman" w:cs="Times New Roman"/>
          <w:sz w:val="24"/>
          <w:szCs w:val="24"/>
          <w:lang w:eastAsia="ru-RU"/>
        </w:rPr>
        <w:t>Леноблинформ</w:t>
      </w:r>
      <w:proofErr w:type="spellEnd"/>
      <w:r w:rsidRPr="00EC303A">
        <w:rPr>
          <w:rFonts w:ascii="Times New Roman" w:eastAsia="Times New Roman" w:hAnsi="Times New Roman" w:cs="Times New Roman"/>
          <w:sz w:val="24"/>
          <w:szCs w:val="24"/>
          <w:lang w:eastAsia="ru-RU"/>
        </w:rPr>
        <w:t>»</w:t>
      </w:r>
      <w:r w:rsidR="00C71C45" w:rsidRPr="00EC303A">
        <w:rPr>
          <w:rFonts w:ascii="Times New Roman" w:eastAsia="Times New Roman" w:hAnsi="Times New Roman" w:cs="Times New Roman"/>
          <w:sz w:val="24"/>
          <w:szCs w:val="24"/>
          <w:lang w:eastAsia="ru-RU"/>
        </w:rPr>
        <w:t>.</w:t>
      </w:r>
    </w:p>
    <w:p w:rsidR="00235E0D" w:rsidRPr="00EC303A" w:rsidRDefault="00235E0D"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со дня его </w:t>
      </w:r>
      <w:r w:rsidR="00EC303A">
        <w:rPr>
          <w:rFonts w:ascii="Times New Roman" w:eastAsia="Times New Roman" w:hAnsi="Times New Roman" w:cs="Times New Roman"/>
          <w:sz w:val="24"/>
          <w:szCs w:val="24"/>
          <w:lang w:eastAsia="ru-RU"/>
        </w:rPr>
        <w:t>принятия</w:t>
      </w:r>
      <w:r w:rsidRPr="00EC303A">
        <w:rPr>
          <w:rFonts w:ascii="Times New Roman" w:eastAsia="Times New Roman" w:hAnsi="Times New Roman" w:cs="Times New Roman"/>
          <w:sz w:val="24"/>
          <w:szCs w:val="24"/>
          <w:lang w:eastAsia="ru-RU"/>
        </w:rPr>
        <w:t>.</w:t>
      </w:r>
    </w:p>
    <w:p w:rsidR="00DF6F1B" w:rsidRDefault="00C71C45"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EC303A">
        <w:rPr>
          <w:rFonts w:ascii="Times New Roman" w:eastAsia="Times New Roman" w:hAnsi="Times New Roman" w:cs="Times New Roman"/>
          <w:sz w:val="24"/>
          <w:szCs w:val="24"/>
          <w:lang w:eastAsia="ru-RU"/>
        </w:rPr>
        <w:t>Контроль за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00DF6F1B" w:rsidRPr="00DF6F1B">
        <w:rPr>
          <w:rFonts w:ascii="Times New Roman" w:eastAsiaTheme="minorEastAsia" w:hAnsi="Times New Roman" w:cs="Times New Roman"/>
          <w:sz w:val="24"/>
          <w:szCs w:val="24"/>
        </w:rPr>
        <w:t>.</w:t>
      </w:r>
    </w:p>
    <w:p w:rsidR="00DF6F1B" w:rsidRPr="00DF6F1B" w:rsidRDefault="00DF6F1B" w:rsidP="00DF6F1B">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администрации </w:t>
      </w:r>
    </w:p>
    <w:p w:rsidR="00430C21" w:rsidRDefault="00DF6F1B" w:rsidP="00DF6F1B">
      <w:pPr>
        <w:spacing w:after="0" w:line="240" w:lineRule="auto"/>
        <w:jc w:val="both"/>
        <w:rPr>
          <w:rFonts w:ascii="Times New Roman"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proofErr w:type="spellStart"/>
      <w:r w:rsidRPr="00DF6F1B">
        <w:rPr>
          <w:rFonts w:ascii="Times New Roman" w:hAnsi="Times New Roman" w:cs="Times New Roman"/>
          <w:sz w:val="24"/>
          <w:szCs w:val="24"/>
        </w:rPr>
        <w:t>П.И.Казарян</w:t>
      </w:r>
      <w:proofErr w:type="spellEnd"/>
    </w:p>
    <w:p w:rsidR="00A82E18" w:rsidRDefault="00A82E18" w:rsidP="00DF6F1B">
      <w:pPr>
        <w:spacing w:after="0" w:line="240" w:lineRule="auto"/>
        <w:jc w:val="both"/>
        <w:rPr>
          <w:rFonts w:ascii="Times New Roman" w:hAnsi="Times New Roman" w:cs="Times New Roman"/>
          <w:sz w:val="24"/>
          <w:szCs w:val="24"/>
        </w:rPr>
      </w:pPr>
    </w:p>
    <w:p w:rsidR="00BE2D9B" w:rsidRPr="00BE2D9B" w:rsidRDefault="00BE2D9B" w:rsidP="00BE2D9B">
      <w:pPr>
        <w:widowControl w:val="0"/>
        <w:autoSpaceDE w:val="0"/>
        <w:spacing w:after="0" w:line="240" w:lineRule="auto"/>
        <w:jc w:val="right"/>
        <w:rPr>
          <w:rFonts w:ascii="Times New Roman" w:hAnsi="Times New Roman" w:cs="Times New Roman"/>
          <w:sz w:val="20"/>
          <w:szCs w:val="20"/>
        </w:rPr>
      </w:pPr>
      <w:r w:rsidRPr="00BE2D9B">
        <w:rPr>
          <w:rFonts w:ascii="Times New Roman" w:hAnsi="Times New Roman" w:cs="Times New Roman"/>
          <w:sz w:val="20"/>
          <w:szCs w:val="20"/>
        </w:rPr>
        <w:lastRenderedPageBreak/>
        <w:t>Приложение к</w:t>
      </w:r>
    </w:p>
    <w:p w:rsidR="00BE2D9B" w:rsidRPr="00BE2D9B" w:rsidRDefault="00BE2D9B" w:rsidP="00BE2D9B">
      <w:pPr>
        <w:widowControl w:val="0"/>
        <w:autoSpaceDE w:val="0"/>
        <w:spacing w:after="0" w:line="240" w:lineRule="auto"/>
        <w:jc w:val="right"/>
        <w:rPr>
          <w:rFonts w:ascii="Times New Roman" w:hAnsi="Times New Roman" w:cs="Times New Roman"/>
          <w:sz w:val="20"/>
          <w:szCs w:val="20"/>
        </w:rPr>
      </w:pPr>
      <w:r w:rsidRPr="00BE2D9B">
        <w:rPr>
          <w:rFonts w:ascii="Times New Roman" w:hAnsi="Times New Roman" w:cs="Times New Roman"/>
          <w:sz w:val="20"/>
          <w:szCs w:val="20"/>
        </w:rPr>
        <w:t xml:space="preserve">постановлению администрации </w:t>
      </w:r>
      <w:bookmarkStart w:id="0" w:name="_Hlk37865297"/>
    </w:p>
    <w:bookmarkEnd w:id="0"/>
    <w:p w:rsidR="00BE2D9B" w:rsidRPr="00BE2D9B" w:rsidRDefault="00BE2D9B" w:rsidP="00BE2D9B">
      <w:pPr>
        <w:widowControl w:val="0"/>
        <w:autoSpaceDE w:val="0"/>
        <w:spacing w:after="0" w:line="240" w:lineRule="auto"/>
        <w:jc w:val="right"/>
        <w:rPr>
          <w:rFonts w:ascii="Times New Roman" w:hAnsi="Times New Roman" w:cs="Times New Roman"/>
          <w:sz w:val="20"/>
          <w:szCs w:val="20"/>
        </w:rPr>
      </w:pPr>
      <w:r w:rsidRPr="00BE2D9B">
        <w:rPr>
          <w:rFonts w:ascii="Times New Roman" w:hAnsi="Times New Roman" w:cs="Times New Roman"/>
          <w:sz w:val="20"/>
          <w:szCs w:val="20"/>
        </w:rPr>
        <w:t>МО «Усть-Лужское сельское поселение»</w:t>
      </w:r>
    </w:p>
    <w:p w:rsidR="00BE2D9B" w:rsidRPr="00A262B7" w:rsidRDefault="00BE2D9B" w:rsidP="00BE2D9B">
      <w:pPr>
        <w:widowControl w:val="0"/>
        <w:autoSpaceDE w:val="0"/>
        <w:spacing w:after="0" w:line="240" w:lineRule="auto"/>
        <w:jc w:val="right"/>
        <w:rPr>
          <w:rFonts w:ascii="Times New Roman" w:hAnsi="Times New Roman" w:cs="Times New Roman"/>
          <w:sz w:val="20"/>
          <w:szCs w:val="20"/>
        </w:rPr>
      </w:pPr>
      <w:r w:rsidRPr="00A262B7">
        <w:rPr>
          <w:rFonts w:ascii="Times New Roman" w:hAnsi="Times New Roman" w:cs="Times New Roman"/>
          <w:sz w:val="20"/>
          <w:szCs w:val="20"/>
        </w:rPr>
        <w:t xml:space="preserve">от </w:t>
      </w:r>
      <w:r w:rsidR="00A262B7" w:rsidRPr="00A262B7">
        <w:rPr>
          <w:rFonts w:ascii="Times New Roman" w:hAnsi="Times New Roman" w:cs="Times New Roman"/>
          <w:sz w:val="20"/>
          <w:szCs w:val="20"/>
        </w:rPr>
        <w:t xml:space="preserve">11 ноября </w:t>
      </w:r>
      <w:r w:rsidRPr="00A262B7">
        <w:rPr>
          <w:rFonts w:ascii="Times New Roman" w:hAnsi="Times New Roman" w:cs="Times New Roman"/>
          <w:sz w:val="20"/>
          <w:szCs w:val="20"/>
        </w:rPr>
        <w:t xml:space="preserve">2021 г. № </w:t>
      </w:r>
      <w:r w:rsidR="00A262B7" w:rsidRPr="00A262B7">
        <w:rPr>
          <w:rFonts w:ascii="Times New Roman" w:hAnsi="Times New Roman" w:cs="Times New Roman"/>
          <w:sz w:val="20"/>
          <w:szCs w:val="20"/>
        </w:rPr>
        <w:t>264</w:t>
      </w:r>
    </w:p>
    <w:p w:rsidR="00BE2D9B" w:rsidRDefault="00BE2D9B" w:rsidP="00BE2D9B">
      <w:pPr>
        <w:pStyle w:val="ConsPlusNormal"/>
        <w:jc w:val="right"/>
        <w:rPr>
          <w:rFonts w:ascii="Helvetica" w:hAnsi="Helvetica" w:cs="Helvetica"/>
          <w:color w:val="333333"/>
          <w:sz w:val="18"/>
          <w:szCs w:val="18"/>
          <w:shd w:val="clear" w:color="auto" w:fill="F5F5F5"/>
        </w:rPr>
      </w:pPr>
    </w:p>
    <w:p w:rsidR="00BE2D9B" w:rsidRDefault="00BE2D9B" w:rsidP="00BE2D9B">
      <w:pPr>
        <w:pStyle w:val="ConsPlusNormal"/>
        <w:jc w:val="center"/>
        <w:rPr>
          <w:rFonts w:ascii="Helvetica" w:hAnsi="Helvetica" w:cs="Helvetica"/>
          <w:color w:val="333333"/>
          <w:sz w:val="18"/>
          <w:szCs w:val="18"/>
          <w:shd w:val="clear" w:color="auto" w:fill="F5F5F5"/>
        </w:rPr>
      </w:pPr>
    </w:p>
    <w:p w:rsidR="00BE2D9B" w:rsidRPr="00FA766E" w:rsidRDefault="00BE2D9B" w:rsidP="00BE2D9B">
      <w:pPr>
        <w:pStyle w:val="ConsPlusNormal"/>
        <w:jc w:val="center"/>
        <w:rPr>
          <w:rFonts w:ascii="Times New Roman" w:hAnsi="Times New Roman" w:cs="Times New Roman"/>
          <w:b/>
        </w:rPr>
      </w:pPr>
      <w:r w:rsidRPr="00FA766E">
        <w:rPr>
          <w:rFonts w:ascii="Times New Roman" w:hAnsi="Times New Roman" w:cs="Times New Roman"/>
          <w:b/>
          <w:sz w:val="24"/>
          <w:szCs w:val="24"/>
        </w:rPr>
        <w:t>Административный регламент</w:t>
      </w:r>
    </w:p>
    <w:p w:rsidR="00A82E18" w:rsidRPr="00BE2D9B" w:rsidRDefault="00BE2D9B" w:rsidP="00BE2D9B">
      <w:pPr>
        <w:spacing w:after="0" w:line="240" w:lineRule="auto"/>
        <w:jc w:val="center"/>
        <w:rPr>
          <w:rFonts w:ascii="Times New Roman" w:hAnsi="Times New Roman" w:cs="Times New Roman"/>
          <w:b/>
          <w:sz w:val="24"/>
          <w:szCs w:val="24"/>
        </w:rPr>
      </w:pPr>
      <w:r w:rsidRPr="00BE2D9B">
        <w:rPr>
          <w:rFonts w:ascii="Times New Roman" w:hAnsi="Times New Roman" w:cs="Times New Roman"/>
          <w:b/>
          <w:sz w:val="24"/>
          <w:szCs w:val="24"/>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«Усть-Лужское сельское поселение» муниципального образования «</w:t>
      </w:r>
      <w:proofErr w:type="spellStart"/>
      <w:r w:rsidRPr="00BE2D9B">
        <w:rPr>
          <w:rFonts w:ascii="Times New Roman" w:hAnsi="Times New Roman" w:cs="Times New Roman"/>
          <w:b/>
          <w:sz w:val="24"/>
          <w:szCs w:val="24"/>
        </w:rPr>
        <w:t>Кингисеппский</w:t>
      </w:r>
      <w:proofErr w:type="spellEnd"/>
      <w:r w:rsidRPr="00BE2D9B">
        <w:rPr>
          <w:rFonts w:ascii="Times New Roman" w:hAnsi="Times New Roman" w:cs="Times New Roman"/>
          <w:b/>
          <w:sz w:val="24"/>
          <w:szCs w:val="24"/>
        </w:rPr>
        <w:t xml:space="preserve"> муниципальный район» Ленинградской области»</w:t>
      </w:r>
    </w:p>
    <w:p w:rsidR="00A82E18" w:rsidRDefault="00A82E18" w:rsidP="00A82E18">
      <w:pPr>
        <w:spacing w:after="0" w:line="240" w:lineRule="auto"/>
        <w:jc w:val="center"/>
        <w:rPr>
          <w:rFonts w:ascii="Times New Roman" w:hAnsi="Times New Roman" w:cs="Times New Roman"/>
          <w:b/>
          <w:sz w:val="24"/>
          <w:szCs w:val="24"/>
        </w:rPr>
      </w:pPr>
    </w:p>
    <w:p w:rsidR="00A82E18" w:rsidRDefault="00A82E18"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A82E18">
        <w:rPr>
          <w:rFonts w:ascii="Times New Roman" w:eastAsiaTheme="minorEastAsia" w:hAnsi="Times New Roman" w:cs="Times New Roman"/>
          <w:b/>
          <w:sz w:val="24"/>
          <w:szCs w:val="24"/>
        </w:rPr>
        <w:t>Общие положения</w:t>
      </w:r>
    </w:p>
    <w:p w:rsidR="00A82E18" w:rsidRDefault="00A82E18" w:rsidP="00A82E18">
      <w:pPr>
        <w:pStyle w:val="a4"/>
        <w:spacing w:after="0" w:line="240" w:lineRule="auto"/>
        <w:ind w:left="0"/>
        <w:rPr>
          <w:rFonts w:ascii="Times New Roman" w:eastAsiaTheme="minorEastAsia" w:hAnsi="Times New Roman" w:cs="Times New Roman"/>
          <w:b/>
          <w:sz w:val="24"/>
          <w:szCs w:val="24"/>
        </w:rPr>
      </w:pPr>
    </w:p>
    <w:p w:rsidR="00BE2D9B" w:rsidRPr="00BF7175" w:rsidRDefault="00BE2D9B" w:rsidP="00BE2D9B">
      <w:pPr>
        <w:pStyle w:val="ac"/>
        <w:numPr>
          <w:ilvl w:val="1"/>
          <w:numId w:val="22"/>
        </w:numPr>
        <w:spacing w:before="0" w:after="0"/>
        <w:ind w:left="0" w:firstLine="709"/>
        <w:jc w:val="both"/>
      </w:pPr>
      <w:r w:rsidRPr="00BF7175">
        <w:t>Предмет регулирования.</w:t>
      </w:r>
    </w:p>
    <w:p w:rsidR="00BE2D9B" w:rsidRDefault="00BE2D9B" w:rsidP="00BE2D9B">
      <w:pPr>
        <w:pStyle w:val="ac"/>
        <w:spacing w:before="0" w:after="0"/>
        <w:ind w:firstLine="709"/>
        <w:jc w:val="both"/>
      </w:pPr>
      <w:r w:rsidRPr="00BF7175">
        <w:t>Административный регламент по предоставлению муниципальной услуги «</w:t>
      </w:r>
      <w:r w:rsidRPr="0028191F">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«Усть-Лужское сельское поселение» муниципального образования «</w:t>
      </w:r>
      <w:proofErr w:type="spellStart"/>
      <w:r w:rsidRPr="0028191F">
        <w:t>Кингисеппский</w:t>
      </w:r>
      <w:proofErr w:type="spellEnd"/>
      <w:r w:rsidRPr="0028191F">
        <w:t xml:space="preserve"> муниципальный район» Ленинградской области</w:t>
      </w:r>
      <w:r>
        <w:t>»</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Pr="00FA766E">
        <w:t>муниципального образования «Усть-Лужское сельское поселение» муниципального образования «</w:t>
      </w:r>
      <w:proofErr w:type="spellStart"/>
      <w:r w:rsidRPr="00FA766E">
        <w:t>Кингисеппский</w:t>
      </w:r>
      <w:proofErr w:type="spellEnd"/>
      <w:r w:rsidRPr="00FA766E">
        <w:t xml:space="preserve"> муниципальный район» Ленинградской области </w:t>
      </w:r>
      <w:r w:rsidRPr="00BF7175">
        <w:t>и ее должностных лиц.</w:t>
      </w:r>
    </w:p>
    <w:p w:rsidR="00BE2D9B" w:rsidRPr="0028191F" w:rsidRDefault="00BE2D9B" w:rsidP="00BE2D9B">
      <w:pPr>
        <w:pStyle w:val="ac"/>
        <w:spacing w:after="0"/>
        <w:ind w:firstLine="709"/>
        <w:jc w:val="both"/>
      </w:pPr>
      <w:r w:rsidRPr="0028191F">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BE2D9B" w:rsidRPr="0028191F" w:rsidRDefault="00BE2D9B" w:rsidP="00BE2D9B">
      <w:pPr>
        <w:pStyle w:val="ac"/>
        <w:spacing w:after="0"/>
        <w:ind w:firstLine="709"/>
        <w:jc w:val="both"/>
      </w:pPr>
      <w:r w:rsidRPr="0028191F">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E2D9B" w:rsidRPr="0028191F" w:rsidRDefault="00BE2D9B" w:rsidP="00BE2D9B">
      <w:pPr>
        <w:pStyle w:val="ac"/>
        <w:spacing w:before="0" w:after="0"/>
        <w:ind w:firstLine="709"/>
        <w:jc w:val="both"/>
      </w:pPr>
      <w:r w:rsidRPr="0028191F">
        <w:t>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кодекса Российской Федерации о договоре социального найма.</w:t>
      </w:r>
    </w:p>
    <w:p w:rsidR="00BE2D9B" w:rsidRPr="0028191F" w:rsidRDefault="00BE2D9B" w:rsidP="00BE2D9B">
      <w:pPr>
        <w:pStyle w:val="ac"/>
        <w:spacing w:before="0" w:after="0"/>
        <w:ind w:firstLine="709"/>
        <w:jc w:val="both"/>
      </w:pPr>
      <w:r w:rsidRPr="0028191F">
        <w:t xml:space="preserve">К отношениям по пользованию жилыми помещениями, которые находились в зданиях, принадлежавших муниципальным предприятиям либо муниципальным учреждениям, и </w:t>
      </w:r>
      <w:r w:rsidRPr="0028191F">
        <w:lastRenderedPageBreak/>
        <w:t>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даты изменения формы собственности или ликвидации указанных предприятий или учреждений, применяются нормы главы 35 Гражданского кодекса Российской Федерации о договоре найма, за исключением статьи 672, пункта 2 статьи 674, статей 683 и 684, пункта 1 статьи 687 Гражданского кодекса Российской Федерации, а также правила о расторжении краткосрочного договора найма абзаца второго пункта 2 статьи 687 Гражданского кодекса Российской Федерации. К отношениям по пользованию жилыми помещениями, указанными в настоящей абзаце, также применяются нормы части 2 статьи 60, частей 2 и 3 статьи 83, части 1 статьи 154, частей 1 - 5, 9.1 - 13 статьи 156, статей 157 и 159 Жилищного кодекса Российской Федерации.</w:t>
      </w:r>
    </w:p>
    <w:p w:rsidR="00BE2D9B" w:rsidRPr="00BF7175" w:rsidRDefault="00BE2D9B" w:rsidP="00BE2D9B">
      <w:pPr>
        <w:pStyle w:val="ac"/>
        <w:spacing w:before="0" w:after="0"/>
        <w:ind w:firstLine="709"/>
        <w:jc w:val="both"/>
      </w:pPr>
      <w:r w:rsidRPr="0028191F">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BE2D9B" w:rsidRDefault="00BE2D9B" w:rsidP="00BE2D9B">
      <w:pPr>
        <w:pStyle w:val="ac"/>
        <w:numPr>
          <w:ilvl w:val="1"/>
          <w:numId w:val="22"/>
        </w:numPr>
        <w:spacing w:before="0" w:after="0"/>
        <w:ind w:left="0" w:firstLine="709"/>
        <w:jc w:val="both"/>
      </w:pPr>
      <w:r>
        <w:t>Круг заявителей</w:t>
      </w:r>
    </w:p>
    <w:p w:rsidR="00BE2D9B" w:rsidRPr="0028191F" w:rsidRDefault="00BE2D9B" w:rsidP="00BE2D9B">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w:t>
      </w:r>
    </w:p>
    <w:p w:rsidR="00BE2D9B" w:rsidRDefault="00BE2D9B" w:rsidP="00BE2D9B">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E2D9B" w:rsidRPr="00494B96" w:rsidRDefault="00BE2D9B" w:rsidP="00BE2D9B">
      <w:pPr>
        <w:pStyle w:val="ac"/>
        <w:numPr>
          <w:ilvl w:val="1"/>
          <w:numId w:val="22"/>
        </w:numPr>
        <w:spacing w:before="0" w:after="0"/>
        <w:ind w:left="0" w:firstLine="709"/>
        <w:jc w:val="both"/>
      </w:pPr>
      <w:r w:rsidRPr="00494B96">
        <w:t>Требования к порядку информирования о предоставлении муниципальной услуги</w:t>
      </w:r>
    </w:p>
    <w:p w:rsidR="00BE2D9B" w:rsidRPr="00494B96" w:rsidRDefault="00BE2D9B" w:rsidP="00BE2D9B">
      <w:pPr>
        <w:pStyle w:val="ac"/>
        <w:numPr>
          <w:ilvl w:val="2"/>
          <w:numId w:val="22"/>
        </w:numPr>
        <w:spacing w:before="0" w:after="0"/>
        <w:ind w:left="0" w:firstLine="720"/>
        <w:jc w:val="both"/>
      </w:pPr>
      <w:r w:rsidRPr="00494B96">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t>Ленинградской области</w:t>
      </w:r>
      <w:r w:rsidRPr="00494B96">
        <w:t>.</w:t>
      </w:r>
    </w:p>
    <w:p w:rsidR="00BE2D9B" w:rsidRPr="00494B96" w:rsidRDefault="00BE2D9B" w:rsidP="00BE2D9B">
      <w:pPr>
        <w:pStyle w:val="ac"/>
        <w:numPr>
          <w:ilvl w:val="2"/>
          <w:numId w:val="22"/>
        </w:numPr>
        <w:spacing w:before="0" w:after="0"/>
        <w:ind w:left="0" w:firstLine="720"/>
        <w:jc w:val="both"/>
      </w:pPr>
      <w:r w:rsidRPr="00494B96">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t>Ленинградской области</w:t>
      </w:r>
      <w:r w:rsidRPr="00494B96">
        <w:t xml:space="preserve"> (далее – Региональный портал) можно получить:</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BE2D9B" w:rsidRPr="00494B96" w:rsidRDefault="00BE2D9B" w:rsidP="00BE2D9B">
      <w:pPr>
        <w:pStyle w:val="ac"/>
        <w:numPr>
          <w:ilvl w:val="2"/>
          <w:numId w:val="22"/>
        </w:numPr>
        <w:spacing w:before="0" w:after="0"/>
        <w:ind w:left="0" w:firstLine="720"/>
        <w:jc w:val="both"/>
      </w:pPr>
      <w:r w:rsidRPr="00494B96">
        <w:t>В филиал</w:t>
      </w:r>
      <w:r>
        <w:t>е</w:t>
      </w:r>
      <w:r w:rsidRPr="00494B96">
        <w:t xml:space="preserve"> </w:t>
      </w:r>
      <w:r w:rsidRPr="00BE2D9B">
        <w:t xml:space="preserve">учреждения </w:t>
      </w:r>
      <w:r w:rsidRPr="00494B96">
        <w:t xml:space="preserve">«Многофункциональный центр предоставления государственных и муниципальных услуг </w:t>
      </w:r>
      <w:r>
        <w:t>Ленинградской области</w:t>
      </w:r>
      <w:r w:rsidRPr="00494B96">
        <w:t>», далее -  МФЦ), по</w:t>
      </w:r>
      <w:r>
        <w:t xml:space="preserve"> </w:t>
      </w:r>
      <w:r w:rsidRPr="00FA766E">
        <w:t>муниципально</w:t>
      </w:r>
      <w:r>
        <w:t>му образованию</w:t>
      </w:r>
      <w:r w:rsidRPr="00FA766E">
        <w:t xml:space="preserve"> «</w:t>
      </w:r>
      <w:proofErr w:type="spellStart"/>
      <w:r w:rsidRPr="00FA766E">
        <w:t>Кингисеппский</w:t>
      </w:r>
      <w:proofErr w:type="spellEnd"/>
      <w:r w:rsidRPr="00FA766E">
        <w:t xml:space="preserve"> муниципальный район»</w:t>
      </w:r>
      <w:r w:rsidRPr="00494B96">
        <w:t>:</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при личном обращении;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proofErr w:type="spellStart"/>
      <w:r w:rsidR="00834F57">
        <w:rPr>
          <w:rFonts w:ascii="Times New Roman" w:hAnsi="Times New Roman" w:cs="Times New Roman"/>
          <w:sz w:val="24"/>
          <w:szCs w:val="24"/>
          <w:lang w:val="en-US"/>
        </w:rPr>
        <w:t>mfc</w:t>
      </w:r>
      <w:proofErr w:type="spellEnd"/>
      <w:r w:rsidR="00834F57" w:rsidRPr="00834F57">
        <w:rPr>
          <w:rFonts w:ascii="Times New Roman" w:hAnsi="Times New Roman" w:cs="Times New Roman"/>
          <w:sz w:val="24"/>
          <w:szCs w:val="24"/>
        </w:rPr>
        <w:t>47.</w:t>
      </w:r>
      <w:proofErr w:type="spellStart"/>
      <w:r w:rsidR="00834F57">
        <w:rPr>
          <w:rFonts w:ascii="Times New Roman" w:hAnsi="Times New Roman" w:cs="Times New Roman"/>
          <w:sz w:val="24"/>
          <w:szCs w:val="24"/>
          <w:lang w:val="en-US"/>
        </w:rPr>
        <w:t>ru</w:t>
      </w:r>
      <w:proofErr w:type="spellEnd"/>
      <w:r w:rsidRPr="00494B96">
        <w:rPr>
          <w:rFonts w:ascii="Times New Roman" w:hAnsi="Times New Roman" w:cs="Times New Roman"/>
          <w:sz w:val="24"/>
          <w:szCs w:val="24"/>
        </w:rPr>
        <w:t xml:space="preserve"> – «</w:t>
      </w:r>
      <w:proofErr w:type="spellStart"/>
      <w:r w:rsidRPr="00494B96">
        <w:rPr>
          <w:rFonts w:ascii="Times New Roman" w:hAnsi="Times New Roman" w:cs="Times New Roman"/>
          <w:sz w:val="24"/>
          <w:szCs w:val="24"/>
        </w:rPr>
        <w:t>Online</w:t>
      </w:r>
      <w:proofErr w:type="spellEnd"/>
      <w:r w:rsidRPr="00494B96">
        <w:rPr>
          <w:rFonts w:ascii="Times New Roman" w:hAnsi="Times New Roman" w:cs="Times New Roman"/>
          <w:sz w:val="24"/>
          <w:szCs w:val="24"/>
        </w:rPr>
        <w:t>-консультант», «Электронный консультант», «Виртуальная приемная».</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в информац</w:t>
      </w:r>
      <w:r w:rsidR="00834F57">
        <w:rPr>
          <w:rFonts w:ascii="Times New Roman" w:hAnsi="Times New Roman" w:cs="Times New Roman"/>
          <w:sz w:val="24"/>
          <w:szCs w:val="24"/>
        </w:rPr>
        <w:t>ионно-телекоммуникационной сети.</w:t>
      </w:r>
    </w:p>
    <w:p w:rsidR="00BE2D9B" w:rsidRPr="00494B96" w:rsidRDefault="00BE2D9B" w:rsidP="00834F57">
      <w:pPr>
        <w:pStyle w:val="ac"/>
        <w:numPr>
          <w:ilvl w:val="2"/>
          <w:numId w:val="22"/>
        </w:numPr>
        <w:spacing w:before="0" w:after="0"/>
        <w:ind w:left="0" w:firstLine="720"/>
        <w:jc w:val="both"/>
      </w:pPr>
      <w:r w:rsidRPr="00494B96">
        <w:t xml:space="preserve">На официальном интернет-сайте Администрации </w:t>
      </w:r>
      <w:r w:rsidR="00834F57">
        <w:t xml:space="preserve">адрес официального </w:t>
      </w:r>
      <w:proofErr w:type="spellStart"/>
      <w:r w:rsidR="00834F57">
        <w:t>усть-лужское.рф</w:t>
      </w:r>
      <w:proofErr w:type="spellEnd"/>
      <w:r w:rsidR="00834F57">
        <w:t>.</w:t>
      </w:r>
    </w:p>
    <w:p w:rsidR="00BE2D9B" w:rsidRPr="00494B96" w:rsidRDefault="00BE2D9B" w:rsidP="00834F57">
      <w:pPr>
        <w:pStyle w:val="ac"/>
        <w:numPr>
          <w:ilvl w:val="2"/>
          <w:numId w:val="22"/>
        </w:numPr>
        <w:spacing w:before="0" w:after="0"/>
        <w:ind w:left="0" w:firstLine="720"/>
        <w:jc w:val="both"/>
      </w:pPr>
      <w:r w:rsidRPr="00494B96">
        <w:t xml:space="preserve">В информационно-телекоммуникационной сети «Интернет» на Едином портале  и (или) Региональном портале (далее - Единый и Региональный портал). </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предоставляется заявителю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34F57">
        <w:rPr>
          <w:rFonts w:ascii="Times New Roman" w:hAnsi="Times New Roman" w:cs="Times New Roman"/>
          <w:sz w:val="24"/>
          <w:szCs w:val="24"/>
        </w:rPr>
        <w:t>,</w:t>
      </w:r>
      <w:r w:rsidRPr="00494B96">
        <w:rPr>
          <w:rFonts w:ascii="Times New Roman" w:hAnsi="Times New Roman" w:cs="Times New Roman"/>
          <w:sz w:val="24"/>
          <w:szCs w:val="24"/>
        </w:rPr>
        <w:t xml:space="preserve"> или предоставление им персональных данных.</w:t>
      </w:r>
    </w:p>
    <w:p w:rsidR="00BE2D9B" w:rsidRPr="00494B96" w:rsidRDefault="00BE2D9B" w:rsidP="00834F57">
      <w:pPr>
        <w:pStyle w:val="ac"/>
        <w:numPr>
          <w:ilvl w:val="2"/>
          <w:numId w:val="22"/>
        </w:numPr>
        <w:spacing w:before="0" w:after="0"/>
        <w:ind w:left="0" w:firstLine="720"/>
        <w:jc w:val="both"/>
      </w:pPr>
      <w:r w:rsidRPr="00494B96">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E2D9B" w:rsidRPr="00834F57"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BE2D9B" w:rsidRPr="00494B96" w:rsidRDefault="00BE2D9B" w:rsidP="00834F57">
      <w:pPr>
        <w:pStyle w:val="a4"/>
        <w:numPr>
          <w:ilvl w:val="0"/>
          <w:numId w:val="23"/>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BE2D9B" w:rsidRPr="00494B96" w:rsidRDefault="00BE2D9B" w:rsidP="00BE2D9B">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E18" w:rsidRDefault="00BE2D9B" w:rsidP="00BE2D9B">
      <w:pPr>
        <w:pStyle w:val="a4"/>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2EF4" w:rsidRDefault="00622EF4" w:rsidP="00622EF4">
      <w:pPr>
        <w:pStyle w:val="a4"/>
        <w:spacing w:after="0" w:line="240" w:lineRule="auto"/>
        <w:ind w:left="0" w:firstLine="709"/>
        <w:jc w:val="both"/>
        <w:rPr>
          <w:rFonts w:ascii="Times New Roman" w:eastAsiaTheme="minorEastAsia" w:hAnsi="Times New Roman" w:cs="Times New Roman"/>
          <w:b/>
          <w:sz w:val="24"/>
          <w:szCs w:val="24"/>
        </w:rPr>
      </w:pPr>
    </w:p>
    <w:p w:rsidR="00622EF4" w:rsidRDefault="00622EF4"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622EF4">
        <w:rPr>
          <w:rFonts w:ascii="Times New Roman" w:eastAsiaTheme="minorEastAsia" w:hAnsi="Times New Roman" w:cs="Times New Roman"/>
          <w:b/>
          <w:sz w:val="24"/>
          <w:szCs w:val="24"/>
        </w:rPr>
        <w:t>Стандарт предоставления муниципальной услуги</w:t>
      </w:r>
    </w:p>
    <w:p w:rsidR="00622EF4" w:rsidRDefault="00622EF4" w:rsidP="00622EF4">
      <w:pPr>
        <w:spacing w:after="0" w:line="240" w:lineRule="auto"/>
        <w:jc w:val="center"/>
        <w:rPr>
          <w:rFonts w:ascii="Times New Roman" w:eastAsiaTheme="minorEastAsia" w:hAnsi="Times New Roman" w:cs="Times New Roman"/>
          <w:b/>
          <w:sz w:val="24"/>
          <w:szCs w:val="24"/>
        </w:rPr>
      </w:pP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 </w:t>
      </w:r>
      <w:r w:rsidRPr="0028191F">
        <w:rPr>
          <w:rFonts w:ascii="Times New Roman" w:hAnsi="Times New Roman" w:cs="Times New Roman"/>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«Усть-Лужское сельское поселение» Кингисеппск</w:t>
      </w:r>
      <w:r w:rsidR="001F03D3">
        <w:rPr>
          <w:rFonts w:ascii="Times New Roman" w:hAnsi="Times New Roman" w:cs="Times New Roman"/>
          <w:sz w:val="24"/>
          <w:szCs w:val="24"/>
        </w:rPr>
        <w:t>ого</w:t>
      </w:r>
      <w:r w:rsidRPr="0028191F">
        <w:rPr>
          <w:rFonts w:ascii="Times New Roman" w:hAnsi="Times New Roman" w:cs="Times New Roman"/>
          <w:sz w:val="24"/>
          <w:szCs w:val="24"/>
        </w:rPr>
        <w:t xml:space="preserve"> муниципальн</w:t>
      </w:r>
      <w:r w:rsidR="001F03D3">
        <w:rPr>
          <w:rFonts w:ascii="Times New Roman" w:hAnsi="Times New Roman" w:cs="Times New Roman"/>
          <w:sz w:val="24"/>
          <w:szCs w:val="24"/>
        </w:rPr>
        <w:t>ого</w:t>
      </w:r>
      <w:r w:rsidRPr="0028191F">
        <w:rPr>
          <w:rFonts w:ascii="Times New Roman" w:hAnsi="Times New Roman" w:cs="Times New Roman"/>
          <w:sz w:val="24"/>
          <w:szCs w:val="24"/>
        </w:rPr>
        <w:t xml:space="preserve"> район</w:t>
      </w:r>
      <w:r w:rsidR="001F03D3">
        <w:rPr>
          <w:rFonts w:ascii="Times New Roman" w:hAnsi="Times New Roman" w:cs="Times New Roman"/>
          <w:sz w:val="24"/>
          <w:szCs w:val="24"/>
        </w:rPr>
        <w:t>а</w:t>
      </w:r>
      <w:r w:rsidRPr="0028191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Pr="00FA766E">
        <w:rPr>
          <w:rFonts w:ascii="Times New Roman" w:hAnsi="Times New Roman" w:cs="Times New Roman"/>
          <w:sz w:val="24"/>
          <w:szCs w:val="24"/>
        </w:rPr>
        <w:t xml:space="preserve">муниципального образования </w:t>
      </w:r>
      <w:r w:rsidR="001F03D3" w:rsidRPr="0028191F">
        <w:rPr>
          <w:rFonts w:ascii="Times New Roman" w:hAnsi="Times New Roman" w:cs="Times New Roman"/>
          <w:sz w:val="24"/>
          <w:szCs w:val="24"/>
        </w:rPr>
        <w:t>«Усть-Лужское сельское поселение» Кингисеппск</w:t>
      </w:r>
      <w:r w:rsidR="001F03D3">
        <w:rPr>
          <w:rFonts w:ascii="Times New Roman" w:hAnsi="Times New Roman" w:cs="Times New Roman"/>
          <w:sz w:val="24"/>
          <w:szCs w:val="24"/>
        </w:rPr>
        <w:t>ого</w:t>
      </w:r>
      <w:r w:rsidR="001F03D3" w:rsidRPr="0028191F">
        <w:rPr>
          <w:rFonts w:ascii="Times New Roman" w:hAnsi="Times New Roman" w:cs="Times New Roman"/>
          <w:sz w:val="24"/>
          <w:szCs w:val="24"/>
        </w:rPr>
        <w:t xml:space="preserve"> муниципальн</w:t>
      </w:r>
      <w:r w:rsidR="001F03D3">
        <w:rPr>
          <w:rFonts w:ascii="Times New Roman" w:hAnsi="Times New Roman" w:cs="Times New Roman"/>
          <w:sz w:val="24"/>
          <w:szCs w:val="24"/>
        </w:rPr>
        <w:t>ого</w:t>
      </w:r>
      <w:r w:rsidR="001F03D3" w:rsidRPr="0028191F">
        <w:rPr>
          <w:rFonts w:ascii="Times New Roman" w:hAnsi="Times New Roman" w:cs="Times New Roman"/>
          <w:sz w:val="24"/>
          <w:szCs w:val="24"/>
        </w:rPr>
        <w:t xml:space="preserve"> район</w:t>
      </w:r>
      <w:r w:rsidR="001F03D3">
        <w:rPr>
          <w:rFonts w:ascii="Times New Roman" w:hAnsi="Times New Roman" w:cs="Times New Roman"/>
          <w:sz w:val="24"/>
          <w:szCs w:val="24"/>
        </w:rPr>
        <w:t>а</w:t>
      </w:r>
      <w:r w:rsidR="001F03D3" w:rsidRPr="0028191F">
        <w:rPr>
          <w:rFonts w:ascii="Times New Roman" w:hAnsi="Times New Roman" w:cs="Times New Roman"/>
          <w:sz w:val="24"/>
          <w:szCs w:val="24"/>
        </w:rPr>
        <w:t xml:space="preserve"> Ленинградской области</w:t>
      </w:r>
      <w:r w:rsidRPr="00AF6F9E">
        <w:rPr>
          <w:rFonts w:ascii="Times New Roman" w:hAnsi="Times New Roman" w:cs="Times New Roman"/>
          <w:sz w:val="24"/>
          <w:szCs w:val="24"/>
        </w:rPr>
        <w:t xml:space="preserve"> </w:t>
      </w:r>
      <w:r w:rsidRPr="000709C9">
        <w:rPr>
          <w:rFonts w:ascii="Times New Roman" w:hAnsi="Times New Roman" w:cs="Times New Roman"/>
          <w:sz w:val="24"/>
          <w:szCs w:val="24"/>
        </w:rPr>
        <w:t xml:space="preserve">(далее – администрация) </w:t>
      </w:r>
      <w:r w:rsidRPr="001F03D3">
        <w:rPr>
          <w:rFonts w:ascii="Times New Roman" w:hAnsi="Times New Roman" w:cs="Times New Roman"/>
          <w:sz w:val="24"/>
          <w:szCs w:val="24"/>
        </w:rPr>
        <w:t xml:space="preserve">в лице </w:t>
      </w:r>
      <w:r w:rsidR="001F03D3" w:rsidRPr="001F03D3">
        <w:rPr>
          <w:rFonts w:ascii="Times New Roman" w:hAnsi="Times New Roman" w:cs="Times New Roman"/>
          <w:sz w:val="24"/>
          <w:szCs w:val="24"/>
        </w:rPr>
        <w:t>главы администрации</w:t>
      </w:r>
      <w:r w:rsidRPr="001F03D3">
        <w:rPr>
          <w:rFonts w:ascii="Times New Roman" w:hAnsi="Times New Roman" w:cs="Times New Roman"/>
          <w:sz w:val="24"/>
          <w:szCs w:val="24"/>
        </w:rPr>
        <w:t>.</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организует предоставление муниципальной услуги на базе МФЦ на территории </w:t>
      </w:r>
      <w:r w:rsidRPr="00FA766E">
        <w:rPr>
          <w:rFonts w:ascii="Times New Roman" w:hAnsi="Times New Roman" w:cs="Times New Roman"/>
          <w:sz w:val="24"/>
          <w:szCs w:val="24"/>
        </w:rPr>
        <w:t xml:space="preserve">муниципального образования </w:t>
      </w:r>
      <w:r w:rsidR="001F03D3" w:rsidRPr="0028191F">
        <w:rPr>
          <w:rFonts w:ascii="Times New Roman" w:hAnsi="Times New Roman" w:cs="Times New Roman"/>
          <w:sz w:val="24"/>
          <w:szCs w:val="24"/>
        </w:rPr>
        <w:t>«Усть-Лужское сельское поселение» Кингисеппск</w:t>
      </w:r>
      <w:r w:rsidR="001F03D3">
        <w:rPr>
          <w:rFonts w:ascii="Times New Roman" w:hAnsi="Times New Roman" w:cs="Times New Roman"/>
          <w:sz w:val="24"/>
          <w:szCs w:val="24"/>
        </w:rPr>
        <w:t>ого</w:t>
      </w:r>
      <w:r w:rsidR="001F03D3" w:rsidRPr="0028191F">
        <w:rPr>
          <w:rFonts w:ascii="Times New Roman" w:hAnsi="Times New Roman" w:cs="Times New Roman"/>
          <w:sz w:val="24"/>
          <w:szCs w:val="24"/>
        </w:rPr>
        <w:t xml:space="preserve"> муниципальн</w:t>
      </w:r>
      <w:r w:rsidR="001F03D3">
        <w:rPr>
          <w:rFonts w:ascii="Times New Roman" w:hAnsi="Times New Roman" w:cs="Times New Roman"/>
          <w:sz w:val="24"/>
          <w:szCs w:val="24"/>
        </w:rPr>
        <w:t>ого</w:t>
      </w:r>
      <w:r w:rsidR="001F03D3" w:rsidRPr="0028191F">
        <w:rPr>
          <w:rFonts w:ascii="Times New Roman" w:hAnsi="Times New Roman" w:cs="Times New Roman"/>
          <w:sz w:val="24"/>
          <w:szCs w:val="24"/>
        </w:rPr>
        <w:t xml:space="preserve"> район</w:t>
      </w:r>
      <w:r w:rsidR="001F03D3">
        <w:rPr>
          <w:rFonts w:ascii="Times New Roman" w:hAnsi="Times New Roman" w:cs="Times New Roman"/>
          <w:sz w:val="24"/>
          <w:szCs w:val="24"/>
        </w:rPr>
        <w:t>а</w:t>
      </w:r>
      <w:r w:rsidR="001F03D3" w:rsidRPr="0028191F">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834F57" w:rsidRPr="00BB1D43"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xml:space="preserve">, МФЦ, на базе которого организовано предоставление муниципальной услуги, не вправе требовать от заявителя осуществления действий, в том </w:t>
      </w:r>
      <w:r w:rsidRPr="00BB1D43">
        <w:rPr>
          <w:rFonts w:ascii="Times New Roman" w:hAnsi="Times New Roman" w:cs="Times New Roman"/>
          <w:sz w:val="24"/>
          <w:szCs w:val="24"/>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834F57" w:rsidRPr="0084534E" w:rsidRDefault="00834F57" w:rsidP="00834F57">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Результатом предоставления муниципальной услуги является:</w:t>
      </w:r>
    </w:p>
    <w:p w:rsidR="00834F57" w:rsidRPr="0028191F" w:rsidRDefault="00834F57" w:rsidP="001F03D3">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834F57" w:rsidRDefault="00834F57" w:rsidP="001F03D3">
      <w:pPr>
        <w:pStyle w:val="ConsPlusNormal"/>
        <w:numPr>
          <w:ilvl w:val="0"/>
          <w:numId w:val="24"/>
        </w:numPr>
        <w:ind w:left="0" w:firstLine="709"/>
        <w:jc w:val="both"/>
        <w:rPr>
          <w:rFonts w:ascii="Times New Roman" w:hAnsi="Times New Roman" w:cs="Times New Roman"/>
          <w:sz w:val="24"/>
          <w:szCs w:val="24"/>
        </w:rPr>
      </w:pPr>
      <w:r w:rsidRPr="0028191F">
        <w:rPr>
          <w:rFonts w:ascii="Times New Roman" w:hAnsi="Times New Roman" w:cs="Times New Roman"/>
          <w:sz w:val="24"/>
          <w:szCs w:val="24"/>
        </w:rPr>
        <w:t>мотивированный отказ в предоставлении муниципальной услуги (приложение №4 к Административному регламенту).</w:t>
      </w:r>
    </w:p>
    <w:p w:rsidR="00834F57" w:rsidRPr="00847010"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Общий срок предоставления муниципальной услуги – 60 календарных дней со дня представления в </w:t>
      </w:r>
      <w:r>
        <w:rPr>
          <w:rFonts w:ascii="Times New Roman" w:hAnsi="Times New Roman" w:cs="Times New Roman"/>
          <w:sz w:val="24"/>
          <w:szCs w:val="24"/>
        </w:rPr>
        <w:t xml:space="preserve">Администрацию </w:t>
      </w:r>
      <w:r w:rsidRPr="0028191F">
        <w:rPr>
          <w:rFonts w:ascii="Times New Roman" w:hAnsi="Times New Roman" w:cs="Times New Roman"/>
          <w:sz w:val="24"/>
          <w:szCs w:val="24"/>
        </w:rPr>
        <w:t>документов, обязанность по предоставлению которых возложена на заявителя.</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 xml:space="preserve">В случае представления заявителем документов через </w:t>
      </w:r>
      <w:r>
        <w:rPr>
          <w:rFonts w:ascii="Times New Roman" w:hAnsi="Times New Roman" w:cs="Times New Roman"/>
          <w:sz w:val="24"/>
          <w:szCs w:val="24"/>
        </w:rPr>
        <w:t>МФЦ</w:t>
      </w:r>
      <w:r w:rsidRPr="0028191F">
        <w:rPr>
          <w:rFonts w:ascii="Times New Roman" w:hAnsi="Times New Roman" w:cs="Times New Roman"/>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Pr="0028191F"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Передача в </w:t>
      </w:r>
      <w:r>
        <w:rPr>
          <w:rFonts w:ascii="Times New Roman" w:hAnsi="Times New Roman" w:cs="Times New Roman"/>
          <w:sz w:val="24"/>
          <w:szCs w:val="24"/>
        </w:rPr>
        <w:t>МФЦ</w:t>
      </w:r>
      <w:r w:rsidRPr="0028191F">
        <w:rPr>
          <w:rFonts w:ascii="Times New Roman" w:hAnsi="Times New Roman" w:cs="Times New Roman"/>
          <w:sz w:val="24"/>
          <w:szCs w:val="24"/>
        </w:rPr>
        <w:t xml:space="preserve"> результата предоставления муниципальной услуги по заявлениям, поступившим через </w:t>
      </w:r>
      <w:r>
        <w:rPr>
          <w:rFonts w:ascii="Times New Roman" w:hAnsi="Times New Roman" w:cs="Times New Roman"/>
          <w:sz w:val="24"/>
          <w:szCs w:val="24"/>
        </w:rPr>
        <w:t>МФЦ</w:t>
      </w:r>
      <w:r w:rsidRPr="0028191F">
        <w:rPr>
          <w:rFonts w:ascii="Times New Roman" w:hAnsi="Times New Roman" w:cs="Times New Roman"/>
          <w:sz w:val="24"/>
          <w:szCs w:val="24"/>
        </w:rPr>
        <w:t>, осуществляется в срок, не превышающих</w:t>
      </w:r>
      <w:r>
        <w:rPr>
          <w:rFonts w:ascii="Times New Roman" w:hAnsi="Times New Roman" w:cs="Times New Roman"/>
          <w:sz w:val="24"/>
          <w:szCs w:val="24"/>
        </w:rPr>
        <w:t xml:space="preserve"> 2 рабочих дней после</w:t>
      </w:r>
      <w:r w:rsidR="001F03D3">
        <w:rPr>
          <w:rFonts w:ascii="Times New Roman" w:hAnsi="Times New Roman" w:cs="Times New Roman"/>
          <w:sz w:val="24"/>
          <w:szCs w:val="24"/>
        </w:rPr>
        <w:t xml:space="preserve"> </w:t>
      </w:r>
      <w:r>
        <w:rPr>
          <w:rFonts w:ascii="Times New Roman" w:hAnsi="Times New Roman" w:cs="Times New Roman"/>
          <w:sz w:val="24"/>
          <w:szCs w:val="24"/>
        </w:rPr>
        <w:t>окончания</w:t>
      </w:r>
      <w:r w:rsidRPr="0028191F">
        <w:rPr>
          <w:rFonts w:ascii="Times New Roman" w:hAnsi="Times New Roman" w:cs="Times New Roman"/>
          <w:sz w:val="24"/>
          <w:szCs w:val="24"/>
        </w:rPr>
        <w:t xml:space="preserve"> установленного действующим законодательством срока предоставления муниципальной услуги.</w:t>
      </w:r>
    </w:p>
    <w:p w:rsidR="00834F57" w:rsidRDefault="00834F57" w:rsidP="001F03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w:t>
      </w:r>
      <w:r w:rsidRPr="0028191F">
        <w:rPr>
          <w:rFonts w:ascii="Times New Roman" w:hAnsi="Times New Roman" w:cs="Times New Roman"/>
          <w:sz w:val="24"/>
          <w:szCs w:val="24"/>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hAnsi="Times New Roman" w:cs="Times New Roman"/>
          <w:sz w:val="24"/>
          <w:szCs w:val="24"/>
        </w:rPr>
        <w:t>МФЦ</w:t>
      </w:r>
      <w:r w:rsidRPr="0028191F">
        <w:rPr>
          <w:rFonts w:ascii="Times New Roman" w:hAnsi="Times New Roman" w:cs="Times New Roman"/>
          <w:sz w:val="24"/>
          <w:szCs w:val="24"/>
        </w:rPr>
        <w:t xml:space="preserve"> и </w:t>
      </w:r>
      <w:r>
        <w:rPr>
          <w:rFonts w:ascii="Times New Roman" w:hAnsi="Times New Roman" w:cs="Times New Roman"/>
          <w:sz w:val="24"/>
          <w:szCs w:val="24"/>
        </w:rPr>
        <w:t>Администрацией</w:t>
      </w:r>
      <w:r w:rsidRPr="0028191F">
        <w:rPr>
          <w:rFonts w:ascii="Times New Roman" w:hAnsi="Times New Roman" w:cs="Times New Roman"/>
          <w:sz w:val="24"/>
          <w:szCs w:val="24"/>
        </w:rPr>
        <w:t>.</w:t>
      </w:r>
    </w:p>
    <w:p w:rsidR="00834F57" w:rsidRPr="00D232B1"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34F57" w:rsidRPr="00834F57" w:rsidRDefault="00834F57" w:rsidP="00834F57">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Перечень документов, обязательных к предоставлению заявителем, для получения муниципальной услуги: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удостоверяющий личность Заявителя (представителя заявителя), всех членов семьи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заявление (заявления) на приватизацию занимаемого жилого помещения, подписанное всеми совершеннолетними членами семьи нанимателя,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 (приложение №1 к Административному регламенту);</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 (при необходимости);</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право граждан на пользование жилым помещением;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w:t>
      </w:r>
    </w:p>
    <w:p w:rsidR="00834F57" w:rsidRPr="00834F57" w:rsidRDefault="00834F57" w:rsidP="001F03D3">
      <w:pPr>
        <w:pStyle w:val="a4"/>
        <w:numPr>
          <w:ilvl w:val="0"/>
          <w:numId w:val="25"/>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согласие заявителей на обработку персональных данных.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834F57">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Администрация не вправе требовать от заявителя:</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34F57" w:rsidRPr="00834F57" w:rsidRDefault="00834F57" w:rsidP="001F03D3">
      <w:pPr>
        <w:pStyle w:val="a4"/>
        <w:spacing w:after="0" w:line="240" w:lineRule="auto"/>
        <w:ind w:left="0" w:firstLine="709"/>
        <w:jc w:val="both"/>
        <w:rPr>
          <w:rFonts w:ascii="Times New Roman" w:hAnsi="Times New Roman" w:cs="Times New Roman"/>
          <w:color w:val="FF0000"/>
          <w:sz w:val="24"/>
          <w:szCs w:val="24"/>
        </w:rPr>
      </w:pPr>
      <w:r w:rsidRPr="00834F57">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34F57">
        <w:rPr>
          <w:rFonts w:ascii="Times New Roman" w:hAnsi="Times New Roman" w:cs="Times New Roman"/>
          <w:color w:val="FF0000"/>
          <w:sz w:val="24"/>
          <w:szCs w:val="24"/>
        </w:rPr>
        <w:t xml:space="preserve"> </w:t>
      </w:r>
    </w:p>
    <w:p w:rsidR="00834F57" w:rsidRPr="00834F57" w:rsidRDefault="00834F57" w:rsidP="00834F57">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34F57">
        <w:rPr>
          <w:rFonts w:ascii="Times New Roman" w:eastAsia="Times New Roman" w:hAnsi="Times New Roman" w:cs="Times New Roman"/>
          <w:sz w:val="24"/>
          <w:szCs w:val="24"/>
          <w:lang w:eastAsia="ru-RU"/>
        </w:rPr>
        <w:t>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1) заявитель не соответству</w:t>
      </w:r>
      <w:r>
        <w:rPr>
          <w:rFonts w:ascii="Times New Roman" w:hAnsi="Times New Roman" w:cs="Times New Roman"/>
          <w:sz w:val="24"/>
          <w:szCs w:val="24"/>
        </w:rPr>
        <w:t>ет требованиям, указанным в п. 1.2</w:t>
      </w:r>
      <w:r w:rsidRPr="0028191F">
        <w:rPr>
          <w:rFonts w:ascii="Times New Roman" w:hAnsi="Times New Roman" w:cs="Times New Roman"/>
          <w:sz w:val="24"/>
          <w:szCs w:val="24"/>
        </w:rPr>
        <w:t>. Административного регламента;</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3) текст заявления не поддается прочтению;</w:t>
      </w:r>
    </w:p>
    <w:p w:rsidR="00834F57" w:rsidRPr="0028191F" w:rsidRDefault="00834F57" w:rsidP="001F03D3">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4) отсутствие в заявлении сведений о заявителе, подписи заявителя.</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Основанием для отказа в приеме документов заявителя работником </w:t>
      </w:r>
      <w:r>
        <w:rPr>
          <w:rFonts w:ascii="Times New Roman" w:hAnsi="Times New Roman" w:cs="Times New Roman"/>
          <w:sz w:val="24"/>
          <w:szCs w:val="24"/>
        </w:rPr>
        <w:t>МФЦ</w:t>
      </w:r>
      <w:r w:rsidRPr="0028191F">
        <w:rPr>
          <w:rFonts w:ascii="Times New Roman" w:hAnsi="Times New Roman" w:cs="Times New Roman"/>
          <w:sz w:val="24"/>
          <w:szCs w:val="24"/>
        </w:rPr>
        <w:t xml:space="preserve"> является отсутствие либо отказ в предоставлении заявителем</w:t>
      </w:r>
      <w:r>
        <w:rPr>
          <w:rFonts w:ascii="Times New Roman" w:hAnsi="Times New Roman" w:cs="Times New Roman"/>
          <w:sz w:val="24"/>
          <w:szCs w:val="24"/>
        </w:rPr>
        <w:t xml:space="preserve"> </w:t>
      </w:r>
      <w:r w:rsidRPr="0028191F">
        <w:rPr>
          <w:rFonts w:ascii="Times New Roman" w:hAnsi="Times New Roman" w:cs="Times New Roman"/>
          <w:sz w:val="24"/>
          <w:szCs w:val="24"/>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34F57" w:rsidRPr="00825155"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25155">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834F57" w:rsidRPr="00825155"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О</w:t>
      </w:r>
      <w:r w:rsidRPr="00825155">
        <w:rPr>
          <w:rFonts w:ascii="Times New Roman" w:hAnsi="Times New Roman" w:cs="Times New Roman"/>
          <w:sz w:val="24"/>
          <w:szCs w:val="24"/>
        </w:rPr>
        <w:t>снований для приостановления предоставления муниципальной услуги законодательством Российской Федерации не предусмотрено.</w:t>
      </w:r>
    </w:p>
    <w:p w:rsidR="00834F57" w:rsidRPr="00D2350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D23507">
        <w:rPr>
          <w:rFonts w:ascii="Times New Roman" w:hAnsi="Times New Roman" w:cs="Times New Roman"/>
          <w:sz w:val="24"/>
          <w:szCs w:val="24"/>
        </w:rPr>
        <w:t>счерпывающий перечень оснований для отказа в предоставлении муниципальной услуги:</w:t>
      </w:r>
    </w:p>
    <w:p w:rsidR="00834F57" w:rsidRPr="0028191F" w:rsidRDefault="00834F57" w:rsidP="00834F57">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Основани</w:t>
      </w:r>
      <w:r>
        <w:rPr>
          <w:rFonts w:ascii="Times New Roman" w:hAnsi="Times New Roman" w:cs="Times New Roman"/>
          <w:sz w:val="24"/>
          <w:szCs w:val="24"/>
        </w:rPr>
        <w:t>ем для отказа в предоставлении м</w:t>
      </w:r>
      <w:r w:rsidRPr="0028191F">
        <w:rPr>
          <w:rFonts w:ascii="Times New Roman" w:hAnsi="Times New Roman" w:cs="Times New Roman"/>
          <w:sz w:val="24"/>
          <w:szCs w:val="24"/>
        </w:rPr>
        <w:t>униципальной услуги является:</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представление заявителем неполного пакета документов, предусмо</w:t>
      </w:r>
      <w:r>
        <w:rPr>
          <w:rFonts w:ascii="Times New Roman" w:hAnsi="Times New Roman" w:cs="Times New Roman"/>
          <w:sz w:val="24"/>
          <w:szCs w:val="24"/>
        </w:rPr>
        <w:t>тренного пунктом 2.6</w:t>
      </w:r>
      <w:r w:rsidRPr="0028191F">
        <w:rPr>
          <w:rFonts w:ascii="Times New Roman" w:hAnsi="Times New Roman" w:cs="Times New Roman"/>
          <w:sz w:val="24"/>
          <w:szCs w:val="24"/>
        </w:rPr>
        <w:t>.1 настоящего Административного регламента;</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в случае если нанимателем и (или) членами его семьи право на приватизацию жилого помещения было использовано;</w:t>
      </w:r>
    </w:p>
    <w:p w:rsidR="00834F57" w:rsidRPr="0028191F" w:rsidRDefault="00834F57" w:rsidP="001F03D3">
      <w:pPr>
        <w:pStyle w:val="ConsPlusNormal"/>
        <w:numPr>
          <w:ilvl w:val="0"/>
          <w:numId w:val="26"/>
        </w:numPr>
        <w:ind w:left="-142" w:firstLine="851"/>
        <w:jc w:val="both"/>
        <w:rPr>
          <w:rFonts w:ascii="Times New Roman" w:hAnsi="Times New Roman" w:cs="Times New Roman"/>
          <w:sz w:val="24"/>
          <w:szCs w:val="24"/>
        </w:rPr>
      </w:pPr>
      <w:r w:rsidRPr="0028191F">
        <w:rPr>
          <w:rFonts w:ascii="Times New Roman" w:hAnsi="Times New Roman" w:cs="Times New Roman"/>
          <w:sz w:val="24"/>
          <w:szCs w:val="24"/>
        </w:rPr>
        <w:t>обращение за получением муниципальной услуги ненадлежащего лица.</w:t>
      </w:r>
    </w:p>
    <w:p w:rsidR="00834F57" w:rsidRPr="0028191F"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28191F">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почтовым отправлением (с уведомлением) или обратившись в </w:t>
      </w:r>
      <w:r>
        <w:rPr>
          <w:rFonts w:ascii="Times New Roman" w:hAnsi="Times New Roman" w:cs="Times New Roman"/>
          <w:sz w:val="24"/>
          <w:szCs w:val="24"/>
        </w:rPr>
        <w:t>Администрацию</w:t>
      </w:r>
      <w:r w:rsidRPr="0028191F">
        <w:rPr>
          <w:rFonts w:ascii="Times New Roman" w:hAnsi="Times New Roman" w:cs="Times New Roman"/>
          <w:sz w:val="24"/>
          <w:szCs w:val="24"/>
        </w:rPr>
        <w:t>.</w:t>
      </w:r>
    </w:p>
    <w:p w:rsidR="00834F57" w:rsidRDefault="00834F57" w:rsidP="00FE38AF">
      <w:pPr>
        <w:pStyle w:val="ConsPlusNormal"/>
        <w:ind w:firstLine="709"/>
        <w:jc w:val="both"/>
        <w:rPr>
          <w:rFonts w:ascii="Times New Roman" w:hAnsi="Times New Roman" w:cs="Times New Roman"/>
          <w:sz w:val="24"/>
          <w:szCs w:val="24"/>
        </w:rPr>
      </w:pPr>
      <w:r w:rsidRPr="0028191F">
        <w:rPr>
          <w:rFonts w:ascii="Times New Roman" w:hAnsi="Times New Roman" w:cs="Times New Roman"/>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34F57" w:rsidRPr="00D2350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834F57" w:rsidRPr="00D23507" w:rsidRDefault="00834F57" w:rsidP="00FE38AF">
      <w:pPr>
        <w:pStyle w:val="ConsPlusNormal"/>
        <w:ind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834F57" w:rsidRPr="00834F57" w:rsidRDefault="00834F57" w:rsidP="00834F57">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4F57">
        <w:rPr>
          <w:rFonts w:ascii="Times New Roman" w:hAnsi="Times New Roman" w:cs="Times New Roman"/>
          <w:sz w:val="24"/>
          <w:szCs w:val="24"/>
        </w:rPr>
        <w:t>сурдопереводчика</w:t>
      </w:r>
      <w:proofErr w:type="spellEnd"/>
      <w:r w:rsidRPr="00834F57">
        <w:rPr>
          <w:rFonts w:ascii="Times New Roman" w:hAnsi="Times New Roman" w:cs="Times New Roman"/>
          <w:sz w:val="24"/>
          <w:szCs w:val="24"/>
        </w:rPr>
        <w:t xml:space="preserve"> и </w:t>
      </w:r>
      <w:proofErr w:type="spellStart"/>
      <w:r w:rsidRPr="00834F57">
        <w:rPr>
          <w:rFonts w:ascii="Times New Roman" w:hAnsi="Times New Roman" w:cs="Times New Roman"/>
          <w:sz w:val="24"/>
          <w:szCs w:val="24"/>
        </w:rPr>
        <w:t>тифлосурдопереводчика</w:t>
      </w:r>
      <w:proofErr w:type="spellEnd"/>
      <w:r w:rsidRPr="00834F57">
        <w:rPr>
          <w:rFonts w:ascii="Times New Roman" w:hAnsi="Times New Roman" w:cs="Times New Roman"/>
          <w:sz w:val="24"/>
          <w:szCs w:val="24"/>
        </w:rPr>
        <w:t>;</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834F57" w:rsidRPr="00834F57" w:rsidRDefault="00834F57" w:rsidP="00834F57">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Информационные стенды размещаются на видном, доступном месте.</w:t>
      </w:r>
    </w:p>
    <w:p w:rsidR="00834F57" w:rsidRPr="00834F57" w:rsidRDefault="00834F57" w:rsidP="001F03D3">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834F57">
        <w:rPr>
          <w:rFonts w:ascii="Times New Roman" w:hAnsi="Times New Roman" w:cs="Times New Roman"/>
          <w:sz w:val="24"/>
          <w:szCs w:val="24"/>
        </w:rPr>
        <w:t>Times</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New</w:t>
      </w:r>
      <w:proofErr w:type="spellEnd"/>
      <w:r w:rsidRPr="00834F57">
        <w:rPr>
          <w:rFonts w:ascii="Times New Roman" w:hAnsi="Times New Roman" w:cs="Times New Roman"/>
          <w:sz w:val="24"/>
          <w:szCs w:val="24"/>
        </w:rPr>
        <w:t xml:space="preserve"> </w:t>
      </w:r>
      <w:proofErr w:type="spellStart"/>
      <w:r w:rsidRPr="00834F57">
        <w:rPr>
          <w:rFonts w:ascii="Times New Roman" w:hAnsi="Times New Roman" w:cs="Times New Roman"/>
          <w:sz w:val="24"/>
          <w:szCs w:val="24"/>
        </w:rPr>
        <w:t>Roman</w:t>
      </w:r>
      <w:proofErr w:type="spellEnd"/>
      <w:r w:rsidRPr="00834F57">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комфортное расположение заявителя и должностного лица уполномоченного органа;</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lastRenderedPageBreak/>
        <w:t>возможность и удобство оформления заявителем письменного обращения;</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телефонную связь;</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копирования документов;</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34F57" w:rsidRPr="00834F57" w:rsidRDefault="00834F57" w:rsidP="00FE38AF">
      <w:pPr>
        <w:pStyle w:val="a4"/>
        <w:numPr>
          <w:ilvl w:val="0"/>
          <w:numId w:val="27"/>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наличие письменных принадлежностей и бумаги формата A4.</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F57">
        <w:rPr>
          <w:rFonts w:ascii="Times New Roman" w:hAnsi="Times New Roman" w:cs="Times New Roman"/>
          <w:sz w:val="24"/>
          <w:szCs w:val="24"/>
        </w:rPr>
        <w:t>бэйджами</w:t>
      </w:r>
      <w:proofErr w:type="spellEnd"/>
      <w:r w:rsidRPr="00834F57">
        <w:rPr>
          <w:rFonts w:ascii="Times New Roman" w:hAnsi="Times New Roman" w:cs="Times New Roman"/>
          <w:sz w:val="24"/>
          <w:szCs w:val="24"/>
        </w:rPr>
        <w:t>) и (или) настольными табличками.</w:t>
      </w:r>
    </w:p>
    <w:p w:rsidR="00834F57" w:rsidRPr="00494B96"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34F57" w:rsidRPr="00494B96" w:rsidRDefault="00834F57" w:rsidP="001F03D3">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w:t>
      </w:r>
      <w:r w:rsidRPr="00494B96">
        <w:rPr>
          <w:rFonts w:ascii="Times New Roman" w:hAnsi="Times New Roman" w:cs="Times New Roman"/>
          <w:sz w:val="24"/>
          <w:szCs w:val="24"/>
        </w:rPr>
        <w:lastRenderedPageBreak/>
        <w:t>лицами.</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Показатели доступности и качества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Основными показателями доступности и качества муниципальной услуги являются:</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F57" w:rsidRPr="00834F57" w:rsidRDefault="00834F57" w:rsidP="00FE38AF">
      <w:pPr>
        <w:pStyle w:val="a4"/>
        <w:numPr>
          <w:ilvl w:val="0"/>
          <w:numId w:val="28"/>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lastRenderedPageBreak/>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34F57" w:rsidRPr="00834F57" w:rsidRDefault="00834F57" w:rsidP="001F03D3">
      <w:pPr>
        <w:pStyle w:val="a4"/>
        <w:numPr>
          <w:ilvl w:val="1"/>
          <w:numId w:val="2"/>
        </w:numPr>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через МФЦ в уполномоченный орган;</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w:t>
      </w:r>
      <w:r w:rsidRPr="00834F57">
        <w:rPr>
          <w:rFonts w:ascii="Times New Roman" w:hAnsi="Times New Roman" w:cs="Times New Roman"/>
          <w:sz w:val="24"/>
          <w:szCs w:val="24"/>
        </w:rPr>
        <w:lastRenderedPageBreak/>
        <w:t xml:space="preserve">услуги, информация о сроках ее исполнения, а также бланки заявлений и форм, которые необходимо заполнить для обращения за услугой.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 xml:space="preserve">МФЦ при обращении заявителя (представителя заявителя) </w:t>
      </w:r>
      <w:r w:rsidRPr="00834F57">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34F57">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834F57">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4F57" w:rsidRPr="00834F57" w:rsidRDefault="00834F57" w:rsidP="001F03D3">
      <w:pPr>
        <w:pStyle w:val="a4"/>
        <w:numPr>
          <w:ilvl w:val="2"/>
          <w:numId w:val="2"/>
        </w:numPr>
        <w:spacing w:after="0" w:line="240" w:lineRule="auto"/>
        <w:ind w:left="0" w:firstLine="720"/>
        <w:jc w:val="both"/>
        <w:rPr>
          <w:rFonts w:ascii="Times New Roman" w:hAnsi="Times New Roman" w:cs="Times New Roman"/>
          <w:sz w:val="24"/>
          <w:szCs w:val="24"/>
        </w:rPr>
      </w:pPr>
      <w:r w:rsidRPr="00834F57">
        <w:rPr>
          <w:rFonts w:ascii="Times New Roman" w:hAnsi="Times New Roman" w:cs="Times New Roman"/>
          <w:sz w:val="24"/>
          <w:szCs w:val="24"/>
        </w:rPr>
        <w:t>При наступлении событий, являющихся основанием для предоставления муниципальных услуг, Администрация, вправе:</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34F57"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22EF4" w:rsidRPr="00834F57" w:rsidRDefault="00834F57" w:rsidP="00FE38AF">
      <w:pPr>
        <w:pStyle w:val="a4"/>
        <w:spacing w:after="0" w:line="240" w:lineRule="auto"/>
        <w:ind w:left="0" w:firstLine="709"/>
        <w:jc w:val="both"/>
        <w:rPr>
          <w:rFonts w:ascii="Times New Roman" w:hAnsi="Times New Roman" w:cs="Times New Roman"/>
          <w:sz w:val="24"/>
          <w:szCs w:val="24"/>
        </w:rPr>
      </w:pPr>
      <w:r w:rsidRPr="00834F57">
        <w:rPr>
          <w:rFonts w:ascii="Times New Roman" w:hAnsi="Times New Roman" w:cs="Times New Roman"/>
          <w:sz w:val="24"/>
          <w:szCs w:val="24"/>
        </w:rPr>
        <w:t>Муниципальная услуга не оказывается в упреждающем (</w:t>
      </w:r>
      <w:proofErr w:type="spellStart"/>
      <w:r w:rsidRPr="00834F57">
        <w:rPr>
          <w:rFonts w:ascii="Times New Roman" w:hAnsi="Times New Roman" w:cs="Times New Roman"/>
          <w:sz w:val="24"/>
          <w:szCs w:val="24"/>
        </w:rPr>
        <w:t>проактивном</w:t>
      </w:r>
      <w:proofErr w:type="spellEnd"/>
      <w:r w:rsidRPr="00834F57">
        <w:rPr>
          <w:rFonts w:ascii="Times New Roman" w:hAnsi="Times New Roman" w:cs="Times New Roman"/>
          <w:sz w:val="24"/>
          <w:szCs w:val="24"/>
        </w:rPr>
        <w:t>) режиме.</w:t>
      </w:r>
    </w:p>
    <w:p w:rsidR="00BA2224" w:rsidRDefault="00BA2224" w:rsidP="00BA2224">
      <w:pPr>
        <w:spacing w:after="0" w:line="240" w:lineRule="auto"/>
        <w:ind w:firstLine="709"/>
        <w:jc w:val="both"/>
        <w:rPr>
          <w:rFonts w:ascii="Times New Roman" w:hAnsi="Times New Roman" w:cs="Times New Roman"/>
          <w:sz w:val="24"/>
          <w:szCs w:val="24"/>
        </w:rPr>
      </w:pPr>
    </w:p>
    <w:p w:rsidR="00BA2224" w:rsidRPr="00BA2224" w:rsidRDefault="00BA2224"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494B9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2224" w:rsidRDefault="00BA2224" w:rsidP="00BA2224">
      <w:pPr>
        <w:spacing w:after="0" w:line="240" w:lineRule="auto"/>
        <w:jc w:val="center"/>
        <w:rPr>
          <w:rFonts w:ascii="Times New Roman" w:eastAsiaTheme="minorEastAsia" w:hAnsi="Times New Roman" w:cs="Times New Roman"/>
          <w:b/>
          <w:sz w:val="24"/>
          <w:szCs w:val="24"/>
        </w:rPr>
      </w:pPr>
    </w:p>
    <w:p w:rsidR="00BA2224" w:rsidRPr="00BA2224" w:rsidRDefault="00FE38AF"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w:t>
      </w:r>
    </w:p>
    <w:p w:rsidR="00BA2224" w:rsidRDefault="00BA2224" w:rsidP="00BA2224">
      <w:pPr>
        <w:spacing w:after="0" w:line="240" w:lineRule="auto"/>
        <w:ind w:firstLine="567"/>
        <w:jc w:val="both"/>
        <w:rPr>
          <w:rFonts w:ascii="Times New Roman" w:eastAsia="Times New Roman" w:hAnsi="Times New Roman" w:cs="Times New Roman"/>
          <w:sz w:val="24"/>
          <w:szCs w:val="24"/>
          <w:lang w:eastAsia="ru-RU"/>
        </w:rPr>
      </w:pP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1) прием и регистрация заявления и документов, обязательных к предоставлению;</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2) рассмотрение представленных документов;</w:t>
      </w:r>
    </w:p>
    <w:p w:rsidR="00FE38AF" w:rsidRPr="0028191F" w:rsidRDefault="00FE38AF" w:rsidP="00FE38AF">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3) принятие решения о предоставлении муниципальной услуги;</w:t>
      </w:r>
    </w:p>
    <w:p w:rsidR="00BA2224" w:rsidRDefault="00FE38AF" w:rsidP="00FE38AF">
      <w:pPr>
        <w:pStyle w:val="a4"/>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4) выдача или направление заявителю результата предоставления муниципальной услуги.</w:t>
      </w:r>
    </w:p>
    <w:p w:rsidR="00BA2224" w:rsidRDefault="00BA2224" w:rsidP="00BA2224">
      <w:pPr>
        <w:spacing w:after="0" w:line="240" w:lineRule="auto"/>
        <w:ind w:firstLine="567"/>
        <w:jc w:val="both"/>
        <w:rPr>
          <w:rFonts w:ascii="Times New Roman" w:eastAsia="Times New Roman" w:hAnsi="Times New Roman" w:cs="Times New Roman"/>
          <w:sz w:val="24"/>
          <w:szCs w:val="24"/>
          <w:lang w:eastAsia="ru-RU"/>
        </w:rPr>
      </w:pPr>
    </w:p>
    <w:p w:rsidR="00BA2224" w:rsidRPr="00BA2224" w:rsidRDefault="00FE38AF"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2647D">
        <w:rPr>
          <w:rFonts w:ascii="Times New Roman" w:eastAsia="Times New Roman" w:hAnsi="Times New Roman" w:cs="Times New Roman"/>
          <w:b/>
          <w:sz w:val="24"/>
          <w:szCs w:val="24"/>
          <w:lang w:eastAsia="ru-RU"/>
        </w:rPr>
        <w:t xml:space="preserve">Прием </w:t>
      </w:r>
      <w:r w:rsidRPr="0028191F">
        <w:rPr>
          <w:rFonts w:ascii="Times New Roman" w:eastAsia="Times New Roman" w:hAnsi="Times New Roman" w:cs="Times New Roman"/>
          <w:b/>
          <w:sz w:val="24"/>
          <w:szCs w:val="24"/>
          <w:lang w:eastAsia="ru-RU"/>
        </w:rPr>
        <w:t>и регистрация заявления и документов, обязательных к предоставлению</w:t>
      </w:r>
    </w:p>
    <w:p w:rsidR="00BA2224" w:rsidRPr="0012647D" w:rsidRDefault="00BA2224" w:rsidP="00BA2224">
      <w:pPr>
        <w:spacing w:after="0" w:line="240" w:lineRule="auto"/>
        <w:ind w:firstLine="567"/>
        <w:jc w:val="both"/>
        <w:rPr>
          <w:rFonts w:ascii="Times New Roman" w:eastAsia="Times New Roman" w:hAnsi="Times New Roman" w:cs="Times New Roman"/>
          <w:b/>
          <w:sz w:val="24"/>
          <w:szCs w:val="24"/>
          <w:lang w:eastAsia="ru-RU"/>
        </w:rPr>
      </w:pP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Pr>
          <w:rFonts w:ascii="Times New Roman" w:eastAsia="Times New Roman" w:hAnsi="Times New Roman" w:cs="Times New Roman"/>
          <w:sz w:val="24"/>
          <w:szCs w:val="24"/>
          <w:lang w:eastAsia="ru-RU"/>
        </w:rPr>
        <w:t xml:space="preserve">Администрацию </w:t>
      </w:r>
      <w:r w:rsidRPr="0028191F">
        <w:rPr>
          <w:rFonts w:ascii="Times New Roman" w:eastAsia="Times New Roman" w:hAnsi="Times New Roman" w:cs="Times New Roman"/>
          <w:sz w:val="24"/>
          <w:szCs w:val="24"/>
          <w:lang w:eastAsia="ru-RU"/>
        </w:rPr>
        <w:t xml:space="preserve">соответствующего заявления. Запрос (заявление) представляется заявителем (представителем заявителя) в </w:t>
      </w:r>
      <w:r>
        <w:rPr>
          <w:rFonts w:ascii="Times New Roman" w:eastAsia="Times New Roman" w:hAnsi="Times New Roman" w:cs="Times New Roman"/>
          <w:sz w:val="24"/>
          <w:szCs w:val="24"/>
          <w:lang w:eastAsia="ru-RU"/>
        </w:rPr>
        <w:t>Администрации</w:t>
      </w:r>
      <w:r w:rsidRPr="0028191F">
        <w:rPr>
          <w:rFonts w:ascii="Times New Roman" w:eastAsia="Times New Roman" w:hAnsi="Times New Roman" w:cs="Times New Roman"/>
          <w:sz w:val="24"/>
          <w:szCs w:val="24"/>
          <w:lang w:eastAsia="ru-RU"/>
        </w:rPr>
        <w:t>, посредством почтовой связи или в электронной форме через РПГУ, либо при личном обращении в многофункциональный центр.</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ходе приема заявления и прилагаемых к нему документов специалист осуществляет их проверку на:</w:t>
      </w:r>
    </w:p>
    <w:p w:rsidR="00FE38AF" w:rsidRPr="00C21981"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правильность оформления заявления;</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комплектность приложенных к заявлению документов, ука</w:t>
      </w:r>
      <w:r>
        <w:rPr>
          <w:rFonts w:ascii="Times New Roman" w:eastAsia="Times New Roman" w:hAnsi="Times New Roman" w:cs="Times New Roman"/>
          <w:sz w:val="24"/>
          <w:szCs w:val="24"/>
          <w:lang w:eastAsia="ru-RU"/>
        </w:rPr>
        <w:t>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FE38AF" w:rsidRPr="0028191F" w:rsidRDefault="00FE38AF" w:rsidP="00C21981">
      <w:pPr>
        <w:pStyle w:val="a4"/>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отсутствие в заявлении и прилагаемых к заявлению документах записей, выполненных карандашом.</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предоставленных документов требованиям, указанным в пун</w:t>
      </w:r>
      <w:r>
        <w:rPr>
          <w:rFonts w:ascii="Times New Roman" w:eastAsia="Times New Roman" w:hAnsi="Times New Roman" w:cs="Times New Roman"/>
          <w:sz w:val="24"/>
          <w:szCs w:val="24"/>
          <w:lang w:eastAsia="ru-RU"/>
        </w:rPr>
        <w:t>кте 2.6</w:t>
      </w:r>
      <w:r w:rsidRPr="0028191F">
        <w:rPr>
          <w:rFonts w:ascii="Times New Roman" w:eastAsia="Times New Roman" w:hAnsi="Times New Roman" w:cs="Times New Roman"/>
          <w:sz w:val="24"/>
          <w:szCs w:val="24"/>
          <w:lang w:eastAsia="ru-RU"/>
        </w:rPr>
        <w:t>.1.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В случае если заявление и</w:t>
      </w:r>
      <w:r>
        <w:rPr>
          <w:rFonts w:ascii="Times New Roman" w:eastAsia="Times New Roman" w:hAnsi="Times New Roman" w:cs="Times New Roman"/>
          <w:sz w:val="24"/>
          <w:szCs w:val="24"/>
          <w:lang w:eastAsia="ru-RU"/>
        </w:rPr>
        <w:t xml:space="preserve"> документы, указанные в пункте 2.6</w:t>
      </w:r>
      <w:r w:rsidRPr="0028191F">
        <w:rPr>
          <w:rFonts w:ascii="Times New Roman" w:eastAsia="Times New Roman" w:hAnsi="Times New Roman" w:cs="Times New Roman"/>
          <w:sz w:val="24"/>
          <w:szCs w:val="24"/>
          <w:lang w:eastAsia="ru-RU"/>
        </w:rPr>
        <w:t xml:space="preserve">.1. настоящего Административного регламента, представлены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посредством почтового отправления, расписка в получении таких заявления и документов направляется </w:t>
      </w:r>
      <w:r>
        <w:rPr>
          <w:rFonts w:ascii="Times New Roman" w:eastAsia="Times New Roman" w:hAnsi="Times New Roman" w:cs="Times New Roman"/>
          <w:sz w:val="24"/>
          <w:szCs w:val="24"/>
          <w:lang w:eastAsia="ru-RU"/>
        </w:rPr>
        <w:t xml:space="preserve">Администрацией </w:t>
      </w:r>
      <w:r w:rsidRPr="0028191F">
        <w:rPr>
          <w:rFonts w:ascii="Times New Roman" w:eastAsia="Times New Roman" w:hAnsi="Times New Roman" w:cs="Times New Roman"/>
          <w:sz w:val="24"/>
          <w:szCs w:val="24"/>
          <w:lang w:eastAsia="ru-RU"/>
        </w:rPr>
        <w:t xml:space="preserve">по указанному в заявлении почтовому адресу в день получения </w:t>
      </w:r>
      <w:r>
        <w:rPr>
          <w:rFonts w:ascii="Times New Roman" w:eastAsia="Times New Roman" w:hAnsi="Times New Roman" w:cs="Times New Roman"/>
          <w:sz w:val="24"/>
          <w:szCs w:val="24"/>
          <w:lang w:eastAsia="ru-RU"/>
        </w:rPr>
        <w:t>Администрацией</w:t>
      </w:r>
      <w:r w:rsidRPr="0028191F">
        <w:rPr>
          <w:rFonts w:ascii="Times New Roman" w:eastAsia="Times New Roman" w:hAnsi="Times New Roman" w:cs="Times New Roman"/>
          <w:sz w:val="24"/>
          <w:szCs w:val="24"/>
          <w:lang w:eastAsia="ru-RU"/>
        </w:rPr>
        <w:t xml:space="preserve">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Получение заявления и д</w:t>
      </w:r>
      <w:r>
        <w:rPr>
          <w:rFonts w:ascii="Times New Roman" w:eastAsia="Times New Roman" w:hAnsi="Times New Roman" w:cs="Times New Roman"/>
          <w:sz w:val="24"/>
          <w:szCs w:val="24"/>
          <w:lang w:eastAsia="ru-RU"/>
        </w:rPr>
        <w:t>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38AF" w:rsidRPr="0028191F" w:rsidRDefault="00FE38AF" w:rsidP="00C21981">
      <w:pPr>
        <w:spacing w:after="0" w:line="240" w:lineRule="auto"/>
        <w:ind w:firstLine="709"/>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Сообщение о получении заявления и </w:t>
      </w:r>
      <w:r>
        <w:rPr>
          <w:rFonts w:ascii="Times New Roman" w:eastAsia="Times New Roman" w:hAnsi="Times New Roman" w:cs="Times New Roman"/>
          <w:sz w:val="24"/>
          <w:szCs w:val="24"/>
          <w:lang w:eastAsia="ru-RU"/>
        </w:rPr>
        <w:t>документов, указанных в пункте 2.6</w:t>
      </w:r>
      <w:r w:rsidRPr="0028191F">
        <w:rPr>
          <w:rFonts w:ascii="Times New Roman" w:eastAsia="Times New Roman" w:hAnsi="Times New Roman" w:cs="Times New Roman"/>
          <w:sz w:val="24"/>
          <w:szCs w:val="24"/>
          <w:lang w:eastAsia="ru-RU"/>
        </w:rPr>
        <w:t>.1.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FE38AF" w:rsidRPr="0028191F"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t xml:space="preserve">Процедуры, устанавливаемые пунктами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 xml:space="preserve">.1. – </w:t>
      </w:r>
      <w:r>
        <w:rPr>
          <w:rFonts w:ascii="Times New Roman" w:eastAsia="Times New Roman" w:hAnsi="Times New Roman" w:cs="Times New Roman"/>
          <w:sz w:val="24"/>
          <w:szCs w:val="24"/>
          <w:lang w:eastAsia="ru-RU"/>
        </w:rPr>
        <w:t>3.2</w:t>
      </w:r>
      <w:r w:rsidRPr="0028191F">
        <w:rPr>
          <w:rFonts w:ascii="Times New Roman" w:eastAsia="Times New Roman" w:hAnsi="Times New Roman" w:cs="Times New Roman"/>
          <w:sz w:val="24"/>
          <w:szCs w:val="24"/>
          <w:lang w:eastAsia="ru-RU"/>
        </w:rPr>
        <w:t>.2. осуществляются в течение 15 минут.</w:t>
      </w:r>
    </w:p>
    <w:p w:rsidR="00BA2224" w:rsidRPr="000176C2" w:rsidRDefault="00FE38AF"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8191F">
        <w:rPr>
          <w:rFonts w:ascii="Times New Roman" w:eastAsia="Times New Roman" w:hAnsi="Times New Roman" w:cs="Times New Roman"/>
          <w:sz w:val="24"/>
          <w:szCs w:val="24"/>
          <w:lang w:eastAsia="ru-RU"/>
        </w:rPr>
        <w:lastRenderedPageBreak/>
        <w:t>Регистрация заявления</w:t>
      </w:r>
      <w:r w:rsidR="00C21981">
        <w:rPr>
          <w:rFonts w:ascii="Times New Roman" w:eastAsia="Times New Roman" w:hAnsi="Times New Roman" w:cs="Times New Roman"/>
          <w:sz w:val="24"/>
          <w:szCs w:val="24"/>
          <w:lang w:eastAsia="ru-RU"/>
        </w:rPr>
        <w:t>,</w:t>
      </w:r>
      <w:r w:rsidRPr="0028191F">
        <w:rPr>
          <w:rFonts w:ascii="Times New Roman" w:eastAsia="Times New Roman" w:hAnsi="Times New Roman" w:cs="Times New Roman"/>
          <w:sz w:val="24"/>
          <w:szCs w:val="24"/>
          <w:lang w:eastAsia="ru-RU"/>
        </w:rPr>
        <w:t xml:space="preserve"> поступившего в </w:t>
      </w:r>
      <w:r>
        <w:rPr>
          <w:rFonts w:ascii="Times New Roman" w:eastAsia="Times New Roman" w:hAnsi="Times New Roman" w:cs="Times New Roman"/>
          <w:sz w:val="24"/>
          <w:szCs w:val="24"/>
          <w:lang w:eastAsia="ru-RU"/>
        </w:rPr>
        <w:t>Администрацию</w:t>
      </w:r>
      <w:r w:rsidRPr="0028191F">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МФЦ</w:t>
      </w:r>
      <w:r w:rsidRPr="0028191F">
        <w:rPr>
          <w:rFonts w:ascii="Times New Roman" w:eastAsia="Times New Roman" w:hAnsi="Times New Roman" w:cs="Times New Roman"/>
          <w:sz w:val="24"/>
          <w:szCs w:val="24"/>
          <w:lang w:eastAsia="ru-RU"/>
        </w:rPr>
        <w:t xml:space="preserve"> осуществляется в течение 1 календарного дня или на следующий день с момента его поступления</w:t>
      </w:r>
    </w:p>
    <w:p w:rsidR="00BA2224"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BA2224"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Рассмотрение представленных документов</w:t>
      </w:r>
    </w:p>
    <w:p w:rsidR="00BA2224" w:rsidRPr="000176C2"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ответственным за прием документов, заявления с комплектом прилагаемых документов.</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Заявление регистрируется в отделе делопроизводства и передается уполномоченному лицу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C6511A">
        <w:rPr>
          <w:rFonts w:ascii="Times New Roman" w:eastAsia="Times New Roman" w:hAnsi="Times New Roman" w:cs="Times New Roman"/>
          <w:sz w:val="24"/>
          <w:szCs w:val="24"/>
          <w:lang w:eastAsia="ru-RU"/>
        </w:rPr>
        <w:t xml:space="preserve">полномоченное лицо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Должностное лицо, ответственное за рассмотрение поступившего заявления:</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проверяет комплектность полученных документов и сведений, в них содержащихся.</w:t>
      </w:r>
    </w:p>
    <w:p w:rsidR="00C21981" w:rsidRPr="00C6511A"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случае отсутствия оснований для отказа в приеме докумен</w:t>
      </w:r>
      <w:r>
        <w:rPr>
          <w:rFonts w:ascii="Times New Roman" w:eastAsia="Times New Roman" w:hAnsi="Times New Roman" w:cs="Times New Roman"/>
          <w:sz w:val="24"/>
          <w:szCs w:val="24"/>
          <w:lang w:eastAsia="ru-RU"/>
        </w:rPr>
        <w:t>тов, предусмотренных пунктами 2.7</w:t>
      </w:r>
      <w:r w:rsidRPr="00C651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и 2.7</w:t>
      </w:r>
      <w:r w:rsidRPr="00C6511A">
        <w:rPr>
          <w:rFonts w:ascii="Times New Roman" w:eastAsia="Times New Roman" w:hAnsi="Times New Roman" w:cs="Times New Roman"/>
          <w:sz w:val="24"/>
          <w:szCs w:val="24"/>
          <w:lang w:eastAsia="ru-RU"/>
        </w:rPr>
        <w:t xml:space="preserve">.2. настоящего Административного регламента, 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ответственный за рассмотрение представленных документов комплектует предоставленные документы в учетное дело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Критерием принятия решения является отсутствия оснований для отказа в приеме документов.</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формирование учетного дела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BA2224" w:rsidRDefault="00C21981" w:rsidP="00C21981">
      <w:pPr>
        <w:spacing w:after="0" w:line="240" w:lineRule="auto"/>
        <w:ind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календарных дня.</w:t>
      </w:r>
    </w:p>
    <w:p w:rsidR="00C21981" w:rsidRPr="000176C2" w:rsidRDefault="00C21981" w:rsidP="00C21981">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Принятие решения о предоставлении муниципальной услуги</w:t>
      </w:r>
    </w:p>
    <w:p w:rsidR="00BA2224" w:rsidRPr="00295AD8"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w:t>
      </w:r>
      <w:r w:rsidRPr="00C6511A">
        <w:rPr>
          <w:rFonts w:ascii="Times New Roman" w:eastAsia="Times New Roman" w:hAnsi="Times New Roman" w:cs="Times New Roman"/>
          <w:sz w:val="24"/>
          <w:szCs w:val="24"/>
          <w:lang w:eastAsia="ru-RU"/>
        </w:rPr>
        <w:lastRenderedPageBreak/>
        <w:t>14 лет, оформляются самостоятельно с согласия их законных представителей и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w:t>
      </w:r>
      <w:r>
        <w:rPr>
          <w:rFonts w:ascii="Times New Roman" w:eastAsia="Times New Roman" w:hAnsi="Times New Roman" w:cs="Times New Roman"/>
          <w:sz w:val="24"/>
          <w:szCs w:val="24"/>
          <w:lang w:eastAsia="ru-RU"/>
        </w:rPr>
        <w:t>лого помещения не противоречит з</w:t>
      </w:r>
      <w:r w:rsidRPr="00C6511A">
        <w:rPr>
          <w:rFonts w:ascii="Times New Roman" w:eastAsia="Times New Roman" w:hAnsi="Times New Roman" w:cs="Times New Roman"/>
          <w:sz w:val="24"/>
          <w:szCs w:val="24"/>
          <w:lang w:eastAsia="ru-RU"/>
        </w:rPr>
        <w:t>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Передача жилых помещений в собственность граждан оформляется договором передачи, заключаемым </w:t>
      </w:r>
      <w:r>
        <w:rPr>
          <w:rFonts w:ascii="Times New Roman" w:eastAsia="Times New Roman" w:hAnsi="Times New Roman" w:cs="Times New Roman"/>
          <w:sz w:val="24"/>
          <w:szCs w:val="24"/>
          <w:lang w:eastAsia="ru-RU"/>
        </w:rPr>
        <w:t>Администрацией</w:t>
      </w:r>
      <w:r w:rsidRPr="00C6511A">
        <w:rPr>
          <w:rFonts w:ascii="Times New Roman" w:eastAsia="Times New Roman" w:hAnsi="Times New Roman" w:cs="Times New Roman"/>
          <w:sz w:val="24"/>
          <w:szCs w:val="24"/>
          <w:lang w:eastAsia="ru-RU"/>
        </w:rPr>
        <w:t xml:space="preserve">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C21981" w:rsidRPr="00C6511A" w:rsidRDefault="00C21981" w:rsidP="00C21981">
      <w:pPr>
        <w:spacing w:after="0" w:line="240" w:lineRule="auto"/>
        <w:ind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xml:space="preserve"> на основании сведений:</w:t>
      </w:r>
    </w:p>
    <w:p w:rsidR="00C21981" w:rsidRPr="00C21981"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21981">
        <w:rPr>
          <w:rFonts w:ascii="Times New Roman" w:eastAsia="Times New Roman" w:hAnsi="Times New Roman" w:cs="Times New Roman"/>
          <w:sz w:val="24"/>
          <w:szCs w:val="24"/>
          <w:lang w:eastAsia="ru-RU"/>
        </w:rPr>
        <w:t>принимает решение о предоставлении муниципальной услуги;</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подготавливает в двух экземплярах договор передачи в собственность жилых помещений или решение об отказе, с указанием причин отказа;</w:t>
      </w:r>
    </w:p>
    <w:p w:rsidR="00C21981" w:rsidRPr="00C6511A" w:rsidRDefault="00C21981" w:rsidP="00C21981">
      <w:pPr>
        <w:pStyle w:val="a4"/>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lastRenderedPageBreak/>
        <w:t>направляет подготовленный результат предоставления муниципальной услуги на подпись Главе Администрации (лицу, им уполномоченному).</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C6511A">
        <w:rPr>
          <w:rFonts w:ascii="Times New Roman" w:eastAsia="Times New Roman" w:hAnsi="Times New Roman" w:cs="Times New Roman"/>
          <w:sz w:val="24"/>
          <w:szCs w:val="24"/>
          <w:lang w:eastAsia="ru-RU"/>
        </w:rPr>
        <w:t>ритерием принятия решения является отсутствие оснований для отказа в предоставлении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Результатом исполнения административной процедуры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отметка в канцелярии </w:t>
      </w:r>
      <w:r>
        <w:rPr>
          <w:rFonts w:ascii="Times New Roman" w:eastAsia="Times New Roman" w:hAnsi="Times New Roman" w:cs="Times New Roman"/>
          <w:sz w:val="24"/>
          <w:szCs w:val="24"/>
          <w:lang w:eastAsia="ru-RU"/>
        </w:rPr>
        <w:t>Администрации</w:t>
      </w:r>
      <w:r w:rsidRPr="00C6511A">
        <w:rPr>
          <w:rFonts w:ascii="Times New Roman" w:eastAsia="Times New Roman" w:hAnsi="Times New Roman" w:cs="Times New Roman"/>
          <w:sz w:val="24"/>
          <w:szCs w:val="24"/>
          <w:lang w:eastAsia="ru-RU"/>
        </w:rPr>
        <w:t>, путем регистрации в журнале регистрации результата предоставления муниципальной услуги.</w:t>
      </w:r>
    </w:p>
    <w:p w:rsidR="00BA2224" w:rsidRPr="003149DB" w:rsidRDefault="00C21981" w:rsidP="00C21981">
      <w:pPr>
        <w:pStyle w:val="a4"/>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BA2224"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414D02"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b/>
          <w:sz w:val="24"/>
          <w:szCs w:val="24"/>
          <w:lang w:eastAsia="ru-RU"/>
        </w:rPr>
        <w:t>Выдача или направление заявителю результата предоставления муниципальной услуги</w:t>
      </w:r>
    </w:p>
    <w:p w:rsidR="00BA2224" w:rsidRPr="00295AD8"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подписанный результат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При обращении заявителя или представителя заявителя за результатом оказания муниципальной услуги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 xml:space="preserve">, специалист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21981"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проверяет полномочия представителя заявителя действовать от имени заявителя при получении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знакомит заявителя или представителя заявителя с перечнем выдаваемых документов (оглашает названия выдаваемых документов);</w:t>
      </w:r>
    </w:p>
    <w:p w:rsidR="00C21981" w:rsidRPr="00C6511A" w:rsidRDefault="00C21981" w:rsidP="00C21981">
      <w:pPr>
        <w:pStyle w:val="a4"/>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выдает документы заявителю или представителю заявителя;</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Передача в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xml:space="preserve"> результата предоставления муниципальной услуги по заявлениям, поступившим через </w:t>
      </w:r>
      <w:r>
        <w:rPr>
          <w:rFonts w:ascii="Times New Roman" w:eastAsia="Times New Roman" w:hAnsi="Times New Roman" w:cs="Times New Roman"/>
          <w:color w:val="000000"/>
          <w:sz w:val="24"/>
          <w:szCs w:val="24"/>
          <w:lang w:eastAsia="ru-RU"/>
        </w:rPr>
        <w:t>МФЦ</w:t>
      </w:r>
      <w:r w:rsidRPr="00C6511A">
        <w:rPr>
          <w:rFonts w:ascii="Times New Roman" w:eastAsia="Times New Roman" w:hAnsi="Times New Roman" w:cs="Times New Roman"/>
          <w:color w:val="000000"/>
          <w:sz w:val="24"/>
          <w:szCs w:val="24"/>
          <w:lang w:eastAsia="ru-RU"/>
        </w:rPr>
        <w:t>,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w:t>
      </w:r>
      <w:r>
        <w:rPr>
          <w:rFonts w:ascii="Times New Roman" w:eastAsia="Times New Roman" w:hAnsi="Times New Roman" w:cs="Times New Roman"/>
          <w:color w:val="00000A"/>
          <w:sz w:val="24"/>
          <w:szCs w:val="24"/>
          <w:lang w:eastAsia="ru-RU"/>
        </w:rPr>
        <w:t>МФЦ</w:t>
      </w:r>
      <w:r w:rsidRPr="00C6511A">
        <w:rPr>
          <w:rFonts w:ascii="Times New Roman" w:eastAsia="Times New Roman" w:hAnsi="Times New Roman" w:cs="Times New Roman"/>
          <w:color w:val="00000A"/>
          <w:sz w:val="24"/>
          <w:szCs w:val="24"/>
          <w:lang w:eastAsia="ru-RU"/>
        </w:rPr>
        <w:t xml:space="preserve"> и </w:t>
      </w:r>
      <w:r>
        <w:rPr>
          <w:rFonts w:ascii="Times New Roman" w:eastAsia="Times New Roman" w:hAnsi="Times New Roman" w:cs="Times New Roman"/>
          <w:color w:val="00000A"/>
          <w:sz w:val="24"/>
          <w:szCs w:val="24"/>
          <w:lang w:eastAsia="ru-RU"/>
        </w:rPr>
        <w:t>Администрацией</w:t>
      </w:r>
      <w:r w:rsidRPr="00C6511A">
        <w:rPr>
          <w:rFonts w:ascii="Times New Roman" w:eastAsia="Times New Roman" w:hAnsi="Times New Roman" w:cs="Times New Roman"/>
          <w:color w:val="00000A"/>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21981" w:rsidRPr="00C6511A" w:rsidRDefault="00C21981" w:rsidP="00C21981">
      <w:pPr>
        <w:spacing w:after="0" w:line="240" w:lineRule="auto"/>
        <w:ind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Pr>
          <w:rFonts w:ascii="Times New Roman" w:eastAsia="Times New Roman" w:hAnsi="Times New Roman" w:cs="Times New Roman"/>
          <w:color w:val="000000"/>
          <w:sz w:val="24"/>
          <w:szCs w:val="24"/>
          <w:lang w:eastAsia="ru-RU"/>
        </w:rPr>
        <w:t>Администрации</w:t>
      </w:r>
      <w:r w:rsidRPr="00C6511A">
        <w:rPr>
          <w:rFonts w:ascii="Times New Roman" w:eastAsia="Times New Roman" w:hAnsi="Times New Roman" w:cs="Times New Roman"/>
          <w:color w:val="000000"/>
          <w:sz w:val="24"/>
          <w:szCs w:val="24"/>
          <w:lang w:eastAsia="ru-RU"/>
        </w:rPr>
        <w:t>.</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6511A">
        <w:rPr>
          <w:rFonts w:ascii="Times New Roman" w:eastAsia="Times New Roman" w:hAnsi="Times New Roman" w:cs="Times New Roman"/>
          <w:color w:val="000000"/>
          <w:sz w:val="24"/>
          <w:szCs w:val="24"/>
          <w:lang w:eastAsia="ru-RU"/>
        </w:rPr>
        <w:t>Критерием принятия решения является подписанный результат предоставления муниципальной услуги.</w:t>
      </w:r>
    </w:p>
    <w:p w:rsidR="00C21981" w:rsidRPr="00C6511A" w:rsidRDefault="00C21981" w:rsidP="00C21981">
      <w:pPr>
        <w:pStyle w:val="a4"/>
        <w:numPr>
          <w:ilvl w:val="2"/>
          <w:numId w:val="2"/>
        </w:numPr>
        <w:spacing w:after="0" w:line="240" w:lineRule="auto"/>
        <w:ind w:left="0" w:firstLine="720"/>
        <w:jc w:val="both"/>
        <w:rPr>
          <w:rFonts w:ascii="Times New Roman" w:eastAsia="Times New Roman" w:hAnsi="Times New Roman" w:cs="Times New Roman"/>
          <w:color w:val="000000"/>
          <w:sz w:val="24"/>
          <w:szCs w:val="24"/>
          <w:lang w:eastAsia="ru-RU"/>
        </w:rPr>
      </w:pPr>
      <w:r w:rsidRPr="00C21981">
        <w:rPr>
          <w:rFonts w:ascii="Times New Roman" w:eastAsia="Times New Roman" w:hAnsi="Times New Roman" w:cs="Times New Roman"/>
          <w:color w:val="000000"/>
          <w:sz w:val="24"/>
          <w:szCs w:val="24"/>
          <w:lang w:eastAsia="ru-RU"/>
        </w:rPr>
        <w:lastRenderedPageBreak/>
        <w:t xml:space="preserve">Результатом исполнения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A2224" w:rsidRPr="00295AD8" w:rsidRDefault="00C21981" w:rsidP="00C21981">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C6511A">
        <w:rPr>
          <w:rFonts w:ascii="Times New Roman" w:eastAsia="Times New Roman" w:hAnsi="Times New Roman" w:cs="Times New Roman"/>
          <w:color w:val="000000"/>
          <w:spacing w:val="2"/>
          <w:sz w:val="24"/>
          <w:szCs w:val="24"/>
          <w:lang w:eastAsia="ru-RU"/>
        </w:rPr>
        <w:t xml:space="preserve">Способом фиксации результата выполнения административной процедуры является </w:t>
      </w:r>
      <w:r w:rsidRPr="00C6511A">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под роспись.</w:t>
      </w:r>
    </w:p>
    <w:p w:rsidR="00BA2224" w:rsidRPr="00295AD8"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C21981"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муниципальных услуг в электронной форме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документов (информации),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проверка действительность усиленной квалифицированной электронной подписи;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принятие решения о подготовке выписки, уведомления;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направление заявителю уведомления о приеме заявления или отказа в приеме к рассмотрению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6) формирование результата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7) направление (выдача) результата.</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eastAsia="Times New Roman" w:hAnsi="Times New Roman" w:cs="Times New Roman"/>
          <w:b/>
          <w:sz w:val="24"/>
          <w:szCs w:val="24"/>
          <w:shd w:val="clear" w:color="auto" w:fill="FFFFFF"/>
          <w:lang w:eastAsia="ru-RU"/>
        </w:rPr>
        <w:t>от 27 июля 2010 г. №</w:t>
      </w:r>
      <w:r w:rsidRPr="00B163E9">
        <w:rPr>
          <w:rFonts w:ascii="Times New Roman" w:eastAsia="Times New Roman" w:hAnsi="Times New Roman" w:cs="Times New Roman"/>
          <w:b/>
          <w:sz w:val="24"/>
          <w:szCs w:val="24"/>
          <w:shd w:val="clear" w:color="auto" w:fill="FFFFFF"/>
          <w:lang w:eastAsia="ru-RU"/>
        </w:rPr>
        <w:t xml:space="preserve"> 210-ФЗ "Об организации предоставления государственных и муниципальных услуг"</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Прием и регистрация запроса осуществляются должностным лицом администрации, ответственного за регистрацию.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w:t>
      </w:r>
      <w:r w:rsidRPr="00B163E9">
        <w:rPr>
          <w:rFonts w:ascii="Times New Roman" w:eastAsia="Times New Roman" w:hAnsi="Times New Roman" w:cs="Times New Roman"/>
          <w:sz w:val="24"/>
          <w:szCs w:val="24"/>
          <w:lang w:eastAsia="ru-RU"/>
        </w:rPr>
        <w:lastRenderedPageBreak/>
        <w:t>подписанных усиленной квалифицированной электронной подписью, должностное лицо, отвечающее за предоставление муниципальной услуги:</w:t>
      </w:r>
    </w:p>
    <w:p w:rsidR="00875F1A" w:rsidRPr="00875F1A"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75F1A" w:rsidRPr="00B163E9" w:rsidRDefault="00875F1A" w:rsidP="00875F1A">
      <w:pPr>
        <w:pStyle w:val="a4"/>
        <w:numPr>
          <w:ilvl w:val="0"/>
          <w:numId w:val="3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w:t>
      </w:r>
      <w:r w:rsidRPr="00B163E9">
        <w:rPr>
          <w:rFonts w:ascii="Times New Roman" w:eastAsia="Times New Roman" w:hAnsi="Times New Roman" w:cs="Times New Roman"/>
          <w:sz w:val="24"/>
          <w:szCs w:val="24"/>
          <w:lang w:eastAsia="ru-RU"/>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BA2224" w:rsidRPr="00B163E9" w:rsidRDefault="00BA2224"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 </w:t>
      </w:r>
    </w:p>
    <w:p w:rsidR="00BA2224" w:rsidRPr="00414D02" w:rsidRDefault="00875F1A" w:rsidP="00875F1A">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Перечень административных процедур (действий), выполняемых МФЦ</w:t>
      </w:r>
    </w:p>
    <w:p w:rsidR="00BA2224" w:rsidRPr="00B163E9" w:rsidRDefault="00BA2224" w:rsidP="00875F1A">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3) передача курьером заявления и прилагаемых к нему документов из МФЦ в администрацию;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4) передача курьером пакета документов из администрации в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5) выдача (направление) заявителю результата предоставления муниципальной услуги.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Порядок выполнения административных процедур (действий)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875F1A">
      <w:pPr>
        <w:pStyle w:val="a4"/>
        <w:numPr>
          <w:ilvl w:val="2"/>
          <w:numId w:val="2"/>
        </w:numPr>
        <w:spacing w:after="0" w:line="240" w:lineRule="auto"/>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 приеме</w:t>
      </w:r>
      <w:r w:rsidRPr="00B163E9">
        <w:rPr>
          <w:rFonts w:ascii="Times New Roman" w:eastAsia="Times New Roman" w:hAnsi="Times New Roman" w:cs="Times New Roman"/>
          <w:sz w:val="24"/>
          <w:szCs w:val="24"/>
          <w:lang w:eastAsia="ru-RU"/>
        </w:rPr>
        <w:t xml:space="preserve"> заявления и прилагаемых к нему документов работник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фамилии, имена и отчества физических лиц, адреса их мест жительства написаны полностью;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исполнены карандашом;</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получение МФЦ результата предоставления муниципальной услуги.</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75F1A" w:rsidRPr="00B163E9" w:rsidRDefault="00875F1A" w:rsidP="00875F1A">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875F1A" w:rsidRPr="00875F1A"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875F1A">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8"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75F1A" w:rsidRPr="00B163E9" w:rsidRDefault="00875F1A" w:rsidP="00875F1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75F1A" w:rsidRPr="00B163E9" w:rsidRDefault="00875F1A" w:rsidP="00875F1A">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проводится посредством Единого и Регионального портала. </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BA2224"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875F1A"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1" w:name="BM100263"/>
      <w:bookmarkEnd w:id="1"/>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2" w:name="BM100264"/>
      <w:bookmarkEnd w:id="2"/>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bookmarkStart w:id="3" w:name="BM100265"/>
      <w:bookmarkEnd w:id="3"/>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875F1A" w:rsidRPr="00B163E9" w:rsidRDefault="00875F1A" w:rsidP="00875F1A">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24" w:rsidRPr="00BA2224" w:rsidRDefault="00875F1A" w:rsidP="00875F1A">
      <w:pPr>
        <w:spacing w:after="0" w:line="240" w:lineRule="auto"/>
        <w:ind w:firstLine="709"/>
        <w:jc w:val="both"/>
        <w:rPr>
          <w:rFonts w:ascii="Times New Roman" w:eastAsiaTheme="minorEastAsia" w:hAnsi="Times New Roman" w:cs="Times New Roman"/>
          <w:b/>
          <w:sz w:val="24"/>
          <w:szCs w:val="24"/>
        </w:rPr>
      </w:pPr>
      <w:bookmarkStart w:id="5" w:name="BM100267"/>
      <w:bookmarkEnd w:id="5"/>
      <w:r w:rsidRPr="00B163E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0DBE" w:rsidRDefault="00BC0DBE" w:rsidP="00BA2224">
      <w:pPr>
        <w:spacing w:after="0"/>
        <w:ind w:firstLine="709"/>
        <w:rPr>
          <w:rFonts w:ascii="Times New Roman" w:hAnsi="Times New Roman" w:cs="Times New Roman"/>
          <w:sz w:val="16"/>
          <w:szCs w:val="16"/>
        </w:rPr>
      </w:pPr>
    </w:p>
    <w:p w:rsidR="00414D02" w:rsidRPr="00494B96" w:rsidRDefault="00414D02" w:rsidP="00580D3C">
      <w:pPr>
        <w:pStyle w:val="a4"/>
        <w:numPr>
          <w:ilvl w:val="0"/>
          <w:numId w:val="2"/>
        </w:numPr>
        <w:spacing w:after="0" w:line="240" w:lineRule="auto"/>
        <w:ind w:left="0" w:firstLine="0"/>
        <w:jc w:val="center"/>
        <w:rPr>
          <w:rFonts w:ascii="Times New Roman" w:hAnsi="Times New Roman" w:cs="Times New Roman"/>
          <w:b/>
          <w:bCs/>
          <w:sz w:val="24"/>
          <w:szCs w:val="24"/>
        </w:rPr>
      </w:pPr>
      <w:r w:rsidRPr="00494B96">
        <w:rPr>
          <w:rFonts w:ascii="Times New Roman" w:hAnsi="Times New Roman" w:cs="Times New Roman"/>
          <w:b/>
          <w:bCs/>
          <w:sz w:val="24"/>
          <w:szCs w:val="24"/>
        </w:rPr>
        <w:t>Формы контроля за исполнением административного регламента</w:t>
      </w:r>
    </w:p>
    <w:p w:rsidR="00414D02" w:rsidRPr="00494B96" w:rsidRDefault="00414D02" w:rsidP="00414D02">
      <w:pPr>
        <w:spacing w:after="0" w:line="240" w:lineRule="auto"/>
        <w:ind w:firstLine="567"/>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494B96">
        <w:rPr>
          <w:rFonts w:ascii="Times New Roman" w:hAnsi="Times New Roman" w:cs="Times New Roman"/>
          <w:sz w:val="24"/>
          <w:szCs w:val="24"/>
        </w:rPr>
        <w:lastRenderedPageBreak/>
        <w:t>ответственности в соответствии с законодательством Российской Федерации, и принимаются меры по устранению нарушений.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414D02">
      <w:pPr>
        <w:autoSpaceDE w:val="0"/>
        <w:spacing w:after="0" w:line="240" w:lineRule="auto"/>
        <w:ind w:firstLine="709"/>
        <w:jc w:val="both"/>
        <w:rPr>
          <w:rFonts w:ascii="Times New Roman" w:hAnsi="Times New Roman" w:cs="Times New Roman"/>
          <w:b/>
          <w:bCs/>
          <w:sz w:val="24"/>
          <w:szCs w:val="24"/>
        </w:rPr>
      </w:pPr>
    </w:p>
    <w:p w:rsidR="00414D02" w:rsidRPr="00414D02" w:rsidRDefault="00414D02" w:rsidP="00580D3C">
      <w:pPr>
        <w:pStyle w:val="a4"/>
        <w:numPr>
          <w:ilvl w:val="0"/>
          <w:numId w:val="2"/>
        </w:numPr>
        <w:spacing w:after="0" w:line="240" w:lineRule="auto"/>
        <w:ind w:left="0" w:firstLine="0"/>
        <w:jc w:val="center"/>
        <w:rPr>
          <w:rFonts w:ascii="Times New Roman" w:hAnsi="Times New Roman" w:cs="Times New Roman"/>
          <w:b/>
          <w:bCs/>
          <w:sz w:val="24"/>
          <w:szCs w:val="24"/>
        </w:rPr>
      </w:pPr>
      <w:bookmarkStart w:id="6" w:name="_Hlk42373009"/>
      <w:r w:rsidRPr="00414D02">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Pr>
          <w:rFonts w:ascii="Times New Roman" w:hAnsi="Times New Roman" w:cs="Times New Roman"/>
          <w:b/>
          <w:bCs/>
          <w:sz w:val="24"/>
          <w:szCs w:val="24"/>
        </w:rPr>
        <w:t>иципальных служащих, работников</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494B96">
        <w:rPr>
          <w:rFonts w:ascii="Times New Roman" w:hAnsi="Times New Roman" w:cs="Times New Roman"/>
          <w:sz w:val="24"/>
          <w:szCs w:val="24"/>
        </w:rPr>
        <w:t>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4D02" w:rsidRP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414D02">
        <w:rPr>
          <w:rFonts w:ascii="Times New Roman" w:hAnsi="Times New Roman" w:cs="Times New Roman"/>
          <w:sz w:val="24"/>
          <w:szCs w:val="24"/>
        </w:rPr>
        <w:t>арушение срока регистрации запроса о предоставлении муниципальной услуги, запроса, указанного в статье 15.1 Федерального закона № 210-ФЗ;</w:t>
      </w:r>
    </w:p>
    <w:p w:rsid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sidRPr="00494B96">
        <w:rPr>
          <w:rFonts w:ascii="Times New Roman" w:hAnsi="Times New Roman" w:cs="Times New Roman"/>
          <w:sz w:val="24"/>
          <w:szCs w:val="24"/>
        </w:rPr>
        <w:lastRenderedPageBreak/>
        <w:t>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bookmarkStart w:id="7" w:name="sub_110103"/>
      <w:r w:rsidRPr="00494B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94B96">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w:t>
      </w:r>
      <w:r w:rsidRPr="00494B96">
        <w:rPr>
          <w:rFonts w:ascii="Times New Roman" w:hAnsi="Times New Roman" w:cs="Times New Roman"/>
          <w:sz w:val="24"/>
          <w:szCs w:val="24"/>
        </w:rPr>
        <w:lastRenderedPageBreak/>
        <w:t xml:space="preserve">на </w:t>
      </w:r>
      <w:r>
        <w:rPr>
          <w:rFonts w:ascii="Times New Roman" w:hAnsi="Times New Roman" w:cs="Times New Roman"/>
          <w:sz w:val="24"/>
          <w:szCs w:val="24"/>
        </w:rPr>
        <w:t>МФЦ</w:t>
      </w:r>
      <w:r w:rsidRPr="00494B96">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Pr="00494B96">
        <w:rPr>
          <w:rFonts w:ascii="Times New Roman" w:hAnsi="Times New Roman" w:cs="Times New Roman"/>
          <w:sz w:val="24"/>
          <w:szCs w:val="24"/>
        </w:rPr>
        <w:lastRenderedPageBreak/>
        <w:t xml:space="preserve">«Интернет»,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414D02" w:rsidRPr="00414D02"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14D02">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удовлетворении жалобы отказывается.</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МФЦ отказывает в удовлетворении жалобы в соответствии с основаниями, предусмотренными Порядком.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414D02"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D02"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414D02" w:rsidRPr="00494B96"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BC0DBE"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w:t>
      </w:r>
      <w:r w:rsidRPr="00494B96">
        <w:rPr>
          <w:rFonts w:ascii="Times New Roman" w:hAnsi="Times New Roman" w:cs="Times New Roman"/>
          <w:sz w:val="24"/>
          <w:szCs w:val="24"/>
        </w:rPr>
        <w:lastRenderedPageBreak/>
        <w:t xml:space="preserve">муниципальных услуг (функций)», на Портале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w:t>
      </w:r>
      <w:bookmarkEnd w:id="6"/>
    </w:p>
    <w:p w:rsidR="00580D3C" w:rsidRDefault="00580D3C" w:rsidP="00414D02">
      <w:pPr>
        <w:spacing w:after="0" w:line="240" w:lineRule="auto"/>
        <w:ind w:firstLine="709"/>
        <w:jc w:val="both"/>
        <w:rPr>
          <w:rFonts w:ascii="Times New Roman" w:hAnsi="Times New Roman" w:cs="Times New Roman"/>
          <w:sz w:val="24"/>
          <w:szCs w:val="24"/>
        </w:rPr>
      </w:pPr>
      <w:bookmarkStart w:id="9" w:name="_GoBack"/>
      <w:bookmarkEnd w:id="9"/>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BB5A8E" w:rsidRDefault="00BB5A8E"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гр. ___________________________________________</w:t>
      </w:r>
    </w:p>
    <w:p w:rsidR="00C72C5C" w:rsidRPr="00B04E7B" w:rsidRDefault="00C72C5C" w:rsidP="00C72C5C">
      <w:pPr>
        <w:spacing w:after="0" w:line="240" w:lineRule="auto"/>
        <w:ind w:left="4962"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гражданство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паспорт: 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w:t>
      </w:r>
    </w:p>
    <w:p w:rsidR="00C72C5C" w:rsidRPr="00B04E7B" w:rsidRDefault="00C72C5C" w:rsidP="00C72C5C">
      <w:pPr>
        <w:spacing w:after="0" w:line="240" w:lineRule="auto"/>
        <w:ind w:left="5103"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(или иной документ, удостоверяющий личность)</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Заявление</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передать в ________________________________________________________ собственность</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(частную, совместную, долевую)</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будущего владельца или владельцев)</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занимаемое жилое помещение, состоящее из _____________________________ комнат(ы) в ____________________________________ квартире, находящейся по адресу:</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(отдельной, коммунальной)</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 20__ г.</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и Ф.И.О. заявителя)</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Я, __________________________________________________________________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lastRenderedPageBreak/>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Я, 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left="8364" w:firstLine="567"/>
        <w:jc w:val="center"/>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Я, 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Я, 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709"/>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Я, 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 паспорт: ___________________________________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(дата рождения)                                                        (или иной документ, удостоверяющий личность)</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w:t>
      </w:r>
    </w:p>
    <w:p w:rsidR="00C72C5C" w:rsidRPr="00B04E7B" w:rsidRDefault="00C72C5C" w:rsidP="00C72C5C">
      <w:pPr>
        <w:spacing w:after="0" w:line="240" w:lineRule="auto"/>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 xml:space="preserve">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Заявитель(и) гарантирует(ют):</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что настоящий порядок приватизации занимаемого жилого помещения нами согласован и в дальнейшем претензий друг к другу иметь не будем.</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 _____________ _____________ _____________</w:t>
      </w:r>
    </w:p>
    <w:p w:rsidR="00C72C5C" w:rsidRPr="00B04E7B" w:rsidRDefault="00C72C5C" w:rsidP="00C72C5C">
      <w:pPr>
        <w:spacing w:after="0" w:line="240" w:lineRule="auto"/>
        <w:ind w:firstLine="708"/>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(Ф.И.О.)                            (подпись)                              (Ф.И.О.)                             (подпись)</w:t>
      </w: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Подписи совершеннолетних членов семьи удостоверяю:</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vertAlign w:val="superscript"/>
          <w:lang w:eastAsia="ru-RU"/>
        </w:rPr>
        <w:t>(подпись, Ф.И.О. и должность лица)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М.П.</w:t>
      </w: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4962"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РАСПИСКА В ПОЛУЧЕНИИ ДОКУМЕНТОВ</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_________ от 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(соответствует реквизитам, указанным в журнале регистрации)</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Выдана_______________________________________________________________________________________________________________________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(Ф.И.О. заявителя)</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Перечень документов, представленных заявителем самостоятельно: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Перечень документов, которые будут получены по межведомственным запросам </w:t>
      </w:r>
      <w:r w:rsidRPr="00B04E7B">
        <w:rPr>
          <w:rFonts w:ascii="Times New Roman" w:eastAsia="Times New Roman" w:hAnsi="Times New Roman" w:cs="Times New Roman"/>
          <w:i/>
          <w:iCs/>
          <w:color w:val="000000"/>
          <w:sz w:val="24"/>
          <w:szCs w:val="24"/>
          <w:lang w:eastAsia="ru-RU"/>
        </w:rPr>
        <w:t>(заполняется в случае, если такие документы не были представлены заявителем по собственной инициативе)</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2. 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3.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7. ____________________________________________________________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vertAlign w:val="superscript"/>
          <w:lang w:eastAsia="ru-RU"/>
        </w:rPr>
        <w:t>(должность, Ф.И.О. должностного лица</w:t>
      </w:r>
      <w:proofErr w:type="gramStart"/>
      <w:r w:rsidRPr="00B04E7B">
        <w:rPr>
          <w:rFonts w:ascii="Times New Roman" w:eastAsia="Times New Roman" w:hAnsi="Times New Roman" w:cs="Times New Roman"/>
          <w:i/>
          <w:iCs/>
          <w:color w:val="000000"/>
          <w:sz w:val="24"/>
          <w:szCs w:val="24"/>
          <w:vertAlign w:val="superscript"/>
          <w:lang w:eastAsia="ru-RU"/>
        </w:rPr>
        <w:t xml:space="preserve"> ,</w:t>
      </w:r>
      <w:proofErr w:type="gramEnd"/>
      <w:r w:rsidRPr="00B04E7B">
        <w:rPr>
          <w:rFonts w:ascii="Times New Roman" w:eastAsia="Times New Roman" w:hAnsi="Times New Roman" w:cs="Times New Roman"/>
          <w:i/>
          <w:iCs/>
          <w:color w:val="000000"/>
          <w:sz w:val="24"/>
          <w:szCs w:val="24"/>
          <w:vertAlign w:val="superscript"/>
          <w:lang w:eastAsia="ru-RU"/>
        </w:rPr>
        <w:t>подпись выдавшего расписку)</w:t>
      </w: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before="180"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4E7B">
        <w:rPr>
          <w:rFonts w:ascii="Times New Roman" w:eastAsia="Times New Roman" w:hAnsi="Times New Roman" w:cs="Times New Roman"/>
          <w:b/>
          <w:bCs/>
          <w:color w:val="000000"/>
          <w:sz w:val="24"/>
          <w:szCs w:val="24"/>
          <w:lang w:eastAsia="ru-RU"/>
        </w:rPr>
        <w:t>ДОГОВОР</w:t>
      </w:r>
      <w:r w:rsidRPr="00B04E7B">
        <w:rPr>
          <w:rFonts w:ascii="Times New Roman" w:eastAsia="Times New Roman" w:hAnsi="Times New Roman" w:cs="Times New Roman"/>
          <w:b/>
          <w:bCs/>
          <w:color w:val="000000"/>
          <w:sz w:val="24"/>
          <w:szCs w:val="24"/>
          <w:lang w:eastAsia="ru-RU"/>
        </w:rPr>
        <w:br/>
        <w:t>передачи жилого помещения в собственность</w:t>
      </w:r>
    </w:p>
    <w:p w:rsidR="00C72C5C" w:rsidRPr="00B04E7B" w:rsidRDefault="00C72C5C" w:rsidP="00C72C5C">
      <w:pPr>
        <w:spacing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(место заключения договора)</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(число, месяц, год  прописью)</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(Устава, положения, доверенности: указать номер и дату доверенности)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именуемая в дальнейшем «Администрация» и гражданин (не):</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именуемый(</w:t>
      </w:r>
      <w:proofErr w:type="spellStart"/>
      <w:r w:rsidRPr="00B04E7B">
        <w:rPr>
          <w:rFonts w:ascii="Times New Roman" w:eastAsia="Times New Roman" w:hAnsi="Times New Roman" w:cs="Times New Roman"/>
          <w:color w:val="000000"/>
          <w:sz w:val="24"/>
          <w:szCs w:val="24"/>
          <w:lang w:eastAsia="ru-RU"/>
        </w:rPr>
        <w:t>ые</w:t>
      </w:r>
      <w:proofErr w:type="spellEnd"/>
      <w:r w:rsidRPr="00B04E7B">
        <w:rPr>
          <w:rFonts w:ascii="Times New Roman" w:eastAsia="Times New Roman" w:hAnsi="Times New Roman" w:cs="Times New Roman"/>
          <w:color w:val="000000"/>
          <w:sz w:val="24"/>
          <w:szCs w:val="24"/>
          <w:lang w:eastAsia="ru-RU"/>
        </w:rPr>
        <w:t>) в дальнейшем «Собственник», заключили настоящий договор о нижеследующем:</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1.  «Администрация» передает бесплатно, в порядке приватизации, а «Собственник» приобретает квартиру,</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состоящую из ________________________________________комнат(ы)</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общей площадью______________</w:t>
      </w:r>
      <w:proofErr w:type="spellStart"/>
      <w:r w:rsidRPr="00B04E7B">
        <w:rPr>
          <w:rFonts w:ascii="Times New Roman" w:eastAsia="Times New Roman" w:hAnsi="Times New Roman" w:cs="Times New Roman"/>
          <w:color w:val="000000"/>
          <w:sz w:val="24"/>
          <w:szCs w:val="24"/>
          <w:lang w:eastAsia="ru-RU"/>
        </w:rPr>
        <w:t>кв.м</w:t>
      </w:r>
      <w:proofErr w:type="spellEnd"/>
      <w:r w:rsidRPr="00B04E7B">
        <w:rPr>
          <w:rFonts w:ascii="Times New Roman" w:eastAsia="Times New Roman" w:hAnsi="Times New Roman" w:cs="Times New Roman"/>
          <w:color w:val="000000"/>
          <w:sz w:val="24"/>
          <w:szCs w:val="24"/>
          <w:lang w:eastAsia="ru-RU"/>
        </w:rPr>
        <w:t>., в том числе жилой_______________________</w:t>
      </w:r>
      <w:proofErr w:type="spellStart"/>
      <w:r w:rsidRPr="00B04E7B">
        <w:rPr>
          <w:rFonts w:ascii="Times New Roman" w:eastAsia="Times New Roman" w:hAnsi="Times New Roman" w:cs="Times New Roman"/>
          <w:color w:val="000000"/>
          <w:sz w:val="24"/>
          <w:szCs w:val="24"/>
          <w:lang w:eastAsia="ru-RU"/>
        </w:rPr>
        <w:t>кв.м</w:t>
      </w:r>
      <w:proofErr w:type="spellEnd"/>
      <w:r w:rsidRPr="00B04E7B">
        <w:rPr>
          <w:rFonts w:ascii="Times New Roman" w:eastAsia="Times New Roman" w:hAnsi="Times New Roman" w:cs="Times New Roman"/>
          <w:color w:val="000000"/>
          <w:sz w:val="24"/>
          <w:szCs w:val="24"/>
          <w:lang w:eastAsia="ru-RU"/>
        </w:rPr>
        <w:t>. по адресу:______________________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 следующих долях:</w:t>
      </w:r>
    </w:p>
    <w:p w:rsidR="00C72C5C" w:rsidRPr="00B04E7B" w:rsidRDefault="00C72C5C" w:rsidP="00C72C5C">
      <w:pPr>
        <w:spacing w:before="75" w:after="0" w:line="315" w:lineRule="atLeast"/>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ФИО                                        Дата рождения                                Вид собственности, доля</w:t>
      </w:r>
    </w:p>
    <w:p w:rsidR="00C72C5C" w:rsidRPr="00B04E7B" w:rsidRDefault="00C72C5C" w:rsidP="00C72C5C">
      <w:pPr>
        <w:spacing w:before="75" w:after="0" w:line="315" w:lineRule="atLeast"/>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4E7B">
        <w:rPr>
          <w:rFonts w:ascii="Times New Roman" w:eastAsia="Times New Roman" w:hAnsi="Times New Roman" w:cs="Times New Roman"/>
          <w:color w:val="000000"/>
          <w:sz w:val="24"/>
          <w:szCs w:val="24"/>
          <w:lang w:eastAsia="ru-RU"/>
        </w:rPr>
        <w:lastRenderedPageBreak/>
        <w:t>_____________________________________________________________________________________________________________________________________________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2. Действительная (инвентаризационная) стоимость квартиры, согласно выписке из технического паспорта на квартиру </w:t>
      </w:r>
      <w:proofErr w:type="spellStart"/>
      <w:r w:rsidRPr="00B04E7B">
        <w:rPr>
          <w:rFonts w:ascii="Times New Roman" w:eastAsia="Times New Roman" w:hAnsi="Times New Roman" w:cs="Times New Roman"/>
          <w:color w:val="000000"/>
          <w:sz w:val="24"/>
          <w:szCs w:val="24"/>
          <w:lang w:eastAsia="ru-RU"/>
        </w:rPr>
        <w:t>от_____________________г</w:t>
      </w:r>
      <w:proofErr w:type="spellEnd"/>
      <w:r w:rsidRPr="00B04E7B">
        <w:rPr>
          <w:rFonts w:ascii="Times New Roman" w:eastAsia="Times New Roman" w:hAnsi="Times New Roman" w:cs="Times New Roman"/>
          <w:color w:val="000000"/>
          <w:sz w:val="24"/>
          <w:szCs w:val="24"/>
          <w:lang w:eastAsia="ru-RU"/>
        </w:rPr>
        <w:t>. составляет_____________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 - в ценах ___________года.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Сумма прописью</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w:t>
      </w:r>
      <w:r>
        <w:rPr>
          <w:rFonts w:ascii="Times New Roman" w:eastAsia="Times New Roman" w:hAnsi="Times New Roman" w:cs="Times New Roman"/>
          <w:color w:val="000000"/>
          <w:sz w:val="24"/>
          <w:szCs w:val="24"/>
          <w:lang w:eastAsia="ru-RU"/>
        </w:rPr>
        <w:t>по Ленинградской области</w:t>
      </w:r>
      <w:r w:rsidRPr="00B04E7B">
        <w:rPr>
          <w:rFonts w:ascii="Times New Roman" w:eastAsia="Times New Roman" w:hAnsi="Times New Roman" w:cs="Times New Roman"/>
          <w:color w:val="000000"/>
          <w:sz w:val="24"/>
          <w:szCs w:val="24"/>
          <w:lang w:eastAsia="ru-RU"/>
        </w:rPr>
        <w:t xml:space="preserve"> 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6. Расходы, связанные с оформлением настоящего договора, осуществляются за счет «Собственника».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before="180" w:after="0" w:line="240" w:lineRule="auto"/>
        <w:ind w:firstLine="567"/>
        <w:jc w:val="center"/>
        <w:outlineLvl w:val="2"/>
        <w:rPr>
          <w:rFonts w:ascii="Times New Roman" w:eastAsia="Times New Roman" w:hAnsi="Times New Roman" w:cs="Times New Roman"/>
          <w:b/>
          <w:bCs/>
          <w:color w:val="000000"/>
          <w:sz w:val="24"/>
          <w:szCs w:val="24"/>
          <w:lang w:eastAsia="ru-RU"/>
        </w:rPr>
      </w:pPr>
      <w:r w:rsidRPr="00B04E7B">
        <w:rPr>
          <w:rFonts w:ascii="Times New Roman" w:eastAsia="Times New Roman" w:hAnsi="Times New Roman" w:cs="Times New Roman"/>
          <w:b/>
          <w:bCs/>
          <w:color w:val="000000"/>
          <w:sz w:val="24"/>
          <w:szCs w:val="24"/>
          <w:lang w:eastAsia="ru-RU"/>
        </w:rPr>
        <w:t>АДРЕСА СТОРОН:</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 ________________________________________района</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Собственник___________________________________________________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 подпись</w:t>
      </w:r>
    </w:p>
    <w:p w:rsidR="00C72C5C" w:rsidRPr="00B04E7B" w:rsidRDefault="00C72C5C" w:rsidP="00C72C5C">
      <w:pPr>
        <w:spacing w:before="75" w:after="0" w:line="315" w:lineRule="atLeas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C5C" w:rsidRPr="00B04E7B" w:rsidRDefault="00C72C5C" w:rsidP="00C72C5C">
      <w:pPr>
        <w:spacing w:before="75" w:after="0" w:line="315" w:lineRule="atLeast"/>
        <w:ind w:firstLine="567"/>
        <w:jc w:val="both"/>
        <w:rPr>
          <w:rFonts w:ascii="Times New Roman" w:eastAsia="Times New Roman" w:hAnsi="Times New Roman" w:cs="Times New Roman"/>
          <w:color w:val="000000"/>
          <w:sz w:val="24"/>
          <w:szCs w:val="24"/>
          <w:lang w:eastAsia="ru-RU"/>
        </w:rPr>
      </w:pPr>
      <w:proofErr w:type="spellStart"/>
      <w:r w:rsidRPr="00B04E7B">
        <w:rPr>
          <w:rFonts w:ascii="Times New Roman" w:eastAsia="Times New Roman" w:hAnsi="Times New Roman" w:cs="Times New Roman"/>
          <w:color w:val="000000"/>
          <w:sz w:val="24"/>
          <w:szCs w:val="24"/>
          <w:lang w:eastAsia="ru-RU"/>
        </w:rPr>
        <w:t>Админстрация</w:t>
      </w:r>
      <w:proofErr w:type="spellEnd"/>
      <w:r w:rsidRPr="00B04E7B">
        <w:rPr>
          <w:rFonts w:ascii="Times New Roman" w:eastAsia="Times New Roman" w:hAnsi="Times New Roman" w:cs="Times New Roman"/>
          <w:color w:val="000000"/>
          <w:sz w:val="24"/>
          <w:szCs w:val="24"/>
          <w:lang w:eastAsia="ru-RU"/>
        </w:rPr>
        <w:t>__________________________________/______________/</w:t>
      </w:r>
    </w:p>
    <w:p w:rsidR="00C72C5C" w:rsidRPr="00B04E7B" w:rsidRDefault="00C72C5C" w:rsidP="00C72C5C">
      <w:pPr>
        <w:spacing w:before="75" w:after="0" w:line="315" w:lineRule="atLeast"/>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(ФИО, подпись должностного лица)</w:t>
      </w: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УВЕДОМЛЕНИЕ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об отказе в предоставлении муниципальной услуги «Передача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Администрация</w:t>
      </w:r>
      <w:r>
        <w:rPr>
          <w:rFonts w:ascii="Times New Roman" w:eastAsia="Times New Roman" w:hAnsi="Times New Roman" w:cs="Times New Roman"/>
          <w:color w:val="000000"/>
          <w:sz w:val="24"/>
          <w:szCs w:val="24"/>
          <w:lang w:eastAsia="ru-RU"/>
        </w:rPr>
        <w:t xml:space="preserve"> </w:t>
      </w:r>
      <w:r w:rsidRPr="00B04E7B">
        <w:rPr>
          <w:rFonts w:ascii="Times New Roman" w:eastAsia="Times New Roman" w:hAnsi="Times New Roman" w:cs="Times New Roman"/>
          <w:color w:val="000000"/>
          <w:sz w:val="24"/>
          <w:szCs w:val="24"/>
          <w:lang w:eastAsia="ru-RU"/>
        </w:rPr>
        <w:t>муниципального образования «Усть-Лужское сельское поселение» муниципального образования «</w:t>
      </w:r>
      <w:proofErr w:type="spellStart"/>
      <w:r w:rsidRPr="00B04E7B">
        <w:rPr>
          <w:rFonts w:ascii="Times New Roman" w:eastAsia="Times New Roman" w:hAnsi="Times New Roman" w:cs="Times New Roman"/>
          <w:color w:val="000000"/>
          <w:sz w:val="24"/>
          <w:szCs w:val="24"/>
          <w:lang w:eastAsia="ru-RU"/>
        </w:rPr>
        <w:t>Кингисеппский</w:t>
      </w:r>
      <w:proofErr w:type="spellEnd"/>
      <w:r w:rsidRPr="00B04E7B">
        <w:rPr>
          <w:rFonts w:ascii="Times New Roman" w:eastAsia="Times New Roman" w:hAnsi="Times New Roman" w:cs="Times New Roman"/>
          <w:color w:val="000000"/>
          <w:sz w:val="24"/>
          <w:szCs w:val="24"/>
          <w:lang w:eastAsia="ru-RU"/>
        </w:rPr>
        <w:t xml:space="preserve"> муниципальный район» Ленинградской области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«Усть-Лужское сельское поселение» муниципального образования «</w:t>
      </w:r>
      <w:proofErr w:type="spellStart"/>
      <w:r w:rsidRPr="00B04E7B">
        <w:rPr>
          <w:rFonts w:ascii="Times New Roman" w:eastAsia="Times New Roman" w:hAnsi="Times New Roman" w:cs="Times New Roman"/>
          <w:color w:val="000000"/>
          <w:sz w:val="24"/>
          <w:szCs w:val="24"/>
          <w:lang w:eastAsia="ru-RU"/>
        </w:rPr>
        <w:t>Кингисеппский</w:t>
      </w:r>
      <w:proofErr w:type="spellEnd"/>
      <w:r w:rsidRPr="00B04E7B">
        <w:rPr>
          <w:rFonts w:ascii="Times New Roman" w:eastAsia="Times New Roman" w:hAnsi="Times New Roman" w:cs="Times New Roman"/>
          <w:color w:val="000000"/>
          <w:sz w:val="24"/>
          <w:szCs w:val="24"/>
          <w:lang w:eastAsia="ru-RU"/>
        </w:rPr>
        <w:t xml:space="preserve"> муниципальный район» Ленинградской области, расположенного по адресу:__________________________________________________________________________________________________________________________.</w:t>
      </w:r>
    </w:p>
    <w:p w:rsidR="00C72C5C" w:rsidRPr="00B04E7B" w:rsidRDefault="00C72C5C" w:rsidP="00C72C5C">
      <w:pPr>
        <w:spacing w:before="100" w:after="10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Основание: 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before="100" w:after="10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Прошу исключить меня из числа участников приватизации жилого помещения, расположенного по адресу: 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 с согласия родителей.</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Подписи родителей: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Default="00C72C5C" w:rsidP="00C72C5C">
      <w:pPr>
        <w:spacing w:after="0" w:line="240" w:lineRule="auto"/>
        <w:jc w:val="right"/>
        <w:rPr>
          <w:rFonts w:ascii="Times New Roman" w:eastAsia="Times New Roman" w:hAnsi="Times New Roman" w:cs="Times New Roman"/>
          <w:sz w:val="24"/>
          <w:szCs w:val="24"/>
          <w:lang w:eastAsia="ru-RU"/>
        </w:rPr>
      </w:pPr>
    </w:p>
    <w:p w:rsidR="00C72C5C" w:rsidRPr="00771A30" w:rsidRDefault="00C72C5C" w:rsidP="00C72C5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7</w:t>
      </w:r>
    </w:p>
    <w:p w:rsidR="00C72C5C" w:rsidRDefault="00C72C5C" w:rsidP="00C72C5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C72C5C" w:rsidRPr="00B04E7B" w:rsidRDefault="00C72C5C" w:rsidP="00C72C5C">
      <w:pPr>
        <w:spacing w:after="0" w:line="240" w:lineRule="auto"/>
        <w:ind w:left="482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 xml:space="preserve">Кому     </w:t>
      </w:r>
      <w:r w:rsidRPr="00B04E7B">
        <w:rPr>
          <w:rFonts w:ascii="Times New Roman" w:eastAsia="Times New Roman" w:hAnsi="Times New Roman" w:cs="Times New Roman"/>
          <w:color w:val="000000"/>
          <w:sz w:val="24"/>
          <w:szCs w:val="24"/>
          <w:lang w:eastAsia="ru-RU"/>
        </w:rPr>
        <w:t>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от ___________________</w:t>
      </w:r>
      <w:r>
        <w:rPr>
          <w:rFonts w:ascii="Times New Roman" w:eastAsia="Times New Roman" w:hAnsi="Times New Roman" w:cs="Times New Roman"/>
          <w:color w:val="000000"/>
          <w:sz w:val="24"/>
          <w:szCs w:val="24"/>
          <w:lang w:eastAsia="ru-RU"/>
        </w:rPr>
        <w:t>__________</w:t>
      </w:r>
      <w:r w:rsidRPr="00B04E7B">
        <w:rPr>
          <w:rFonts w:ascii="Times New Roman" w:eastAsia="Times New Roman" w:hAnsi="Times New Roman" w:cs="Times New Roman"/>
          <w:color w:val="000000"/>
          <w:sz w:val="24"/>
          <w:szCs w:val="24"/>
          <w:lang w:eastAsia="ru-RU"/>
        </w:rPr>
        <w:t>,</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проживающего по адресу: __________________________________________________________________________</w:t>
      </w:r>
    </w:p>
    <w:p w:rsidR="00C72C5C" w:rsidRPr="00B04E7B" w:rsidRDefault="00C72C5C" w:rsidP="00C72C5C">
      <w:pPr>
        <w:spacing w:after="0" w:line="240" w:lineRule="auto"/>
        <w:ind w:left="5670"/>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телефон___________________</w:t>
      </w:r>
    </w:p>
    <w:p w:rsidR="00C72C5C" w:rsidRPr="00B04E7B" w:rsidRDefault="00C72C5C" w:rsidP="00C72C5C">
      <w:pPr>
        <w:spacing w:after="0" w:line="240" w:lineRule="auto"/>
        <w:ind w:left="5670"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ЗАЯВЛЕНИЕ</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b/>
          <w:bCs/>
          <w:color w:val="000000"/>
          <w:sz w:val="24"/>
          <w:szCs w:val="24"/>
          <w:lang w:eastAsia="ru-RU"/>
        </w:rPr>
        <w:t xml:space="preserve"> </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Действуя от имени своего (своих) несовершеннолетнего (несовершеннолетних) ребенка (детей), просим (прошу) исключить____________________________________________________</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i/>
          <w:iCs/>
          <w:color w:val="000000"/>
          <w:sz w:val="24"/>
          <w:szCs w:val="24"/>
          <w:lang w:eastAsia="ru-RU"/>
        </w:rPr>
        <w:t>(фамилия, имя, отчество, дата рождения ребенка (детей))</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из числа участников приватизации жилого помещения, расположенного по адресу: ________________________________________________________.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(дата)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Подпись заявителя удостоверяю:</w:t>
      </w:r>
    </w:p>
    <w:p w:rsidR="00C72C5C" w:rsidRPr="00B04E7B" w:rsidRDefault="00C72C5C" w:rsidP="00C72C5C">
      <w:pPr>
        <w:spacing w:after="0" w:line="240" w:lineRule="auto"/>
        <w:ind w:firstLine="851"/>
        <w:jc w:val="both"/>
        <w:rPr>
          <w:rFonts w:ascii="Times New Roman" w:eastAsia="Times New Roman" w:hAnsi="Times New Roman" w:cs="Times New Roman"/>
          <w:color w:val="000000"/>
          <w:sz w:val="24"/>
          <w:szCs w:val="24"/>
          <w:lang w:eastAsia="ru-RU"/>
        </w:rPr>
      </w:pPr>
    </w:p>
    <w:p w:rsidR="00C72C5C" w:rsidRPr="00B04E7B" w:rsidRDefault="00C72C5C" w:rsidP="00C72C5C">
      <w:pPr>
        <w:spacing w:after="0" w:line="240" w:lineRule="auto"/>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               ______________                         _____________</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(должность)                            (подпись)                                     (Ф.И.О.)</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both"/>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 xml:space="preserve"> </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______________________________</w:t>
      </w:r>
    </w:p>
    <w:p w:rsidR="00C72C5C" w:rsidRPr="00B04E7B" w:rsidRDefault="00C72C5C" w:rsidP="00C72C5C">
      <w:pPr>
        <w:spacing w:after="0" w:line="240" w:lineRule="auto"/>
        <w:ind w:firstLine="567"/>
        <w:jc w:val="right"/>
        <w:rPr>
          <w:rFonts w:ascii="Times New Roman" w:eastAsia="Times New Roman" w:hAnsi="Times New Roman" w:cs="Times New Roman"/>
          <w:color w:val="000000"/>
          <w:sz w:val="24"/>
          <w:szCs w:val="24"/>
          <w:lang w:eastAsia="ru-RU"/>
        </w:rPr>
      </w:pPr>
      <w:r w:rsidRPr="00B04E7B">
        <w:rPr>
          <w:rFonts w:ascii="Times New Roman" w:eastAsia="Times New Roman" w:hAnsi="Times New Roman" w:cs="Times New Roman"/>
          <w:color w:val="000000"/>
          <w:sz w:val="24"/>
          <w:szCs w:val="24"/>
          <w:lang w:eastAsia="ru-RU"/>
        </w:rPr>
        <w:t>(дата)</w:t>
      </w:r>
    </w:p>
    <w:p w:rsidR="00C72C5C" w:rsidRPr="00B04E7B" w:rsidRDefault="00C72C5C" w:rsidP="00C72C5C">
      <w:pPr>
        <w:spacing w:after="0" w:line="240" w:lineRule="auto"/>
        <w:ind w:firstLine="567"/>
        <w:jc w:val="center"/>
        <w:rPr>
          <w:rFonts w:ascii="Times New Roman" w:eastAsia="Times New Roman" w:hAnsi="Times New Roman" w:cs="Times New Roman"/>
          <w:color w:val="000000"/>
          <w:sz w:val="24"/>
          <w:szCs w:val="24"/>
          <w:lang w:eastAsia="ru-RU"/>
        </w:rPr>
      </w:pPr>
    </w:p>
    <w:p w:rsidR="00580D3C" w:rsidRDefault="00580D3C" w:rsidP="00C72C5C">
      <w:pPr>
        <w:spacing w:after="0" w:line="240" w:lineRule="auto"/>
        <w:ind w:firstLine="709"/>
        <w:jc w:val="both"/>
        <w:rPr>
          <w:rFonts w:ascii="Times New Roman" w:hAnsi="Times New Roman" w:cs="Times New Roman"/>
          <w:sz w:val="16"/>
          <w:szCs w:val="16"/>
        </w:rPr>
      </w:pPr>
    </w:p>
    <w:sectPr w:rsidR="00580D3C" w:rsidSect="00A82E18">
      <w:pgSz w:w="11905" w:h="16838"/>
      <w:pgMar w:top="1134" w:right="850"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
    <w:nsid w:val="00AF73AA"/>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B01859"/>
    <w:multiLevelType w:val="multilevel"/>
    <w:tmpl w:val="2DD6ED98"/>
    <w:lvl w:ilvl="0">
      <w:start w:val="1"/>
      <w:numFmt w:val="decimal"/>
      <w:lvlText w:val="%1."/>
      <w:lvlJc w:val="left"/>
      <w:pPr>
        <w:ind w:left="360" w:hanging="360"/>
      </w:p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2D5FE6"/>
    <w:multiLevelType w:val="hybridMultilevel"/>
    <w:tmpl w:val="7E68C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176D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E71DF6"/>
    <w:multiLevelType w:val="hybridMultilevel"/>
    <w:tmpl w:val="3A5C6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1232B3"/>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3C654D"/>
    <w:multiLevelType w:val="hybridMultilevel"/>
    <w:tmpl w:val="F9748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097C97"/>
    <w:multiLevelType w:val="hybridMultilevel"/>
    <w:tmpl w:val="05B4075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1B5C1D"/>
    <w:multiLevelType w:val="hybridMultilevel"/>
    <w:tmpl w:val="F790D2C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F2B67"/>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F34D8"/>
    <w:multiLevelType w:val="hybridMultilevel"/>
    <w:tmpl w:val="165C2746"/>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090CF2"/>
    <w:multiLevelType w:val="hybridMultilevel"/>
    <w:tmpl w:val="82A68A3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842BE4"/>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3403B3"/>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6F4DD5"/>
    <w:multiLevelType w:val="hybridMultilevel"/>
    <w:tmpl w:val="437C43D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E3098"/>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9B65D1"/>
    <w:multiLevelType w:val="hybridMultilevel"/>
    <w:tmpl w:val="B06CB3B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A06965"/>
    <w:multiLevelType w:val="hybridMultilevel"/>
    <w:tmpl w:val="11B82D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5D535B"/>
    <w:multiLevelType w:val="hybridMultilevel"/>
    <w:tmpl w:val="0EA2D3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3D5E12"/>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7A66D0"/>
    <w:multiLevelType w:val="hybridMultilevel"/>
    <w:tmpl w:val="1BA61A32"/>
    <w:lvl w:ilvl="0" w:tplc="F59A9B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0A0F24"/>
    <w:multiLevelType w:val="hybridMultilevel"/>
    <w:tmpl w:val="2C4CCD18"/>
    <w:lvl w:ilvl="0" w:tplc="F59A9B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404325"/>
    <w:multiLevelType w:val="hybridMultilevel"/>
    <w:tmpl w:val="D4D2FFA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507B1D"/>
    <w:multiLevelType w:val="hybridMultilevel"/>
    <w:tmpl w:val="9230D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B63F85"/>
    <w:multiLevelType w:val="hybridMultilevel"/>
    <w:tmpl w:val="114CEAB0"/>
    <w:lvl w:ilvl="0" w:tplc="8312F1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2D2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5338F5"/>
    <w:multiLevelType w:val="hybridMultilevel"/>
    <w:tmpl w:val="7CA8B6A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86337C"/>
    <w:multiLevelType w:val="hybridMultilevel"/>
    <w:tmpl w:val="D72A03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7F076B"/>
    <w:multiLevelType w:val="hybridMultilevel"/>
    <w:tmpl w:val="8B969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A62A59"/>
    <w:multiLevelType w:val="hybridMultilevel"/>
    <w:tmpl w:val="80D027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3103E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A9033C6"/>
    <w:multiLevelType w:val="hybridMultilevel"/>
    <w:tmpl w:val="042A02B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5"/>
  </w:num>
  <w:num w:numId="4">
    <w:abstractNumId w:val="31"/>
  </w:num>
  <w:num w:numId="5">
    <w:abstractNumId w:val="25"/>
  </w:num>
  <w:num w:numId="6">
    <w:abstractNumId w:val="30"/>
  </w:num>
  <w:num w:numId="7">
    <w:abstractNumId w:val="19"/>
  </w:num>
  <w:num w:numId="8">
    <w:abstractNumId w:val="32"/>
  </w:num>
  <w:num w:numId="9">
    <w:abstractNumId w:val="5"/>
  </w:num>
  <w:num w:numId="10">
    <w:abstractNumId w:val="21"/>
  </w:num>
  <w:num w:numId="11">
    <w:abstractNumId w:val="7"/>
  </w:num>
  <w:num w:numId="12">
    <w:abstractNumId w:val="1"/>
  </w:num>
  <w:num w:numId="13">
    <w:abstractNumId w:val="14"/>
  </w:num>
  <w:num w:numId="14">
    <w:abstractNumId w:val="8"/>
  </w:num>
  <w:num w:numId="15">
    <w:abstractNumId w:val="20"/>
  </w:num>
  <w:num w:numId="16">
    <w:abstractNumId w:val="26"/>
  </w:num>
  <w:num w:numId="17">
    <w:abstractNumId w:val="6"/>
  </w:num>
  <w:num w:numId="18">
    <w:abstractNumId w:val="29"/>
  </w:num>
  <w:num w:numId="19">
    <w:abstractNumId w:val="4"/>
  </w:num>
  <w:num w:numId="20">
    <w:abstractNumId w:val="11"/>
  </w:num>
  <w:num w:numId="21">
    <w:abstractNumId w:val="17"/>
  </w:num>
  <w:num w:numId="22">
    <w:abstractNumId w:val="27"/>
  </w:num>
  <w:num w:numId="23">
    <w:abstractNumId w:val="16"/>
  </w:num>
  <w:num w:numId="24">
    <w:abstractNumId w:val="33"/>
  </w:num>
  <w:num w:numId="25">
    <w:abstractNumId w:val="18"/>
  </w:num>
  <w:num w:numId="26">
    <w:abstractNumId w:val="10"/>
  </w:num>
  <w:num w:numId="27">
    <w:abstractNumId w:val="9"/>
  </w:num>
  <w:num w:numId="28">
    <w:abstractNumId w:val="23"/>
  </w:num>
  <w:num w:numId="29">
    <w:abstractNumId w:val="34"/>
  </w:num>
  <w:num w:numId="30">
    <w:abstractNumId w:val="0"/>
  </w:num>
  <w:num w:numId="31">
    <w:abstractNumId w:val="12"/>
  </w:num>
  <w:num w:numId="32">
    <w:abstractNumId w:val="24"/>
  </w:num>
  <w:num w:numId="33">
    <w:abstractNumId w:val="22"/>
  </w:num>
  <w:num w:numId="34">
    <w:abstractNumId w:val="13"/>
  </w:num>
  <w:num w:numId="3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172B"/>
    <w:rsid w:val="00062788"/>
    <w:rsid w:val="0007158D"/>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1F03D3"/>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14D02"/>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80D3C"/>
    <w:rsid w:val="005B1685"/>
    <w:rsid w:val="005B473D"/>
    <w:rsid w:val="005D0312"/>
    <w:rsid w:val="005E2E5B"/>
    <w:rsid w:val="005E4401"/>
    <w:rsid w:val="005F5923"/>
    <w:rsid w:val="00602D42"/>
    <w:rsid w:val="006059C5"/>
    <w:rsid w:val="0061119C"/>
    <w:rsid w:val="00622EF4"/>
    <w:rsid w:val="00627BC9"/>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122F4"/>
    <w:rsid w:val="00827F08"/>
    <w:rsid w:val="00832E83"/>
    <w:rsid w:val="00834F57"/>
    <w:rsid w:val="0084354A"/>
    <w:rsid w:val="00845239"/>
    <w:rsid w:val="008507F9"/>
    <w:rsid w:val="00875F1A"/>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62B7"/>
    <w:rsid w:val="00A27C6A"/>
    <w:rsid w:val="00A3558A"/>
    <w:rsid w:val="00A725D6"/>
    <w:rsid w:val="00A807CA"/>
    <w:rsid w:val="00A82E18"/>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A2224"/>
    <w:rsid w:val="00BB3257"/>
    <w:rsid w:val="00BB34BE"/>
    <w:rsid w:val="00BB5A8E"/>
    <w:rsid w:val="00BC0DBE"/>
    <w:rsid w:val="00BC26EA"/>
    <w:rsid w:val="00BC3A5C"/>
    <w:rsid w:val="00BD7714"/>
    <w:rsid w:val="00BE2D9B"/>
    <w:rsid w:val="00BE3F32"/>
    <w:rsid w:val="00BE6E4C"/>
    <w:rsid w:val="00BF6E7D"/>
    <w:rsid w:val="00C07ED9"/>
    <w:rsid w:val="00C130D2"/>
    <w:rsid w:val="00C175E6"/>
    <w:rsid w:val="00C21981"/>
    <w:rsid w:val="00C26564"/>
    <w:rsid w:val="00C647E0"/>
    <w:rsid w:val="00C70E2D"/>
    <w:rsid w:val="00C71C45"/>
    <w:rsid w:val="00C72C5C"/>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725E4"/>
    <w:rsid w:val="00E81912"/>
    <w:rsid w:val="00E84F7A"/>
    <w:rsid w:val="00E9005D"/>
    <w:rsid w:val="00EA32A0"/>
    <w:rsid w:val="00EA396D"/>
    <w:rsid w:val="00EA726E"/>
    <w:rsid w:val="00EB29C0"/>
    <w:rsid w:val="00EC303A"/>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38A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CFA5-F1AC-41AF-BBA1-C2E764B7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18566</Words>
  <Characters>105828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5</cp:revision>
  <cp:lastPrinted>2021-11-11T13:08:00Z</cp:lastPrinted>
  <dcterms:created xsi:type="dcterms:W3CDTF">2021-11-11T12:56:00Z</dcterms:created>
  <dcterms:modified xsi:type="dcterms:W3CDTF">2021-11-11T13:33:00Z</dcterms:modified>
</cp:coreProperties>
</file>