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BE" w:rsidRDefault="009F1F44" w:rsidP="007A6FBE">
      <w:pPr>
        <w:contextualSpacing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2130" cy="5734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6FBE" w:rsidRDefault="00A54089" w:rsidP="00A54089">
      <w:pPr>
        <w:tabs>
          <w:tab w:val="left" w:pos="8280"/>
        </w:tabs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1515F" w:rsidRPr="00AB6F46" w:rsidRDefault="00A1515F" w:rsidP="007A6FBE">
      <w:pPr>
        <w:contextualSpacing/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Администрация</w:t>
      </w:r>
    </w:p>
    <w:p w:rsidR="00A1515F" w:rsidRPr="00AB6F46" w:rsidRDefault="00A1515F" w:rsidP="007A6FBE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муниципального образования</w:t>
      </w:r>
    </w:p>
    <w:p w:rsidR="00A1515F" w:rsidRPr="00AB6F46" w:rsidRDefault="00A1515F" w:rsidP="007A6FBE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«Усть-Лужское сельское поселение»</w:t>
      </w:r>
    </w:p>
    <w:p w:rsidR="00A1515F" w:rsidRPr="00AB6F46" w:rsidRDefault="00A36787" w:rsidP="007A6FBE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Кингисеппского муниципального района</w:t>
      </w:r>
    </w:p>
    <w:p w:rsidR="00A1515F" w:rsidRPr="00AB6F46" w:rsidRDefault="00A1515F" w:rsidP="007A6FBE">
      <w:pPr>
        <w:jc w:val="center"/>
        <w:rPr>
          <w:b/>
          <w:sz w:val="28"/>
          <w:szCs w:val="28"/>
        </w:rPr>
      </w:pPr>
      <w:r w:rsidRPr="00AB6F46">
        <w:rPr>
          <w:b/>
          <w:sz w:val="28"/>
          <w:szCs w:val="28"/>
        </w:rPr>
        <w:t>Ленинградской области</w:t>
      </w:r>
    </w:p>
    <w:p w:rsidR="00A1515F" w:rsidRDefault="00A1515F" w:rsidP="00251C56">
      <w:pPr>
        <w:ind w:left="180"/>
        <w:jc w:val="center"/>
        <w:rPr>
          <w:b/>
          <w:sz w:val="32"/>
        </w:rPr>
      </w:pPr>
    </w:p>
    <w:p w:rsidR="00A1515F" w:rsidRPr="00AB6F46" w:rsidRDefault="00A1515F" w:rsidP="007A6FBE">
      <w:pPr>
        <w:jc w:val="center"/>
        <w:rPr>
          <w:b/>
          <w:sz w:val="32"/>
          <w:szCs w:val="32"/>
        </w:rPr>
      </w:pPr>
      <w:r w:rsidRPr="00AB6F46">
        <w:rPr>
          <w:b/>
          <w:sz w:val="32"/>
          <w:szCs w:val="32"/>
        </w:rPr>
        <w:t>ПОСТАНОВЛЕНИЕ</w:t>
      </w:r>
    </w:p>
    <w:p w:rsidR="008101EC" w:rsidRDefault="008101EC" w:rsidP="00A1515F">
      <w:pPr>
        <w:rPr>
          <w:b/>
        </w:rPr>
      </w:pPr>
    </w:p>
    <w:p w:rsidR="008101EC" w:rsidRDefault="006F2BB0" w:rsidP="00A1515F">
      <w:pPr>
        <w:rPr>
          <w:u w:val="single"/>
        </w:rPr>
      </w:pPr>
      <w:r>
        <w:t>18.10</w:t>
      </w:r>
      <w:r w:rsidR="008101EC" w:rsidRPr="008101EC">
        <w:t>.201</w:t>
      </w:r>
      <w:r>
        <w:t>9</w:t>
      </w:r>
      <w:r w:rsidR="00B24161">
        <w:t xml:space="preserve">   </w:t>
      </w:r>
      <w:r>
        <w:t>№244</w:t>
      </w:r>
    </w:p>
    <w:p w:rsidR="00A54089" w:rsidRDefault="00A54089" w:rsidP="00A1515F">
      <w:pPr>
        <w:rPr>
          <w:u w:val="single"/>
        </w:rPr>
      </w:pPr>
    </w:p>
    <w:p w:rsidR="008101EC" w:rsidRDefault="00B24161" w:rsidP="00A1515F">
      <w:r>
        <w:t>О внесении изменений в постановление                                                                                           администрации МО «Усть-Лужское сельское                                                                                          поселение» от 03.06.2019 года №86 «</w:t>
      </w:r>
      <w:r w:rsidR="00F72142">
        <w:t>О задачах</w:t>
      </w:r>
      <w:r>
        <w:t xml:space="preserve">                                                                                                              </w:t>
      </w:r>
      <w:r w:rsidR="00F72142">
        <w:t xml:space="preserve"> по подготовке жилищного фонда,</w:t>
      </w:r>
    </w:p>
    <w:p w:rsidR="00F72142" w:rsidRDefault="00516AAD" w:rsidP="00A1515F">
      <w:r>
        <w:t xml:space="preserve">объектов </w:t>
      </w:r>
      <w:r w:rsidR="00F72142">
        <w:t>социального назначения и</w:t>
      </w:r>
    </w:p>
    <w:p w:rsidR="00F72142" w:rsidRDefault="00516AAD" w:rsidP="00A1515F">
      <w:r>
        <w:t>жилищно-коммунального хозяйств</w:t>
      </w:r>
      <w:r w:rsidR="00F72142">
        <w:t xml:space="preserve">а </w:t>
      </w:r>
      <w:r>
        <w:t>МО</w:t>
      </w:r>
    </w:p>
    <w:p w:rsidR="00516AAD" w:rsidRDefault="00516AAD" w:rsidP="00A1515F">
      <w:r>
        <w:t xml:space="preserve"> «Усть-Лужское сельское поселение» </w:t>
      </w:r>
      <w:proofErr w:type="gramStart"/>
      <w:r>
        <w:t>к</w:t>
      </w:r>
      <w:proofErr w:type="gramEnd"/>
    </w:p>
    <w:p w:rsidR="00516AAD" w:rsidRDefault="00F72142" w:rsidP="00A1515F">
      <w:r>
        <w:t xml:space="preserve">осенне-зимнему периоду </w:t>
      </w:r>
      <w:r w:rsidR="00516AAD">
        <w:t>201</w:t>
      </w:r>
      <w:r>
        <w:t>9-2020</w:t>
      </w:r>
      <w:r w:rsidR="00736482">
        <w:t xml:space="preserve"> г</w:t>
      </w:r>
      <w:r>
        <w:t>одов</w:t>
      </w:r>
      <w:r w:rsidR="00B24161">
        <w:t>»</w:t>
      </w:r>
    </w:p>
    <w:p w:rsidR="00516AAD" w:rsidRDefault="00516AAD" w:rsidP="00A1515F"/>
    <w:p w:rsidR="00516AAD" w:rsidRDefault="00516AAD" w:rsidP="003B5882">
      <w:pPr>
        <w:jc w:val="both"/>
      </w:pPr>
    </w:p>
    <w:p w:rsidR="00516AAD" w:rsidRDefault="00582A47" w:rsidP="00252C57">
      <w:pPr>
        <w:ind w:firstLine="708"/>
        <w:jc w:val="both"/>
      </w:pPr>
      <w:proofErr w:type="gramStart"/>
      <w:r>
        <w:t xml:space="preserve">В соответствии </w:t>
      </w:r>
      <w:r w:rsidR="00B24161">
        <w:t xml:space="preserve">с </w:t>
      </w:r>
      <w:r w:rsidR="00D276C3">
        <w:t>Правилами оценки готовности к отопительному периоду, утвержденными при</w:t>
      </w:r>
      <w:r w:rsidR="00B26045">
        <w:t>казом Министерства энергетики Российской Федерации</w:t>
      </w:r>
      <w:r w:rsidR="00817AA9">
        <w:t xml:space="preserve"> от 12.03.2013 №103, Федеральным законом «О теплоснабжении» от 27.07.2010 №190-ФЗ </w:t>
      </w:r>
      <w:r w:rsidR="00D276C3">
        <w:t>в</w:t>
      </w:r>
      <w:r w:rsidR="00817AA9">
        <w:t xml:space="preserve"> целях </w:t>
      </w:r>
      <w:r w:rsidR="00285621">
        <w:t>подготовки объектов жилищно-коммунального хозяйства, топливно-энергетического комплекса и социальной сферы МО «Усть-Лужское сельское поселение» к бесперебойной работе в осенне-зимний период 201</w:t>
      </w:r>
      <w:r w:rsidR="00817AA9">
        <w:t>9-2020 годов</w:t>
      </w:r>
      <w:r w:rsidR="006F2BB0">
        <w:t>,</w:t>
      </w:r>
      <w:r w:rsidR="00B24161">
        <w:t xml:space="preserve"> учитывая протест Кингисеппского городского прокурора от 09.10.2019 года исх. №1-399в-2019</w:t>
      </w:r>
      <w:r w:rsidR="00817AA9">
        <w:t xml:space="preserve">, </w:t>
      </w:r>
      <w:r w:rsidR="00285621">
        <w:t xml:space="preserve"> администрация</w:t>
      </w:r>
      <w:proofErr w:type="gramEnd"/>
    </w:p>
    <w:p w:rsidR="003B5882" w:rsidRDefault="003B5882" w:rsidP="00252C57">
      <w:pPr>
        <w:ind w:firstLine="708"/>
        <w:jc w:val="both"/>
      </w:pPr>
    </w:p>
    <w:p w:rsidR="004545FB" w:rsidRDefault="004545FB" w:rsidP="00252C57">
      <w:pPr>
        <w:jc w:val="both"/>
      </w:pPr>
      <w:r w:rsidRPr="00FD0C2D">
        <w:rPr>
          <w:b/>
        </w:rPr>
        <w:t>постановляет</w:t>
      </w:r>
      <w:r>
        <w:t>:</w:t>
      </w:r>
    </w:p>
    <w:p w:rsidR="003B5882" w:rsidRDefault="003B5882" w:rsidP="00252C57">
      <w:pPr>
        <w:jc w:val="both"/>
      </w:pPr>
    </w:p>
    <w:p w:rsidR="00B24161" w:rsidRPr="00B24161" w:rsidRDefault="00B24161" w:rsidP="00B24161">
      <w:pPr>
        <w:pStyle w:val="a5"/>
        <w:numPr>
          <w:ilvl w:val="0"/>
          <w:numId w:val="16"/>
        </w:numPr>
        <w:ind w:left="360"/>
        <w:jc w:val="both"/>
        <w:rPr>
          <w:bCs/>
          <w:spacing w:val="-7"/>
          <w:szCs w:val="24"/>
        </w:rPr>
      </w:pPr>
      <w:r>
        <w:t xml:space="preserve">Внести изменения в  постановление  администрации МО «Усть-Лужское сельское                                                                                          поселение» от 03.06.2019 года №86 «О задачах по подготовке жилищного фонда, объектов социального назначения и жилищно-коммунального хозяйства МО  «Усть-Лужское сельское поселение» к  осенне-зимнему периоду 2019-2020 годов»,   а именно: </w:t>
      </w:r>
    </w:p>
    <w:p w:rsidR="00B24161" w:rsidRPr="00B24161" w:rsidRDefault="00B24161" w:rsidP="00B24161">
      <w:pPr>
        <w:pStyle w:val="a5"/>
        <w:numPr>
          <w:ilvl w:val="1"/>
          <w:numId w:val="16"/>
        </w:numPr>
        <w:jc w:val="both"/>
        <w:rPr>
          <w:bCs/>
          <w:spacing w:val="-7"/>
          <w:szCs w:val="24"/>
        </w:rPr>
      </w:pPr>
      <w:r>
        <w:t xml:space="preserve">В Приложении №3 </w:t>
      </w:r>
      <w:r w:rsidRPr="00B24161">
        <w:t>Программ</w:t>
      </w:r>
      <w:r>
        <w:t xml:space="preserve">у </w:t>
      </w:r>
      <w:r w:rsidRPr="00B24161">
        <w:t>проведения проверки готовности</w:t>
      </w:r>
      <w:r>
        <w:t xml:space="preserve"> </w:t>
      </w:r>
      <w:r w:rsidRPr="00B24161">
        <w:t>теплоснабжающих организаций и потребителей тепловой энергии  к отопительному сезону 2019-2020 г.г. на территории МО «Усть-Лужское сельское поселение»</w:t>
      </w:r>
      <w:r>
        <w:t xml:space="preserve"> дополнить пунктом 5 следующего содержания:- «5. </w:t>
      </w:r>
      <w:r w:rsidR="006F2BB0">
        <w:rPr>
          <w:szCs w:val="24"/>
        </w:rPr>
        <w:t xml:space="preserve">Документальное  подтверждение </w:t>
      </w:r>
      <w:r w:rsidRPr="00B24161">
        <w:rPr>
          <w:szCs w:val="24"/>
        </w:rPr>
        <w:t xml:space="preserve">проведения </w:t>
      </w:r>
      <w:proofErr w:type="gramStart"/>
      <w:r w:rsidRPr="00B24161">
        <w:rPr>
          <w:szCs w:val="24"/>
        </w:rPr>
        <w:t>мероприятий, подтверждающих готовность к отопительному сезону осуществляется</w:t>
      </w:r>
      <w:proofErr w:type="gramEnd"/>
      <w:r w:rsidRPr="00B24161">
        <w:rPr>
          <w:szCs w:val="24"/>
        </w:rPr>
        <w:t xml:space="preserve">  в соответствии с  пунктом 13 раздела 3 приказа Министерства энергетики Российской Федерации от 12.03.2013 г. № 103.» </w:t>
      </w:r>
    </w:p>
    <w:p w:rsidR="00B24161" w:rsidRPr="00B24161" w:rsidRDefault="00B24161" w:rsidP="00B24161">
      <w:pPr>
        <w:pStyle w:val="a5"/>
        <w:numPr>
          <w:ilvl w:val="1"/>
          <w:numId w:val="16"/>
        </w:numPr>
        <w:jc w:val="both"/>
        <w:rPr>
          <w:bCs/>
          <w:spacing w:val="-7"/>
          <w:szCs w:val="24"/>
        </w:rPr>
      </w:pPr>
      <w:r>
        <w:rPr>
          <w:color w:val="FF0000"/>
        </w:rPr>
        <w:t xml:space="preserve"> </w:t>
      </w:r>
      <w:r>
        <w:t xml:space="preserve">В Приложении №3 в </w:t>
      </w:r>
      <w:r w:rsidRPr="00B24161">
        <w:t>Программ</w:t>
      </w:r>
      <w:r>
        <w:t xml:space="preserve">е </w:t>
      </w:r>
      <w:r w:rsidRPr="00B24161">
        <w:t>проведения проверки готовности</w:t>
      </w:r>
      <w:r>
        <w:t xml:space="preserve"> </w:t>
      </w:r>
      <w:r w:rsidRPr="00B24161">
        <w:t>теплоснабжающих организаций и потребителей тепловой энергии  к отопительному сезону 2019-2020 г.г. на территории МО «Усть-Лужское сельское поселение»</w:t>
      </w:r>
      <w:r>
        <w:t xml:space="preserve"> </w:t>
      </w:r>
      <w:r w:rsidRPr="00B24161">
        <w:t>пункт 2 раздела№4</w:t>
      </w:r>
      <w:r>
        <w:rPr>
          <w:color w:val="FF0000"/>
        </w:rPr>
        <w:t xml:space="preserve"> </w:t>
      </w:r>
      <w:r w:rsidRPr="00B24161">
        <w:t>изложить в следующей редакции:</w:t>
      </w:r>
      <w:r>
        <w:t xml:space="preserve"> </w:t>
      </w:r>
    </w:p>
    <w:p w:rsidR="00B24161" w:rsidRDefault="00B24161" w:rsidP="00B24161">
      <w:pPr>
        <w:pStyle w:val="a6"/>
        <w:spacing w:before="0" w:after="0"/>
        <w:ind w:left="360"/>
        <w:rPr>
          <w:b/>
        </w:rPr>
      </w:pPr>
      <w:r>
        <w:rPr>
          <w:b/>
        </w:rPr>
        <w:t xml:space="preserve">«Теплоснабжающие и  </w:t>
      </w:r>
      <w:proofErr w:type="spellStart"/>
      <w:r>
        <w:rPr>
          <w:b/>
        </w:rPr>
        <w:t>теплосетевые</w:t>
      </w:r>
      <w:proofErr w:type="spellEnd"/>
      <w:r>
        <w:rPr>
          <w:b/>
        </w:rPr>
        <w:t xml:space="preserve"> организации</w:t>
      </w:r>
    </w:p>
    <w:p w:rsidR="00B24161" w:rsidRDefault="00B24161" w:rsidP="00B24161">
      <w:pPr>
        <w:pStyle w:val="a6"/>
        <w:spacing w:before="0" w:after="0"/>
        <w:ind w:left="720"/>
      </w:pPr>
      <w:r>
        <w:rPr>
          <w:u w:val="single"/>
        </w:rPr>
        <w:t xml:space="preserve">Объекты, подлежащие проверке: </w:t>
      </w:r>
      <w:r>
        <w:t>сети теплоснабжения и котельные в пос. Усть-Луга.</w:t>
      </w:r>
    </w:p>
    <w:p w:rsidR="00FC73D9" w:rsidRPr="006D7D01" w:rsidRDefault="00FC73D9" w:rsidP="00B24161">
      <w:pPr>
        <w:pStyle w:val="a6"/>
        <w:spacing w:before="0" w:after="0"/>
        <w:ind w:left="720"/>
        <w:rPr>
          <w:smallCaps/>
        </w:rPr>
      </w:pPr>
    </w:p>
    <w:p w:rsidR="00B24161" w:rsidRDefault="00B24161" w:rsidP="00B24161">
      <w:pPr>
        <w:pStyle w:val="a6"/>
        <w:spacing w:before="0" w:after="0"/>
        <w:jc w:val="center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536"/>
      </w:tblGrid>
      <w:tr w:rsidR="00B24161" w:rsidTr="00E420B3">
        <w:tc>
          <w:tcPr>
            <w:tcW w:w="4928" w:type="dxa"/>
          </w:tcPr>
          <w:p w:rsidR="00B24161" w:rsidRDefault="00B24161" w:rsidP="00B24161">
            <w:pPr>
              <w:pStyle w:val="a6"/>
              <w:numPr>
                <w:ilvl w:val="0"/>
                <w:numId w:val="18"/>
              </w:numPr>
              <w:spacing w:before="0" w:after="0"/>
              <w:ind w:left="284" w:hanging="284"/>
            </w:pPr>
            <w:r>
              <w:lastRenderedPageBreak/>
              <w:t>Котельные</w:t>
            </w:r>
          </w:p>
        </w:tc>
        <w:tc>
          <w:tcPr>
            <w:tcW w:w="4536" w:type="dxa"/>
          </w:tcPr>
          <w:p w:rsidR="00B24161" w:rsidRDefault="00B24161" w:rsidP="00E420B3">
            <w:pPr>
              <w:pStyle w:val="a6"/>
              <w:spacing w:before="0" w:after="0"/>
            </w:pPr>
          </w:p>
        </w:tc>
      </w:tr>
      <w:tr w:rsidR="00B24161" w:rsidTr="00E420B3">
        <w:tc>
          <w:tcPr>
            <w:tcW w:w="4928" w:type="dxa"/>
          </w:tcPr>
          <w:p w:rsidR="00B24161" w:rsidRDefault="00B24161" w:rsidP="00B24161">
            <w:pPr>
              <w:pStyle w:val="a6"/>
              <w:numPr>
                <w:ilvl w:val="1"/>
                <w:numId w:val="18"/>
              </w:numPr>
              <w:spacing w:before="0" w:after="0"/>
              <w:ind w:left="284" w:hanging="284"/>
            </w:pPr>
            <w:r>
              <w:t>Частная</w:t>
            </w:r>
          </w:p>
        </w:tc>
        <w:tc>
          <w:tcPr>
            <w:tcW w:w="4536" w:type="dxa"/>
          </w:tcPr>
          <w:p w:rsidR="00B24161" w:rsidRDefault="00B24161" w:rsidP="00E420B3">
            <w:pPr>
              <w:pStyle w:val="a6"/>
              <w:spacing w:before="0" w:after="0"/>
            </w:pPr>
            <w:r>
              <w:t xml:space="preserve">Котельная № 18 – кв. </w:t>
            </w:r>
            <w:proofErr w:type="spellStart"/>
            <w:r>
              <w:t>Краколье</w:t>
            </w:r>
            <w:proofErr w:type="spellEnd"/>
          </w:p>
        </w:tc>
      </w:tr>
      <w:tr w:rsidR="00B24161" w:rsidTr="00E420B3">
        <w:tc>
          <w:tcPr>
            <w:tcW w:w="4928" w:type="dxa"/>
          </w:tcPr>
          <w:p w:rsidR="00B24161" w:rsidRDefault="00B24161" w:rsidP="00B24161">
            <w:pPr>
              <w:pStyle w:val="a6"/>
              <w:numPr>
                <w:ilvl w:val="1"/>
                <w:numId w:val="18"/>
              </w:numPr>
              <w:spacing w:before="0" w:after="0"/>
              <w:ind w:left="284" w:hanging="284"/>
            </w:pPr>
            <w:r>
              <w:t>АО «ЛОТЭК»</w:t>
            </w:r>
          </w:p>
        </w:tc>
        <w:tc>
          <w:tcPr>
            <w:tcW w:w="4536" w:type="dxa"/>
          </w:tcPr>
          <w:p w:rsidR="00B24161" w:rsidRDefault="00B24161" w:rsidP="00E420B3">
            <w:pPr>
              <w:pStyle w:val="a6"/>
              <w:spacing w:before="0" w:after="0"/>
            </w:pPr>
            <w:r>
              <w:t xml:space="preserve">Котельная № 12 – кв. </w:t>
            </w:r>
            <w:proofErr w:type="spellStart"/>
            <w:r>
              <w:t>Ленрыба</w:t>
            </w:r>
            <w:proofErr w:type="spellEnd"/>
          </w:p>
        </w:tc>
      </w:tr>
      <w:tr w:rsidR="00B24161" w:rsidTr="00E420B3">
        <w:tc>
          <w:tcPr>
            <w:tcW w:w="4928" w:type="dxa"/>
          </w:tcPr>
          <w:p w:rsidR="00B24161" w:rsidRDefault="00B24161" w:rsidP="00B24161">
            <w:pPr>
              <w:pStyle w:val="a6"/>
              <w:numPr>
                <w:ilvl w:val="1"/>
                <w:numId w:val="18"/>
              </w:numPr>
              <w:spacing w:before="0" w:after="0"/>
              <w:ind w:left="284" w:hanging="284"/>
            </w:pPr>
            <w:r>
              <w:t>Арендует у АМО АО «ЛОТЭК»</w:t>
            </w:r>
          </w:p>
        </w:tc>
        <w:tc>
          <w:tcPr>
            <w:tcW w:w="4536" w:type="dxa"/>
          </w:tcPr>
          <w:p w:rsidR="00B24161" w:rsidRDefault="00B24161" w:rsidP="00E420B3">
            <w:pPr>
              <w:pStyle w:val="a6"/>
              <w:spacing w:before="0" w:after="0"/>
            </w:pPr>
            <w:r>
              <w:t>Котельная № 19 – кв</w:t>
            </w:r>
            <w:proofErr w:type="gramStart"/>
            <w:r>
              <w:t>.С</w:t>
            </w:r>
            <w:proofErr w:type="gramEnd"/>
            <w:r>
              <w:t>удоверфь, д.31</w:t>
            </w:r>
          </w:p>
        </w:tc>
      </w:tr>
      <w:tr w:rsidR="00B24161" w:rsidTr="00E420B3">
        <w:tc>
          <w:tcPr>
            <w:tcW w:w="4928" w:type="dxa"/>
          </w:tcPr>
          <w:p w:rsidR="00B24161" w:rsidRDefault="00B24161" w:rsidP="00B24161">
            <w:pPr>
              <w:pStyle w:val="a6"/>
              <w:numPr>
                <w:ilvl w:val="1"/>
                <w:numId w:val="18"/>
              </w:numPr>
              <w:spacing w:before="0" w:after="0"/>
              <w:ind w:left="284" w:hanging="284"/>
            </w:pPr>
            <w:r>
              <w:t>Муниципальная (</w:t>
            </w:r>
            <w:r>
              <w:rPr>
                <w:rFonts w:eastAsia="Arial CYR"/>
              </w:rPr>
              <w:t xml:space="preserve">ООО «АСТРА» </w:t>
            </w:r>
            <w:r>
              <w:t>строящаяся)</w:t>
            </w:r>
          </w:p>
        </w:tc>
        <w:tc>
          <w:tcPr>
            <w:tcW w:w="4536" w:type="dxa"/>
          </w:tcPr>
          <w:p w:rsidR="00B24161" w:rsidRDefault="00B24161" w:rsidP="00E420B3">
            <w:pPr>
              <w:pStyle w:val="a6"/>
              <w:spacing w:before="0" w:after="0"/>
            </w:pPr>
            <w:r>
              <w:t>Котельная  – кв</w:t>
            </w:r>
            <w:proofErr w:type="gramStart"/>
            <w:r>
              <w:t>.С</w:t>
            </w:r>
            <w:proofErr w:type="gramEnd"/>
            <w:r>
              <w:t>удоверфь, д.47</w:t>
            </w:r>
          </w:p>
        </w:tc>
      </w:tr>
      <w:tr w:rsidR="00B24161" w:rsidTr="00E420B3">
        <w:tc>
          <w:tcPr>
            <w:tcW w:w="4928" w:type="dxa"/>
          </w:tcPr>
          <w:p w:rsidR="00B24161" w:rsidRPr="00B24161" w:rsidRDefault="00B24161" w:rsidP="00B24161">
            <w:pPr>
              <w:pStyle w:val="a6"/>
              <w:numPr>
                <w:ilvl w:val="1"/>
                <w:numId w:val="18"/>
              </w:numPr>
              <w:spacing w:before="0" w:after="0"/>
              <w:ind w:left="284" w:hanging="284"/>
            </w:pPr>
            <w:r w:rsidRPr="00B24161">
              <w:rPr>
                <w:rFonts w:eastAsia="Arial CYR"/>
              </w:rPr>
              <w:t>ООО «АСТРА»</w:t>
            </w:r>
            <w:r w:rsidRPr="00B24161">
              <w:t xml:space="preserve"> частная</w:t>
            </w:r>
          </w:p>
        </w:tc>
        <w:tc>
          <w:tcPr>
            <w:tcW w:w="4536" w:type="dxa"/>
          </w:tcPr>
          <w:p w:rsidR="00B24161" w:rsidRPr="00B24161" w:rsidRDefault="00B24161" w:rsidP="00E420B3">
            <w:pPr>
              <w:pStyle w:val="a6"/>
              <w:spacing w:before="0" w:after="0"/>
            </w:pPr>
            <w:r w:rsidRPr="00B24161">
              <w:t xml:space="preserve">Котельная – кв. </w:t>
            </w:r>
            <w:proofErr w:type="spellStart"/>
            <w:r w:rsidRPr="00B24161">
              <w:t>Краколье</w:t>
            </w:r>
            <w:proofErr w:type="spellEnd"/>
            <w:r w:rsidRPr="00B24161">
              <w:t>, д.48</w:t>
            </w:r>
          </w:p>
        </w:tc>
      </w:tr>
      <w:tr w:rsidR="00B24161" w:rsidTr="00E420B3">
        <w:tc>
          <w:tcPr>
            <w:tcW w:w="4928" w:type="dxa"/>
          </w:tcPr>
          <w:p w:rsidR="00B24161" w:rsidRDefault="00B24161" w:rsidP="00B24161">
            <w:pPr>
              <w:pStyle w:val="a6"/>
              <w:numPr>
                <w:ilvl w:val="0"/>
                <w:numId w:val="18"/>
              </w:numPr>
              <w:spacing w:before="0" w:after="0"/>
              <w:ind w:left="284" w:hanging="284"/>
            </w:pPr>
            <w:r>
              <w:t>Тепловые сети</w:t>
            </w:r>
          </w:p>
        </w:tc>
        <w:tc>
          <w:tcPr>
            <w:tcW w:w="4536" w:type="dxa"/>
          </w:tcPr>
          <w:p w:rsidR="00B24161" w:rsidRDefault="00B24161" w:rsidP="00E420B3">
            <w:pPr>
              <w:pStyle w:val="a6"/>
              <w:spacing w:before="0" w:after="0"/>
            </w:pPr>
          </w:p>
        </w:tc>
      </w:tr>
      <w:tr w:rsidR="00B24161" w:rsidTr="00E420B3">
        <w:tc>
          <w:tcPr>
            <w:tcW w:w="4928" w:type="dxa"/>
          </w:tcPr>
          <w:p w:rsidR="00B24161" w:rsidRDefault="00B24161" w:rsidP="00B24161">
            <w:pPr>
              <w:pStyle w:val="a6"/>
              <w:numPr>
                <w:ilvl w:val="1"/>
                <w:numId w:val="18"/>
              </w:numPr>
              <w:spacing w:before="0" w:after="0"/>
              <w:ind w:left="284" w:hanging="284"/>
            </w:pPr>
            <w:r>
              <w:t>АО «ЛОТЭК»</w:t>
            </w:r>
          </w:p>
        </w:tc>
        <w:tc>
          <w:tcPr>
            <w:tcW w:w="4536" w:type="dxa"/>
          </w:tcPr>
          <w:p w:rsidR="00B24161" w:rsidRDefault="00B24161" w:rsidP="00E420B3">
            <w:pPr>
              <w:pStyle w:val="a6"/>
              <w:spacing w:before="0" w:after="0"/>
            </w:pPr>
            <w:r>
              <w:t xml:space="preserve">кв. </w:t>
            </w:r>
            <w:proofErr w:type="spellStart"/>
            <w:r>
              <w:t>Краколье</w:t>
            </w:r>
            <w:proofErr w:type="spellEnd"/>
            <w:r>
              <w:t xml:space="preserve">, кв. Судоверфь, кв. </w:t>
            </w:r>
            <w:proofErr w:type="spellStart"/>
            <w:r>
              <w:t>Ленрыба</w:t>
            </w:r>
            <w:proofErr w:type="spellEnd"/>
          </w:p>
        </w:tc>
      </w:tr>
    </w:tbl>
    <w:p w:rsidR="00B24161" w:rsidRDefault="00B24161" w:rsidP="00B24161">
      <w:pPr>
        <w:pStyle w:val="a6"/>
        <w:spacing w:before="0" w:after="0"/>
        <w:jc w:val="center"/>
      </w:pPr>
    </w:p>
    <w:p w:rsidR="00B24161" w:rsidRDefault="00B24161" w:rsidP="00B24161">
      <w:pPr>
        <w:pStyle w:val="a6"/>
        <w:spacing w:before="0" w:after="0"/>
        <w:ind w:firstLine="708"/>
      </w:pPr>
      <w:r>
        <w:t xml:space="preserve">В целях оценки готовности теплоснабжающих организаций к отопительному периоду комиссией должна быть проверена информация в отношении данных организаций по перечню </w:t>
      </w:r>
      <w:proofErr w:type="gramStart"/>
      <w:r>
        <w:t>согласно</w:t>
      </w:r>
      <w:proofErr w:type="gramEnd"/>
      <w:r>
        <w:t xml:space="preserve"> данного Приложения к настоящему постановлению».</w:t>
      </w:r>
    </w:p>
    <w:p w:rsidR="008B2BDC" w:rsidRDefault="008B2BDC" w:rsidP="00B24161">
      <w:pPr>
        <w:contextualSpacing/>
        <w:jc w:val="both"/>
      </w:pPr>
    </w:p>
    <w:p w:rsidR="009D7740" w:rsidRDefault="00B24161" w:rsidP="005C44C4">
      <w:pPr>
        <w:ind w:firstLine="708"/>
        <w:contextualSpacing/>
        <w:jc w:val="both"/>
      </w:pPr>
      <w:r>
        <w:t>2.</w:t>
      </w:r>
      <w:r w:rsidR="009D7740">
        <w:t xml:space="preserve"> Настоящее постановление подлежит размещению на официальном сайте администрации МО «Усть-Лужское сельское поселение».</w:t>
      </w:r>
    </w:p>
    <w:p w:rsidR="003B5882" w:rsidRDefault="00B24161" w:rsidP="006C5369">
      <w:pPr>
        <w:ind w:firstLine="708"/>
        <w:contextualSpacing/>
        <w:jc w:val="both"/>
      </w:pPr>
      <w:r>
        <w:t>3</w:t>
      </w:r>
      <w:r w:rsidR="003B5882">
        <w:t>.</w:t>
      </w:r>
      <w:r w:rsidR="009D7740">
        <w:t xml:space="preserve"> </w:t>
      </w:r>
      <w:proofErr w:type="gramStart"/>
      <w:r w:rsidR="003B5882">
        <w:t>Контроль за</w:t>
      </w:r>
      <w:proofErr w:type="gramEnd"/>
      <w:r w:rsidR="003B5882">
        <w:t xml:space="preserve"> исполнением постановления оставляю за собой.</w:t>
      </w:r>
    </w:p>
    <w:p w:rsidR="001D61ED" w:rsidRDefault="001D61ED" w:rsidP="006C5369">
      <w:pPr>
        <w:ind w:firstLine="708"/>
        <w:contextualSpacing/>
        <w:jc w:val="both"/>
      </w:pPr>
    </w:p>
    <w:p w:rsidR="001D61ED" w:rsidRDefault="001D61ED" w:rsidP="006C5369">
      <w:pPr>
        <w:ind w:firstLine="708"/>
        <w:contextualSpacing/>
        <w:jc w:val="both"/>
      </w:pPr>
    </w:p>
    <w:p w:rsidR="003B5882" w:rsidRDefault="003B5882" w:rsidP="003B5882">
      <w:pPr>
        <w:contextualSpacing/>
        <w:jc w:val="both"/>
      </w:pPr>
    </w:p>
    <w:p w:rsidR="001C4E8A" w:rsidRDefault="001C4E8A" w:rsidP="003B5882">
      <w:pPr>
        <w:contextualSpacing/>
        <w:jc w:val="both"/>
      </w:pPr>
    </w:p>
    <w:p w:rsidR="001C4E8A" w:rsidRDefault="001C4E8A" w:rsidP="003B5882">
      <w:pPr>
        <w:contextualSpacing/>
        <w:jc w:val="both"/>
      </w:pPr>
    </w:p>
    <w:p w:rsidR="003B5882" w:rsidRDefault="003B5882" w:rsidP="003B5882">
      <w:pPr>
        <w:contextualSpacing/>
        <w:jc w:val="both"/>
      </w:pPr>
    </w:p>
    <w:p w:rsidR="00A1515F" w:rsidRDefault="00B24161" w:rsidP="003B5882">
      <w:pPr>
        <w:contextualSpacing/>
        <w:jc w:val="both"/>
        <w:rPr>
          <w:u w:val="single"/>
        </w:rPr>
      </w:pPr>
      <w:r>
        <w:t xml:space="preserve">И.о. </w:t>
      </w:r>
      <w:r w:rsidR="009D7740">
        <w:t>Г</w:t>
      </w:r>
      <w:r w:rsidR="003B5882">
        <w:t>лав</w:t>
      </w:r>
      <w:r>
        <w:t>ы</w:t>
      </w:r>
      <w:r w:rsidR="003B5882">
        <w:t xml:space="preserve"> администрации</w:t>
      </w:r>
      <w:r w:rsidR="00792C5A">
        <w:tab/>
      </w:r>
      <w:r w:rsidR="00792C5A">
        <w:tab/>
      </w:r>
      <w:r w:rsidR="00792C5A">
        <w:tab/>
      </w:r>
      <w:r w:rsidR="00792C5A">
        <w:tab/>
      </w:r>
      <w:r w:rsidR="00792C5A">
        <w:tab/>
      </w:r>
      <w:r w:rsidR="00792C5A">
        <w:tab/>
      </w:r>
      <w:r w:rsidR="00736482">
        <w:tab/>
      </w:r>
      <w:r w:rsidR="00792C5A">
        <w:tab/>
      </w:r>
      <w:r>
        <w:t>А.В. Тошнова</w:t>
      </w:r>
      <w:r w:rsidR="003B5882">
        <w:rPr>
          <w:u w:val="single"/>
        </w:rPr>
        <w:t xml:space="preserve"> </w:t>
      </w:r>
    </w:p>
    <w:p w:rsidR="00285621" w:rsidRDefault="00285621" w:rsidP="003B5882">
      <w:pPr>
        <w:jc w:val="both"/>
        <w:rPr>
          <w:sz w:val="18"/>
          <w:szCs w:val="18"/>
        </w:rPr>
      </w:pPr>
    </w:p>
    <w:p w:rsidR="001C4E8A" w:rsidRDefault="001C4E8A" w:rsidP="003B5882">
      <w:pPr>
        <w:jc w:val="both"/>
        <w:rPr>
          <w:sz w:val="18"/>
          <w:szCs w:val="18"/>
        </w:rPr>
      </w:pPr>
    </w:p>
    <w:p w:rsidR="001D61ED" w:rsidRDefault="001D61ED" w:rsidP="003B5882">
      <w:pPr>
        <w:jc w:val="both"/>
        <w:rPr>
          <w:sz w:val="18"/>
          <w:szCs w:val="18"/>
        </w:rPr>
      </w:pPr>
    </w:p>
    <w:p w:rsidR="001D61ED" w:rsidRDefault="001D61ED" w:rsidP="003B5882">
      <w:pPr>
        <w:jc w:val="both"/>
        <w:rPr>
          <w:sz w:val="18"/>
          <w:szCs w:val="18"/>
        </w:rPr>
      </w:pPr>
    </w:p>
    <w:p w:rsidR="001D61ED" w:rsidRDefault="001D61ED" w:rsidP="003B5882">
      <w:pPr>
        <w:jc w:val="both"/>
        <w:rPr>
          <w:sz w:val="18"/>
          <w:szCs w:val="18"/>
        </w:rPr>
      </w:pPr>
    </w:p>
    <w:p w:rsidR="001D61ED" w:rsidRDefault="001D61ED" w:rsidP="003B5882">
      <w:pPr>
        <w:jc w:val="both"/>
        <w:rPr>
          <w:sz w:val="18"/>
          <w:szCs w:val="18"/>
        </w:rPr>
      </w:pPr>
    </w:p>
    <w:p w:rsidR="001D61ED" w:rsidRDefault="001D61ED" w:rsidP="003B5882">
      <w:pPr>
        <w:jc w:val="both"/>
        <w:rPr>
          <w:sz w:val="18"/>
          <w:szCs w:val="18"/>
        </w:rPr>
      </w:pPr>
    </w:p>
    <w:p w:rsidR="001D61ED" w:rsidRDefault="001D61ED" w:rsidP="003B5882">
      <w:pPr>
        <w:jc w:val="both"/>
        <w:rPr>
          <w:sz w:val="18"/>
          <w:szCs w:val="18"/>
        </w:rPr>
      </w:pPr>
    </w:p>
    <w:p w:rsidR="001D61ED" w:rsidRDefault="001D61ED" w:rsidP="003B5882">
      <w:pPr>
        <w:jc w:val="both"/>
        <w:rPr>
          <w:sz w:val="18"/>
          <w:szCs w:val="18"/>
        </w:rPr>
      </w:pPr>
    </w:p>
    <w:p w:rsidR="001D61ED" w:rsidRDefault="001D61ED" w:rsidP="003B5882">
      <w:pPr>
        <w:jc w:val="both"/>
        <w:rPr>
          <w:sz w:val="18"/>
          <w:szCs w:val="18"/>
        </w:rPr>
      </w:pPr>
    </w:p>
    <w:p w:rsidR="001D61ED" w:rsidRDefault="001D61ED" w:rsidP="003B5882">
      <w:pPr>
        <w:jc w:val="both"/>
        <w:rPr>
          <w:sz w:val="18"/>
          <w:szCs w:val="18"/>
        </w:rPr>
      </w:pPr>
    </w:p>
    <w:p w:rsidR="001D61ED" w:rsidRDefault="001D61ED" w:rsidP="003B5882">
      <w:pPr>
        <w:jc w:val="both"/>
        <w:rPr>
          <w:sz w:val="18"/>
          <w:szCs w:val="18"/>
        </w:rPr>
      </w:pPr>
    </w:p>
    <w:p w:rsidR="001D61ED" w:rsidRDefault="001D61ED" w:rsidP="003B5882">
      <w:pPr>
        <w:jc w:val="both"/>
        <w:rPr>
          <w:sz w:val="18"/>
          <w:szCs w:val="18"/>
        </w:rPr>
      </w:pPr>
    </w:p>
    <w:p w:rsidR="001D61ED" w:rsidRDefault="001D61ED" w:rsidP="003B5882">
      <w:pPr>
        <w:jc w:val="both"/>
        <w:rPr>
          <w:sz w:val="18"/>
          <w:szCs w:val="18"/>
        </w:rPr>
      </w:pPr>
    </w:p>
    <w:p w:rsidR="001D61ED" w:rsidRDefault="001D61ED" w:rsidP="003B5882">
      <w:pPr>
        <w:jc w:val="both"/>
        <w:rPr>
          <w:sz w:val="18"/>
          <w:szCs w:val="18"/>
        </w:rPr>
      </w:pPr>
    </w:p>
    <w:p w:rsidR="001D61ED" w:rsidRDefault="001D61ED" w:rsidP="003B5882">
      <w:pPr>
        <w:jc w:val="both"/>
        <w:rPr>
          <w:sz w:val="18"/>
          <w:szCs w:val="18"/>
        </w:rPr>
      </w:pPr>
    </w:p>
    <w:p w:rsidR="001D61ED" w:rsidRDefault="001D61ED" w:rsidP="003B5882">
      <w:pPr>
        <w:jc w:val="both"/>
        <w:rPr>
          <w:sz w:val="18"/>
          <w:szCs w:val="18"/>
        </w:rPr>
      </w:pPr>
    </w:p>
    <w:p w:rsidR="001D61ED" w:rsidRDefault="001D61ED" w:rsidP="003B5882">
      <w:pPr>
        <w:jc w:val="both"/>
        <w:rPr>
          <w:sz w:val="18"/>
          <w:szCs w:val="18"/>
        </w:rPr>
      </w:pPr>
    </w:p>
    <w:p w:rsidR="001D61ED" w:rsidRDefault="001D61ED" w:rsidP="003B5882">
      <w:pPr>
        <w:jc w:val="both"/>
        <w:rPr>
          <w:sz w:val="18"/>
          <w:szCs w:val="18"/>
        </w:rPr>
      </w:pPr>
    </w:p>
    <w:p w:rsidR="001D61ED" w:rsidRDefault="001D61ED" w:rsidP="003B5882">
      <w:pPr>
        <w:jc w:val="both"/>
        <w:rPr>
          <w:sz w:val="18"/>
          <w:szCs w:val="18"/>
        </w:rPr>
      </w:pPr>
    </w:p>
    <w:p w:rsidR="001D61ED" w:rsidRDefault="001D61ED" w:rsidP="003B5882">
      <w:pPr>
        <w:jc w:val="both"/>
        <w:rPr>
          <w:sz w:val="18"/>
          <w:szCs w:val="18"/>
        </w:rPr>
      </w:pPr>
    </w:p>
    <w:p w:rsidR="001D61ED" w:rsidRDefault="001D61ED" w:rsidP="003B5882">
      <w:pPr>
        <w:jc w:val="both"/>
        <w:rPr>
          <w:sz w:val="18"/>
          <w:szCs w:val="18"/>
        </w:rPr>
      </w:pPr>
    </w:p>
    <w:p w:rsidR="00792C5A" w:rsidRDefault="00792C5A" w:rsidP="003B5882">
      <w:pPr>
        <w:jc w:val="both"/>
        <w:rPr>
          <w:sz w:val="18"/>
          <w:szCs w:val="18"/>
        </w:rPr>
      </w:pPr>
    </w:p>
    <w:p w:rsidR="009D7740" w:rsidRDefault="009D7740" w:rsidP="003B5882">
      <w:pPr>
        <w:jc w:val="both"/>
        <w:rPr>
          <w:sz w:val="18"/>
          <w:szCs w:val="18"/>
        </w:rPr>
      </w:pPr>
    </w:p>
    <w:p w:rsidR="006F2BB0" w:rsidRDefault="006F2BB0" w:rsidP="003B5882">
      <w:pPr>
        <w:jc w:val="both"/>
        <w:rPr>
          <w:sz w:val="18"/>
          <w:szCs w:val="18"/>
        </w:rPr>
      </w:pPr>
    </w:p>
    <w:p w:rsidR="006F2BB0" w:rsidRDefault="006F2BB0" w:rsidP="003B5882">
      <w:pPr>
        <w:jc w:val="both"/>
        <w:rPr>
          <w:sz w:val="18"/>
          <w:szCs w:val="18"/>
        </w:rPr>
      </w:pPr>
    </w:p>
    <w:p w:rsidR="006F2BB0" w:rsidRDefault="006F2BB0" w:rsidP="003B5882">
      <w:pPr>
        <w:jc w:val="both"/>
        <w:rPr>
          <w:sz w:val="18"/>
          <w:szCs w:val="18"/>
        </w:rPr>
      </w:pPr>
    </w:p>
    <w:p w:rsidR="006F2BB0" w:rsidRDefault="006F2BB0" w:rsidP="003B5882">
      <w:pPr>
        <w:jc w:val="both"/>
        <w:rPr>
          <w:sz w:val="18"/>
          <w:szCs w:val="18"/>
        </w:rPr>
      </w:pPr>
    </w:p>
    <w:p w:rsidR="006F2BB0" w:rsidRDefault="006F2BB0" w:rsidP="003B5882">
      <w:pPr>
        <w:jc w:val="both"/>
        <w:rPr>
          <w:sz w:val="18"/>
          <w:szCs w:val="18"/>
        </w:rPr>
      </w:pPr>
    </w:p>
    <w:p w:rsidR="006F2BB0" w:rsidRDefault="006F2BB0" w:rsidP="003B5882">
      <w:pPr>
        <w:jc w:val="both"/>
        <w:rPr>
          <w:sz w:val="18"/>
          <w:szCs w:val="18"/>
        </w:rPr>
      </w:pPr>
    </w:p>
    <w:p w:rsidR="006F2BB0" w:rsidRDefault="006F2BB0" w:rsidP="003B5882">
      <w:pPr>
        <w:jc w:val="both"/>
        <w:rPr>
          <w:sz w:val="18"/>
          <w:szCs w:val="18"/>
        </w:rPr>
      </w:pPr>
    </w:p>
    <w:p w:rsidR="006F2BB0" w:rsidRDefault="006F2BB0" w:rsidP="003B5882">
      <w:pPr>
        <w:jc w:val="both"/>
        <w:rPr>
          <w:sz w:val="18"/>
          <w:szCs w:val="18"/>
        </w:rPr>
      </w:pPr>
    </w:p>
    <w:p w:rsidR="006F2BB0" w:rsidRDefault="006F2BB0" w:rsidP="003B5882">
      <w:pPr>
        <w:jc w:val="both"/>
        <w:rPr>
          <w:sz w:val="18"/>
          <w:szCs w:val="18"/>
        </w:rPr>
      </w:pPr>
    </w:p>
    <w:p w:rsidR="006F2BB0" w:rsidRDefault="006F2BB0" w:rsidP="003B5882">
      <w:pPr>
        <w:jc w:val="both"/>
        <w:rPr>
          <w:sz w:val="18"/>
          <w:szCs w:val="18"/>
        </w:rPr>
      </w:pPr>
    </w:p>
    <w:p w:rsidR="006F2BB0" w:rsidRDefault="006F2BB0" w:rsidP="003B5882">
      <w:pPr>
        <w:jc w:val="both"/>
        <w:rPr>
          <w:sz w:val="18"/>
          <w:szCs w:val="18"/>
        </w:rPr>
      </w:pPr>
    </w:p>
    <w:p w:rsidR="006F2BB0" w:rsidRDefault="006F2BB0" w:rsidP="003B5882">
      <w:pPr>
        <w:jc w:val="both"/>
        <w:rPr>
          <w:sz w:val="18"/>
          <w:szCs w:val="18"/>
        </w:rPr>
      </w:pPr>
    </w:p>
    <w:p w:rsidR="006F2BB0" w:rsidRDefault="006F2BB0" w:rsidP="003B5882">
      <w:pPr>
        <w:jc w:val="both"/>
        <w:rPr>
          <w:sz w:val="18"/>
          <w:szCs w:val="18"/>
        </w:rPr>
      </w:pPr>
    </w:p>
    <w:p w:rsidR="006F2BB0" w:rsidRDefault="006F2BB0" w:rsidP="003B5882">
      <w:pPr>
        <w:jc w:val="both"/>
        <w:rPr>
          <w:sz w:val="18"/>
          <w:szCs w:val="18"/>
        </w:rPr>
      </w:pPr>
    </w:p>
    <w:p w:rsidR="00C16BFE" w:rsidRPr="001C4E8A" w:rsidRDefault="00C16BFE" w:rsidP="003B5882">
      <w:pPr>
        <w:jc w:val="both"/>
        <w:rPr>
          <w:sz w:val="16"/>
          <w:szCs w:val="16"/>
        </w:rPr>
      </w:pPr>
    </w:p>
    <w:sectPr w:rsidR="00C16BFE" w:rsidRPr="001C4E8A" w:rsidSect="009D7740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0ECB"/>
    <w:multiLevelType w:val="multilevel"/>
    <w:tmpl w:val="77E286C6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23C2CF5"/>
    <w:multiLevelType w:val="hybridMultilevel"/>
    <w:tmpl w:val="EBA48E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D4B02"/>
    <w:multiLevelType w:val="hybridMultilevel"/>
    <w:tmpl w:val="AC7A7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20194"/>
    <w:multiLevelType w:val="hybridMultilevel"/>
    <w:tmpl w:val="93EC5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AC1C93"/>
    <w:multiLevelType w:val="hybridMultilevel"/>
    <w:tmpl w:val="EF342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5B05E1"/>
    <w:multiLevelType w:val="hybridMultilevel"/>
    <w:tmpl w:val="95AEA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C5216B"/>
    <w:multiLevelType w:val="hybridMultilevel"/>
    <w:tmpl w:val="773A8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A51652"/>
    <w:multiLevelType w:val="hybridMultilevel"/>
    <w:tmpl w:val="48FC3A68"/>
    <w:lvl w:ilvl="0" w:tplc="6066AE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78E00B0"/>
    <w:multiLevelType w:val="multilevel"/>
    <w:tmpl w:val="7A98B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9">
    <w:nsid w:val="44F06672"/>
    <w:multiLevelType w:val="hybridMultilevel"/>
    <w:tmpl w:val="A6E8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DE31E8"/>
    <w:multiLevelType w:val="hybridMultilevel"/>
    <w:tmpl w:val="68B8B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C31A1F"/>
    <w:multiLevelType w:val="hybridMultilevel"/>
    <w:tmpl w:val="68D07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B6CB9"/>
    <w:multiLevelType w:val="hybridMultilevel"/>
    <w:tmpl w:val="52E6A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D20382"/>
    <w:multiLevelType w:val="hybridMultilevel"/>
    <w:tmpl w:val="9F7A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A05D8C"/>
    <w:multiLevelType w:val="multilevel"/>
    <w:tmpl w:val="665E8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A162DF7"/>
    <w:multiLevelType w:val="hybridMultilevel"/>
    <w:tmpl w:val="30E8C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783A6B"/>
    <w:multiLevelType w:val="hybridMultilevel"/>
    <w:tmpl w:val="E17E3806"/>
    <w:lvl w:ilvl="0" w:tplc="89C82F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36616"/>
    <w:multiLevelType w:val="hybridMultilevel"/>
    <w:tmpl w:val="491AD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5"/>
  </w:num>
  <w:num w:numId="5">
    <w:abstractNumId w:val="17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15"/>
  </w:num>
  <w:num w:numId="11">
    <w:abstractNumId w:val="13"/>
  </w:num>
  <w:num w:numId="12">
    <w:abstractNumId w:val="7"/>
  </w:num>
  <w:num w:numId="13">
    <w:abstractNumId w:val="11"/>
  </w:num>
  <w:num w:numId="14">
    <w:abstractNumId w:val="9"/>
  </w:num>
  <w:num w:numId="15">
    <w:abstractNumId w:val="8"/>
  </w:num>
  <w:num w:numId="16">
    <w:abstractNumId w:val="0"/>
  </w:num>
  <w:num w:numId="17">
    <w:abstractNumId w:val="12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5565BE"/>
    <w:rsid w:val="00000802"/>
    <w:rsid w:val="00034129"/>
    <w:rsid w:val="000350ED"/>
    <w:rsid w:val="00040ACC"/>
    <w:rsid w:val="00044B82"/>
    <w:rsid w:val="00065EF3"/>
    <w:rsid w:val="000729CD"/>
    <w:rsid w:val="00091AF1"/>
    <w:rsid w:val="000A7D77"/>
    <w:rsid w:val="000C4B24"/>
    <w:rsid w:val="000D3B3E"/>
    <w:rsid w:val="000D6240"/>
    <w:rsid w:val="000D64CC"/>
    <w:rsid w:val="00116EDD"/>
    <w:rsid w:val="001216B1"/>
    <w:rsid w:val="001245D9"/>
    <w:rsid w:val="00136D13"/>
    <w:rsid w:val="00150C55"/>
    <w:rsid w:val="0017334B"/>
    <w:rsid w:val="001800CA"/>
    <w:rsid w:val="00181755"/>
    <w:rsid w:val="00194023"/>
    <w:rsid w:val="001C4E8A"/>
    <w:rsid w:val="001D1C3B"/>
    <w:rsid w:val="001D316F"/>
    <w:rsid w:val="001D61ED"/>
    <w:rsid w:val="001E0BB8"/>
    <w:rsid w:val="001F6A66"/>
    <w:rsid w:val="001F79B3"/>
    <w:rsid w:val="00251C56"/>
    <w:rsid w:val="00252C57"/>
    <w:rsid w:val="00265C01"/>
    <w:rsid w:val="0027758C"/>
    <w:rsid w:val="00285621"/>
    <w:rsid w:val="0029271A"/>
    <w:rsid w:val="00294B07"/>
    <w:rsid w:val="002B186D"/>
    <w:rsid w:val="002C1579"/>
    <w:rsid w:val="002E3251"/>
    <w:rsid w:val="002F73EB"/>
    <w:rsid w:val="003169C6"/>
    <w:rsid w:val="00325BBE"/>
    <w:rsid w:val="003342F4"/>
    <w:rsid w:val="0037360F"/>
    <w:rsid w:val="00386DE9"/>
    <w:rsid w:val="003A6210"/>
    <w:rsid w:val="003B5882"/>
    <w:rsid w:val="003C28C6"/>
    <w:rsid w:val="003D22E0"/>
    <w:rsid w:val="003D7D59"/>
    <w:rsid w:val="003F2C69"/>
    <w:rsid w:val="0040066E"/>
    <w:rsid w:val="00402A24"/>
    <w:rsid w:val="00413CF6"/>
    <w:rsid w:val="004300BD"/>
    <w:rsid w:val="004326E5"/>
    <w:rsid w:val="00433D8B"/>
    <w:rsid w:val="00452335"/>
    <w:rsid w:val="004545FB"/>
    <w:rsid w:val="0048445C"/>
    <w:rsid w:val="004871AB"/>
    <w:rsid w:val="00492F39"/>
    <w:rsid w:val="0049713B"/>
    <w:rsid w:val="004A3FED"/>
    <w:rsid w:val="004B386A"/>
    <w:rsid w:val="004C7146"/>
    <w:rsid w:val="004C71D5"/>
    <w:rsid w:val="004D0A36"/>
    <w:rsid w:val="004E790A"/>
    <w:rsid w:val="004F59E3"/>
    <w:rsid w:val="00505A7C"/>
    <w:rsid w:val="00507FC5"/>
    <w:rsid w:val="00516AAD"/>
    <w:rsid w:val="00525193"/>
    <w:rsid w:val="005408E9"/>
    <w:rsid w:val="005565BE"/>
    <w:rsid w:val="00563DC6"/>
    <w:rsid w:val="00582A47"/>
    <w:rsid w:val="00590F1B"/>
    <w:rsid w:val="00591AC7"/>
    <w:rsid w:val="00595778"/>
    <w:rsid w:val="005A0F76"/>
    <w:rsid w:val="005C38C6"/>
    <w:rsid w:val="005C44C4"/>
    <w:rsid w:val="005D2BA2"/>
    <w:rsid w:val="005D3364"/>
    <w:rsid w:val="005D45F6"/>
    <w:rsid w:val="005F5CCB"/>
    <w:rsid w:val="00607734"/>
    <w:rsid w:val="006125C6"/>
    <w:rsid w:val="00632C23"/>
    <w:rsid w:val="00642BA5"/>
    <w:rsid w:val="00673630"/>
    <w:rsid w:val="0067453C"/>
    <w:rsid w:val="006B57EF"/>
    <w:rsid w:val="006B662D"/>
    <w:rsid w:val="006C5369"/>
    <w:rsid w:val="006C7743"/>
    <w:rsid w:val="006D1EE5"/>
    <w:rsid w:val="006F2BB0"/>
    <w:rsid w:val="00714005"/>
    <w:rsid w:val="00736482"/>
    <w:rsid w:val="00746980"/>
    <w:rsid w:val="00750B3D"/>
    <w:rsid w:val="00772DDC"/>
    <w:rsid w:val="0078185C"/>
    <w:rsid w:val="00792C5A"/>
    <w:rsid w:val="00797A3E"/>
    <w:rsid w:val="007A3249"/>
    <w:rsid w:val="007A6FBE"/>
    <w:rsid w:val="007B68C5"/>
    <w:rsid w:val="007D2353"/>
    <w:rsid w:val="007F024F"/>
    <w:rsid w:val="007F6E5B"/>
    <w:rsid w:val="0080529D"/>
    <w:rsid w:val="008101EC"/>
    <w:rsid w:val="008156E5"/>
    <w:rsid w:val="00817AA9"/>
    <w:rsid w:val="0084672A"/>
    <w:rsid w:val="00852B2A"/>
    <w:rsid w:val="008637BD"/>
    <w:rsid w:val="00876D89"/>
    <w:rsid w:val="008827FB"/>
    <w:rsid w:val="008A396B"/>
    <w:rsid w:val="008A4173"/>
    <w:rsid w:val="008A792D"/>
    <w:rsid w:val="008B1B0E"/>
    <w:rsid w:val="008B2BDC"/>
    <w:rsid w:val="008B5123"/>
    <w:rsid w:val="008B5FB2"/>
    <w:rsid w:val="008D4DAA"/>
    <w:rsid w:val="008E6999"/>
    <w:rsid w:val="00903BFC"/>
    <w:rsid w:val="00906D86"/>
    <w:rsid w:val="00921535"/>
    <w:rsid w:val="00940A50"/>
    <w:rsid w:val="00946CED"/>
    <w:rsid w:val="009570CF"/>
    <w:rsid w:val="00971CFF"/>
    <w:rsid w:val="00976A03"/>
    <w:rsid w:val="00990E52"/>
    <w:rsid w:val="009A6D4D"/>
    <w:rsid w:val="009D2CC9"/>
    <w:rsid w:val="009D574A"/>
    <w:rsid w:val="009D7740"/>
    <w:rsid w:val="009E45D1"/>
    <w:rsid w:val="009F16AD"/>
    <w:rsid w:val="009F1F44"/>
    <w:rsid w:val="009F5B7C"/>
    <w:rsid w:val="00A053B7"/>
    <w:rsid w:val="00A1515F"/>
    <w:rsid w:val="00A360E3"/>
    <w:rsid w:val="00A36787"/>
    <w:rsid w:val="00A36FF4"/>
    <w:rsid w:val="00A37912"/>
    <w:rsid w:val="00A54089"/>
    <w:rsid w:val="00A56F6B"/>
    <w:rsid w:val="00A6204A"/>
    <w:rsid w:val="00A660A6"/>
    <w:rsid w:val="00A859E2"/>
    <w:rsid w:val="00A90E0E"/>
    <w:rsid w:val="00A91FDA"/>
    <w:rsid w:val="00AB6F46"/>
    <w:rsid w:val="00AD2C0C"/>
    <w:rsid w:val="00AD709C"/>
    <w:rsid w:val="00AD7693"/>
    <w:rsid w:val="00B14845"/>
    <w:rsid w:val="00B15D16"/>
    <w:rsid w:val="00B24161"/>
    <w:rsid w:val="00B26045"/>
    <w:rsid w:val="00B5407A"/>
    <w:rsid w:val="00B63BB9"/>
    <w:rsid w:val="00B652DD"/>
    <w:rsid w:val="00B709D4"/>
    <w:rsid w:val="00B758DC"/>
    <w:rsid w:val="00B81FC9"/>
    <w:rsid w:val="00B82125"/>
    <w:rsid w:val="00B82E6A"/>
    <w:rsid w:val="00B923A0"/>
    <w:rsid w:val="00B97B17"/>
    <w:rsid w:val="00BB6CC9"/>
    <w:rsid w:val="00BC134A"/>
    <w:rsid w:val="00BC628E"/>
    <w:rsid w:val="00BF0816"/>
    <w:rsid w:val="00BF4221"/>
    <w:rsid w:val="00C11D4E"/>
    <w:rsid w:val="00C16BFE"/>
    <w:rsid w:val="00C22489"/>
    <w:rsid w:val="00C25DCD"/>
    <w:rsid w:val="00C25DD5"/>
    <w:rsid w:val="00C37B2B"/>
    <w:rsid w:val="00C6317B"/>
    <w:rsid w:val="00C804C5"/>
    <w:rsid w:val="00C86F0A"/>
    <w:rsid w:val="00C94244"/>
    <w:rsid w:val="00CA632A"/>
    <w:rsid w:val="00CC0D5F"/>
    <w:rsid w:val="00CC1572"/>
    <w:rsid w:val="00CC1B09"/>
    <w:rsid w:val="00CE2C51"/>
    <w:rsid w:val="00D0773C"/>
    <w:rsid w:val="00D114A2"/>
    <w:rsid w:val="00D276C3"/>
    <w:rsid w:val="00D40404"/>
    <w:rsid w:val="00D54B65"/>
    <w:rsid w:val="00D56F75"/>
    <w:rsid w:val="00D93DEE"/>
    <w:rsid w:val="00DB2FA0"/>
    <w:rsid w:val="00DC0330"/>
    <w:rsid w:val="00DC6774"/>
    <w:rsid w:val="00DE349A"/>
    <w:rsid w:val="00DE7F27"/>
    <w:rsid w:val="00DF206C"/>
    <w:rsid w:val="00DF2A8F"/>
    <w:rsid w:val="00DF57F0"/>
    <w:rsid w:val="00E06F35"/>
    <w:rsid w:val="00E3164C"/>
    <w:rsid w:val="00E4489C"/>
    <w:rsid w:val="00E4768A"/>
    <w:rsid w:val="00E621FE"/>
    <w:rsid w:val="00E75887"/>
    <w:rsid w:val="00E818A6"/>
    <w:rsid w:val="00E916A2"/>
    <w:rsid w:val="00EA08B9"/>
    <w:rsid w:val="00EC30CB"/>
    <w:rsid w:val="00EC445B"/>
    <w:rsid w:val="00EC65C3"/>
    <w:rsid w:val="00ED58DE"/>
    <w:rsid w:val="00F04E19"/>
    <w:rsid w:val="00F1106E"/>
    <w:rsid w:val="00F46ADA"/>
    <w:rsid w:val="00F638D3"/>
    <w:rsid w:val="00F6393B"/>
    <w:rsid w:val="00F64F71"/>
    <w:rsid w:val="00F72142"/>
    <w:rsid w:val="00F76624"/>
    <w:rsid w:val="00F85C27"/>
    <w:rsid w:val="00F92372"/>
    <w:rsid w:val="00F9516E"/>
    <w:rsid w:val="00F955A7"/>
    <w:rsid w:val="00FC73D9"/>
    <w:rsid w:val="00FD0C2D"/>
    <w:rsid w:val="00FD21D7"/>
    <w:rsid w:val="00FF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C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C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2C51"/>
    <w:pPr>
      <w:ind w:left="720"/>
      <w:contextualSpacing/>
    </w:pPr>
  </w:style>
  <w:style w:type="paragraph" w:styleId="a6">
    <w:name w:val="Normal (Web)"/>
    <w:basedOn w:val="a"/>
    <w:uiPriority w:val="99"/>
    <w:rsid w:val="00B24161"/>
    <w:pPr>
      <w:suppressAutoHyphens/>
      <w:spacing w:before="280" w:after="280"/>
    </w:pPr>
    <w:rPr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FF3A4-BEF0-42A1-ABFF-84186712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HackZone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Юзер</dc:creator>
  <cp:lastModifiedBy>ЖКХ</cp:lastModifiedBy>
  <cp:revision>6</cp:revision>
  <cp:lastPrinted>2019-10-22T12:24:00Z</cp:lastPrinted>
  <dcterms:created xsi:type="dcterms:W3CDTF">2019-10-22T11:41:00Z</dcterms:created>
  <dcterms:modified xsi:type="dcterms:W3CDTF">2019-10-23T12:31:00Z</dcterms:modified>
</cp:coreProperties>
</file>