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9" w:rsidRPr="00F6296F" w:rsidRDefault="00080CB9" w:rsidP="00080CB9">
      <w:pPr>
        <w:jc w:val="center"/>
        <w:rPr>
          <w:rFonts w:ascii="Times New Roman" w:eastAsia="Times New Roman" w:hAnsi="Times New Roman"/>
          <w:sz w:val="28"/>
          <w:szCs w:val="28"/>
          <w:lang w:eastAsia="ru-RU"/>
        </w:rPr>
      </w:pPr>
      <w:r w:rsidRPr="00F6296F">
        <w:rPr>
          <w:rFonts w:ascii="Times New Roman" w:eastAsia="Times New Roman" w:hAnsi="Times New Roman"/>
          <w:noProof/>
          <w:sz w:val="28"/>
          <w:szCs w:val="28"/>
          <w:lang w:eastAsia="ru-RU"/>
        </w:rPr>
        <w:drawing>
          <wp:inline distT="0" distB="0" distL="0" distR="0">
            <wp:extent cx="533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Администрация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муниципального образования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«Усть-Лужское сельское поселение»</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Кингисеппск</w:t>
      </w:r>
      <w:r w:rsidR="00A65D27">
        <w:rPr>
          <w:rFonts w:ascii="Times New Roman" w:eastAsia="Times New Roman" w:hAnsi="Times New Roman" w:cs="Times New Roman"/>
          <w:b/>
          <w:noProof/>
          <w:sz w:val="28"/>
          <w:szCs w:val="28"/>
          <w:lang w:eastAsia="ru-RU"/>
        </w:rPr>
        <w:t>ого муниципального</w:t>
      </w:r>
      <w:r w:rsidRPr="00F6296F">
        <w:rPr>
          <w:rFonts w:ascii="Times New Roman" w:eastAsia="Times New Roman" w:hAnsi="Times New Roman" w:cs="Times New Roman"/>
          <w:b/>
          <w:noProof/>
          <w:sz w:val="28"/>
          <w:szCs w:val="28"/>
          <w:lang w:eastAsia="ru-RU"/>
        </w:rPr>
        <w:t xml:space="preserve"> район</w:t>
      </w:r>
      <w:r w:rsidR="00A65D27">
        <w:rPr>
          <w:rFonts w:ascii="Times New Roman" w:eastAsia="Times New Roman" w:hAnsi="Times New Roman" w:cs="Times New Roman"/>
          <w:b/>
          <w:noProof/>
          <w:sz w:val="28"/>
          <w:szCs w:val="28"/>
          <w:lang w:eastAsia="ru-RU"/>
        </w:rPr>
        <w:t>а</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r w:rsidRPr="00F6296F">
        <w:rPr>
          <w:rFonts w:ascii="Times New Roman" w:eastAsia="Times New Roman" w:hAnsi="Times New Roman" w:cs="Times New Roman"/>
          <w:b/>
          <w:noProof/>
          <w:sz w:val="28"/>
          <w:szCs w:val="28"/>
          <w:lang w:eastAsia="ru-RU"/>
        </w:rPr>
        <w:t>Ленинградской области</w:t>
      </w:r>
    </w:p>
    <w:p w:rsidR="00080CB9" w:rsidRPr="00080CB9" w:rsidRDefault="00080CB9" w:rsidP="00080CB9">
      <w:pPr>
        <w:spacing w:after="0" w:line="240" w:lineRule="auto"/>
        <w:jc w:val="center"/>
        <w:rPr>
          <w:rFonts w:ascii="Times New Roman" w:eastAsia="Times New Roman" w:hAnsi="Times New Roman" w:cs="Times New Roman"/>
          <w:b/>
          <w:noProof/>
          <w:sz w:val="24"/>
          <w:szCs w:val="20"/>
          <w:lang w:eastAsia="ru-RU"/>
        </w:rPr>
      </w:pPr>
    </w:p>
    <w:p w:rsidR="00430C21" w:rsidRPr="00F6296F" w:rsidRDefault="00430C21" w:rsidP="00080CB9">
      <w:pPr>
        <w:spacing w:after="0" w:line="240" w:lineRule="auto"/>
        <w:jc w:val="center"/>
        <w:rPr>
          <w:rFonts w:ascii="Times New Roman" w:eastAsia="Times New Roman" w:hAnsi="Times New Roman" w:cs="Times New Roman"/>
          <w:b/>
          <w:noProof/>
          <w:sz w:val="32"/>
          <w:szCs w:val="32"/>
          <w:lang w:eastAsia="ru-RU"/>
        </w:rPr>
      </w:pPr>
      <w:r w:rsidRPr="00F6296F">
        <w:rPr>
          <w:rFonts w:ascii="Times New Roman" w:eastAsia="Times New Roman" w:hAnsi="Times New Roman" w:cs="Times New Roman"/>
          <w:b/>
          <w:noProof/>
          <w:sz w:val="32"/>
          <w:szCs w:val="32"/>
          <w:lang w:eastAsia="ru-RU"/>
        </w:rPr>
        <w:t>ПОСТАНОВЛЕНИЕ</w:t>
      </w:r>
    </w:p>
    <w:p w:rsidR="00430C21" w:rsidRPr="00080CB9" w:rsidRDefault="00F6296F" w:rsidP="00A65D27">
      <w:pPr>
        <w:shd w:val="clear" w:color="auto" w:fill="FFFFFF"/>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w:t>
      </w:r>
      <w:r w:rsidR="00B47ACC">
        <w:rPr>
          <w:rFonts w:ascii="Times New Roman" w:eastAsiaTheme="minorEastAsia" w:hAnsi="Times New Roman" w:cs="Times New Roman"/>
          <w:sz w:val="24"/>
          <w:szCs w:val="24"/>
        </w:rPr>
        <w:t>19</w:t>
      </w:r>
      <w:r w:rsidR="00080CB9" w:rsidRPr="00080CB9">
        <w:rPr>
          <w:rFonts w:ascii="Times New Roman" w:eastAsiaTheme="minorEastAsia" w:hAnsi="Times New Roman" w:cs="Times New Roman"/>
          <w:sz w:val="24"/>
          <w:szCs w:val="24"/>
        </w:rPr>
        <w:t xml:space="preserve"> </w:t>
      </w:r>
      <w:r w:rsidR="00B47ACC">
        <w:rPr>
          <w:rFonts w:ascii="Times New Roman" w:eastAsiaTheme="minorEastAsia" w:hAnsi="Times New Roman" w:cs="Times New Roman"/>
          <w:sz w:val="24"/>
          <w:szCs w:val="24"/>
        </w:rPr>
        <w:t>января</w:t>
      </w:r>
      <w:r w:rsidR="00430C21" w:rsidRPr="00080CB9">
        <w:rPr>
          <w:rFonts w:ascii="Times New Roman" w:eastAsiaTheme="minorEastAsia" w:hAnsi="Times New Roman" w:cs="Times New Roman"/>
          <w:sz w:val="24"/>
          <w:szCs w:val="24"/>
        </w:rPr>
        <w:t xml:space="preserve"> 20</w:t>
      </w:r>
      <w:r>
        <w:rPr>
          <w:rFonts w:ascii="Times New Roman" w:eastAsiaTheme="minorEastAsia" w:hAnsi="Times New Roman" w:cs="Times New Roman"/>
          <w:sz w:val="24"/>
          <w:szCs w:val="24"/>
        </w:rPr>
        <w:t>2</w:t>
      </w:r>
      <w:r w:rsidR="00B47ACC">
        <w:rPr>
          <w:rFonts w:ascii="Times New Roman" w:eastAsiaTheme="minorEastAsia" w:hAnsi="Times New Roman" w:cs="Times New Roman"/>
          <w:sz w:val="24"/>
          <w:szCs w:val="24"/>
        </w:rPr>
        <w:t>3</w:t>
      </w:r>
      <w:r w:rsidR="00430C21" w:rsidRPr="00080CB9">
        <w:rPr>
          <w:rFonts w:ascii="Times New Roman" w:eastAsiaTheme="minorEastAsia" w:hAnsi="Times New Roman" w:cs="Times New Roman"/>
          <w:sz w:val="24"/>
          <w:szCs w:val="24"/>
        </w:rPr>
        <w:t xml:space="preserve"> года №</w:t>
      </w:r>
      <w:r>
        <w:rPr>
          <w:rFonts w:ascii="Times New Roman" w:eastAsiaTheme="minorEastAsia" w:hAnsi="Times New Roman" w:cs="Times New Roman"/>
          <w:sz w:val="24"/>
          <w:szCs w:val="24"/>
        </w:rPr>
        <w:t xml:space="preserve"> </w:t>
      </w:r>
      <w:r w:rsidR="00B47ACC">
        <w:rPr>
          <w:rFonts w:ascii="Times New Roman" w:eastAsiaTheme="minorEastAsia" w:hAnsi="Times New Roman" w:cs="Times New Roman"/>
          <w:sz w:val="24"/>
          <w:szCs w:val="24"/>
        </w:rPr>
        <w:t>23</w:t>
      </w:r>
    </w:p>
    <w:p w:rsidR="00430C21" w:rsidRPr="00C33531" w:rsidRDefault="00C33531" w:rsidP="00506B97">
      <w:pPr>
        <w:snapToGrid w:val="0"/>
        <w:spacing w:after="0" w:line="240" w:lineRule="auto"/>
        <w:ind w:right="4819"/>
        <w:jc w:val="both"/>
        <w:rPr>
          <w:rFonts w:ascii="Times New Roman" w:hAnsi="Times New Roman" w:cs="Times New Roman"/>
          <w:color w:val="000000"/>
          <w:sz w:val="24"/>
          <w:szCs w:val="24"/>
        </w:rPr>
      </w:pPr>
      <w:r w:rsidRPr="00C33531">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w:t>
      </w:r>
      <w:r w:rsidR="00B47ACC" w:rsidRPr="000D2F35">
        <w:rPr>
          <w:rFonts w:ascii="Times New Roman" w:eastAsia="Calibri" w:hAnsi="Times New Roman" w:cs="Times New Roman"/>
          <w:sz w:val="24"/>
          <w:szCs w:val="24"/>
        </w:rPr>
        <w:t xml:space="preserve">Выдача выписки из </w:t>
      </w:r>
      <w:proofErr w:type="spellStart"/>
      <w:r w:rsidR="00B47ACC" w:rsidRPr="000D2F35">
        <w:rPr>
          <w:rFonts w:ascii="Times New Roman" w:eastAsia="Calibri" w:hAnsi="Times New Roman" w:cs="Times New Roman"/>
          <w:sz w:val="24"/>
          <w:szCs w:val="24"/>
        </w:rPr>
        <w:t>похозяйственной</w:t>
      </w:r>
      <w:proofErr w:type="spellEnd"/>
      <w:r w:rsidR="00B47ACC" w:rsidRPr="000D2F35">
        <w:rPr>
          <w:rFonts w:ascii="Times New Roman" w:eastAsia="Calibri" w:hAnsi="Times New Roman" w:cs="Times New Roman"/>
          <w:sz w:val="24"/>
          <w:szCs w:val="24"/>
        </w:rPr>
        <w:t xml:space="preserve"> книги</w:t>
      </w:r>
      <w:r w:rsidRPr="00C33531">
        <w:rPr>
          <w:rFonts w:ascii="Times New Roman" w:eastAsia="Times New Roman" w:hAnsi="Times New Roman"/>
          <w:sz w:val="24"/>
          <w:szCs w:val="24"/>
          <w:lang w:eastAsia="ru-RU"/>
        </w:rPr>
        <w:t>»</w:t>
      </w:r>
      <w:r w:rsidR="00843EFB" w:rsidRPr="00C33531">
        <w:rPr>
          <w:rFonts w:ascii="Times New Roman" w:hAnsi="Times New Roman" w:cs="Times New Roman"/>
          <w:color w:val="000000"/>
          <w:sz w:val="24"/>
          <w:szCs w:val="24"/>
        </w:rPr>
        <w:t xml:space="preserve"> </w:t>
      </w:r>
    </w:p>
    <w:p w:rsidR="00220F8E" w:rsidRDefault="00220F8E" w:rsidP="00430C21">
      <w:pPr>
        <w:tabs>
          <w:tab w:val="left" w:pos="0"/>
          <w:tab w:val="left" w:pos="5760"/>
          <w:tab w:val="left" w:pos="6120"/>
        </w:tabs>
        <w:ind w:right="-5" w:firstLine="567"/>
        <w:jc w:val="both"/>
        <w:rPr>
          <w:rFonts w:ascii="Times New Roman" w:eastAsiaTheme="minorEastAsia" w:hAnsi="Times New Roman" w:cs="Times New Roman"/>
          <w:sz w:val="24"/>
          <w:szCs w:val="24"/>
        </w:rPr>
      </w:pPr>
    </w:p>
    <w:p w:rsidR="00430C21" w:rsidRPr="00080CB9" w:rsidRDefault="00B47ACC" w:rsidP="00DB2A6B">
      <w:pPr>
        <w:tabs>
          <w:tab w:val="left" w:pos="0"/>
          <w:tab w:val="left" w:pos="5760"/>
          <w:tab w:val="left" w:pos="6120"/>
        </w:tabs>
        <w:ind w:right="-5" w:firstLine="709"/>
        <w:jc w:val="both"/>
        <w:rPr>
          <w:rFonts w:ascii="Times New Roman" w:eastAsiaTheme="minorEastAsia" w:hAnsi="Times New Roman" w:cs="Times New Roman"/>
          <w:sz w:val="24"/>
          <w:szCs w:val="24"/>
        </w:rPr>
      </w:pPr>
      <w:r w:rsidRPr="000D2F35">
        <w:rPr>
          <w:rFonts w:ascii="Times New Roman" w:eastAsia="Calibri" w:hAnsi="Times New Roman" w:cs="Times New Roman"/>
          <w:sz w:val="24"/>
          <w:szCs w:val="24"/>
        </w:rPr>
        <w:t>В соответствии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B16EC5" w:rsidRPr="00B16EC5">
        <w:rPr>
          <w:rFonts w:ascii="Times New Roman" w:eastAsiaTheme="minorEastAsia" w:hAnsi="Times New Roman" w:cs="Times New Roman"/>
          <w:sz w:val="24"/>
          <w:szCs w:val="24"/>
        </w:rPr>
        <w:t xml:space="preserve">, </w:t>
      </w:r>
      <w:r w:rsidR="00F6296F" w:rsidRPr="005D4538">
        <w:rPr>
          <w:rFonts w:ascii="Times New Roman" w:eastAsiaTheme="minorEastAsia" w:hAnsi="Times New Roman" w:cs="Times New Roman"/>
          <w:sz w:val="24"/>
          <w:szCs w:val="24"/>
        </w:rPr>
        <w:t>администрация</w:t>
      </w:r>
      <w:r w:rsidR="00F6296F" w:rsidRPr="00F6296F">
        <w:rPr>
          <w:rFonts w:ascii="Times New Roman" w:eastAsiaTheme="minorEastAsia" w:hAnsi="Times New Roman" w:cs="Times New Roman"/>
          <w:sz w:val="24"/>
          <w:szCs w:val="24"/>
        </w:rPr>
        <w:t xml:space="preserve"> муниципального образования «Усть-Лужское сельское поселение» Кингисеппского муниципального района Ленинградской области</w:t>
      </w:r>
    </w:p>
    <w:p w:rsidR="00430C21" w:rsidRPr="00F6296F" w:rsidRDefault="00430C21"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F6296F" w:rsidRDefault="00F6296F" w:rsidP="00430C21">
      <w:pPr>
        <w:tabs>
          <w:tab w:val="left" w:pos="5760"/>
          <w:tab w:val="left" w:pos="6120"/>
          <w:tab w:val="left" w:pos="9360"/>
        </w:tabs>
        <w:ind w:right="-5" w:firstLine="567"/>
        <w:jc w:val="both"/>
        <w:rPr>
          <w:rFonts w:ascii="Times New Roman" w:eastAsiaTheme="minorEastAsia" w:hAnsi="Times New Roman" w:cs="Times New Roman"/>
          <w:sz w:val="24"/>
          <w:szCs w:val="24"/>
        </w:rPr>
      </w:pPr>
    </w:p>
    <w:p w:rsidR="005D4538" w:rsidRDefault="00C33531" w:rsidP="00C11ADF">
      <w:pPr>
        <w:pStyle w:val="a4"/>
        <w:numPr>
          <w:ilvl w:val="0"/>
          <w:numId w:val="2"/>
        </w:numPr>
        <w:tabs>
          <w:tab w:val="left" w:pos="0"/>
        </w:tabs>
        <w:ind w:left="0" w:right="-5" w:firstLine="709"/>
        <w:jc w:val="both"/>
        <w:rPr>
          <w:rFonts w:ascii="Times New Roman" w:hAnsi="Times New Roman" w:cs="Times New Roman"/>
          <w:sz w:val="24"/>
          <w:szCs w:val="24"/>
        </w:rPr>
      </w:pPr>
      <w:r w:rsidRPr="000F3724">
        <w:rPr>
          <w:rFonts w:ascii="Times New Roman" w:eastAsia="Times New Roman" w:hAnsi="Times New Roman"/>
          <w:sz w:val="24"/>
          <w:szCs w:val="24"/>
          <w:lang w:eastAsia="ru-RU"/>
        </w:rPr>
        <w:t>Утвердить Административный регламент</w:t>
      </w:r>
      <w:r>
        <w:rPr>
          <w:rFonts w:ascii="Times New Roman" w:eastAsia="Times New Roman" w:hAnsi="Times New Roman"/>
          <w:sz w:val="24"/>
          <w:szCs w:val="24"/>
          <w:lang w:eastAsia="ru-RU"/>
        </w:rPr>
        <w:t xml:space="preserve"> </w:t>
      </w:r>
      <w:r w:rsidRPr="000F3724">
        <w:rPr>
          <w:rFonts w:ascii="Times New Roman" w:eastAsia="Times New Roman" w:hAnsi="Times New Roman"/>
          <w:sz w:val="24"/>
          <w:szCs w:val="24"/>
          <w:lang w:eastAsia="ru-RU"/>
        </w:rPr>
        <w:t>предоставления муниципальной услуги «</w:t>
      </w:r>
      <w:r w:rsidR="00B47ACC" w:rsidRPr="000D2F35">
        <w:rPr>
          <w:rFonts w:ascii="Times New Roman" w:eastAsia="Calibri" w:hAnsi="Times New Roman" w:cs="Times New Roman"/>
          <w:sz w:val="24"/>
          <w:szCs w:val="24"/>
        </w:rPr>
        <w:t xml:space="preserve">Выдача выписки из </w:t>
      </w:r>
      <w:proofErr w:type="spellStart"/>
      <w:r w:rsidR="00B47ACC" w:rsidRPr="000D2F35">
        <w:rPr>
          <w:rFonts w:ascii="Times New Roman" w:eastAsia="Calibri" w:hAnsi="Times New Roman" w:cs="Times New Roman"/>
          <w:sz w:val="24"/>
          <w:szCs w:val="24"/>
        </w:rPr>
        <w:t>похозяйственной</w:t>
      </w:r>
      <w:proofErr w:type="spellEnd"/>
      <w:r w:rsidR="00B47ACC" w:rsidRPr="000D2F35">
        <w:rPr>
          <w:rFonts w:ascii="Times New Roman" w:eastAsia="Calibri" w:hAnsi="Times New Roman" w:cs="Times New Roman"/>
          <w:sz w:val="24"/>
          <w:szCs w:val="24"/>
        </w:rPr>
        <w:t xml:space="preserve"> книги</w:t>
      </w:r>
      <w:r w:rsidRPr="000F372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F3724">
        <w:rPr>
          <w:rFonts w:ascii="Times New Roman" w:eastAsia="Times New Roman" w:hAnsi="Times New Roman"/>
          <w:sz w:val="24"/>
          <w:szCs w:val="24"/>
          <w:lang w:eastAsia="ru-RU"/>
        </w:rPr>
        <w:t xml:space="preserve">согласно </w:t>
      </w:r>
      <w:proofErr w:type="gramStart"/>
      <w:r w:rsidRPr="000F3724">
        <w:rPr>
          <w:rFonts w:ascii="Times New Roman" w:eastAsia="Times New Roman" w:hAnsi="Times New Roman"/>
          <w:sz w:val="24"/>
          <w:szCs w:val="24"/>
          <w:lang w:eastAsia="ru-RU"/>
        </w:rPr>
        <w:t>приложению</w:t>
      </w:r>
      <w:proofErr w:type="gramEnd"/>
      <w:r w:rsidRPr="000F3724">
        <w:rPr>
          <w:rFonts w:ascii="Times New Roman" w:eastAsia="Times New Roman" w:hAnsi="Times New Roman"/>
          <w:sz w:val="24"/>
          <w:szCs w:val="24"/>
          <w:lang w:eastAsia="ru-RU"/>
        </w:rPr>
        <w:t xml:space="preserve"> к настоящему Постановлению</w:t>
      </w:r>
      <w:r w:rsidR="00FD36E6">
        <w:rPr>
          <w:rFonts w:ascii="Times New Roman" w:hAnsi="Times New Roman" w:cs="Times New Roman"/>
          <w:sz w:val="24"/>
          <w:szCs w:val="24"/>
        </w:rPr>
        <w:t>.</w:t>
      </w:r>
    </w:p>
    <w:p w:rsidR="00952144" w:rsidRPr="00B47ACC" w:rsidRDefault="00C33531" w:rsidP="00C11ADF">
      <w:pPr>
        <w:pStyle w:val="a4"/>
        <w:numPr>
          <w:ilvl w:val="0"/>
          <w:numId w:val="2"/>
        </w:numPr>
        <w:tabs>
          <w:tab w:val="left" w:pos="0"/>
        </w:tabs>
        <w:ind w:left="0" w:right="-5"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 силу постановление администрации</w:t>
      </w:r>
      <w:r w:rsidRPr="000F3724">
        <w:rPr>
          <w:rFonts w:ascii="Times New Roman" w:eastAsia="Times New Roman" w:hAnsi="Times New Roman"/>
          <w:sz w:val="24"/>
          <w:szCs w:val="24"/>
          <w:lang w:eastAsia="ru-RU"/>
        </w:rPr>
        <w:t xml:space="preserve"> муниципального образования «Усть-Лужское сельское поселение»</w:t>
      </w:r>
      <w:r>
        <w:rPr>
          <w:rFonts w:ascii="Times New Roman" w:eastAsia="Times New Roman" w:hAnsi="Times New Roman"/>
          <w:sz w:val="24"/>
          <w:szCs w:val="24"/>
          <w:lang w:eastAsia="ru-RU"/>
        </w:rPr>
        <w:t xml:space="preserve"> от </w:t>
      </w:r>
      <w:r w:rsidR="00B47ACC">
        <w:rPr>
          <w:rFonts w:ascii="Times New Roman" w:eastAsia="Times New Roman" w:hAnsi="Times New Roman"/>
          <w:sz w:val="24"/>
          <w:szCs w:val="24"/>
          <w:lang w:eastAsia="ru-RU"/>
        </w:rPr>
        <w:t>06.10.2022 года</w:t>
      </w:r>
      <w:r>
        <w:rPr>
          <w:rFonts w:ascii="Times New Roman" w:eastAsia="Times New Roman" w:hAnsi="Times New Roman"/>
          <w:sz w:val="24"/>
          <w:szCs w:val="24"/>
          <w:lang w:eastAsia="ru-RU"/>
        </w:rPr>
        <w:t xml:space="preserve"> №</w:t>
      </w:r>
      <w:r w:rsidR="00B47ACC">
        <w:rPr>
          <w:rFonts w:ascii="Times New Roman" w:eastAsia="Times New Roman" w:hAnsi="Times New Roman"/>
          <w:sz w:val="24"/>
          <w:szCs w:val="24"/>
          <w:lang w:eastAsia="ru-RU"/>
        </w:rPr>
        <w:t>319</w:t>
      </w:r>
      <w:r>
        <w:rPr>
          <w:rFonts w:ascii="Times New Roman" w:eastAsia="Times New Roman" w:hAnsi="Times New Roman"/>
          <w:sz w:val="24"/>
          <w:szCs w:val="24"/>
          <w:lang w:eastAsia="ru-RU"/>
        </w:rPr>
        <w:t xml:space="preserve"> «</w:t>
      </w:r>
      <w:r w:rsidR="00B47ACC" w:rsidRPr="00B47ACC">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r w:rsidRPr="000F3724">
        <w:rPr>
          <w:rFonts w:ascii="Times New Roman" w:eastAsia="Times New Roman" w:hAnsi="Times New Roman"/>
          <w:sz w:val="24"/>
          <w:szCs w:val="24"/>
          <w:lang w:eastAsia="ru-RU"/>
        </w:rPr>
        <w:t>»</w:t>
      </w:r>
      <w:r w:rsidR="00506B97" w:rsidRPr="00B47ACC">
        <w:rPr>
          <w:rFonts w:ascii="Times New Roman" w:eastAsia="Times New Roman" w:hAnsi="Times New Roman"/>
          <w:sz w:val="24"/>
          <w:szCs w:val="24"/>
          <w:lang w:eastAsia="ru-RU"/>
        </w:rPr>
        <w:t>.</w:t>
      </w:r>
      <w:r w:rsidR="00952144" w:rsidRPr="00B47ACC">
        <w:rPr>
          <w:rFonts w:ascii="Times New Roman" w:eastAsia="Times New Roman" w:hAnsi="Times New Roman"/>
          <w:sz w:val="24"/>
          <w:szCs w:val="24"/>
          <w:lang w:eastAsia="ru-RU"/>
        </w:rPr>
        <w:t xml:space="preserve"> </w:t>
      </w:r>
    </w:p>
    <w:p w:rsidR="0078043C" w:rsidRPr="00506B97" w:rsidRDefault="0078043C"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Настоящее постановление вступает в силу со дня его официального опубликования (обнародования).</w:t>
      </w:r>
    </w:p>
    <w:p w:rsidR="00DF6F1B" w:rsidRPr="00506B97" w:rsidRDefault="00220F8E"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 xml:space="preserve">Настоящее постановление подлежит официальному опубликованию, размещению </w:t>
      </w:r>
      <w:r w:rsidR="00614ECE" w:rsidRPr="00506B97">
        <w:rPr>
          <w:rFonts w:ascii="Times New Roman" w:hAnsi="Times New Roman"/>
          <w:sz w:val="24"/>
          <w:szCs w:val="24"/>
        </w:rPr>
        <w:t>на официальном сайте МО «Усть-Лужское сельское поселение», а также в сетевом издании «Ленинградское областное информационное агентство /ЛЕНОБЛИНФОРМ/»</w:t>
      </w:r>
      <w:r w:rsidR="00DF6F1B" w:rsidRPr="00506B97">
        <w:rPr>
          <w:rFonts w:ascii="Times New Roman" w:hAnsi="Times New Roman"/>
          <w:sz w:val="24"/>
          <w:szCs w:val="24"/>
        </w:rPr>
        <w:t>.</w:t>
      </w:r>
    </w:p>
    <w:p w:rsidR="00DF6F1B" w:rsidRPr="00F6296F" w:rsidRDefault="00DF6F1B" w:rsidP="0026641D">
      <w:pPr>
        <w:pStyle w:val="a4"/>
        <w:numPr>
          <w:ilvl w:val="0"/>
          <w:numId w:val="2"/>
        </w:numPr>
        <w:tabs>
          <w:tab w:val="left" w:pos="0"/>
        </w:tabs>
        <w:ind w:left="0" w:right="-5" w:firstLine="709"/>
        <w:jc w:val="both"/>
        <w:rPr>
          <w:rFonts w:ascii="Times New Roman" w:eastAsiaTheme="minorEastAsia" w:hAnsi="Times New Roman" w:cs="Times New Roman"/>
          <w:sz w:val="24"/>
          <w:szCs w:val="24"/>
        </w:rPr>
      </w:pPr>
      <w:r w:rsidRPr="00506B97">
        <w:rPr>
          <w:rFonts w:ascii="Times New Roman" w:hAnsi="Times New Roman"/>
          <w:sz w:val="24"/>
          <w:szCs w:val="24"/>
        </w:rPr>
        <w:t>Контроль за выполнением</w:t>
      </w:r>
      <w:r w:rsidRPr="00DF6F1B">
        <w:rPr>
          <w:rFonts w:ascii="Times New Roman" w:eastAsiaTheme="minorEastAsia" w:hAnsi="Times New Roman" w:cs="Times New Roman"/>
          <w:sz w:val="24"/>
          <w:szCs w:val="24"/>
        </w:rPr>
        <w:t xml:space="preserve"> настоящего постановления оставляю за собой.</w:t>
      </w:r>
    </w:p>
    <w:p w:rsidR="00B47ACC" w:rsidRDefault="00B47ACC" w:rsidP="00DF6F1B">
      <w:pPr>
        <w:spacing w:after="0" w:line="240" w:lineRule="auto"/>
        <w:rPr>
          <w:rFonts w:ascii="Times New Roman" w:hAnsi="Times New Roman" w:cs="Times New Roman"/>
          <w:sz w:val="24"/>
          <w:szCs w:val="24"/>
        </w:rPr>
      </w:pPr>
    </w:p>
    <w:p w:rsidR="00B47ACC" w:rsidRDefault="00B47ACC" w:rsidP="00DF6F1B">
      <w:pPr>
        <w:spacing w:after="0" w:line="240" w:lineRule="auto"/>
        <w:rPr>
          <w:rFonts w:ascii="Times New Roman" w:hAnsi="Times New Roman" w:cs="Times New Roman"/>
          <w:sz w:val="24"/>
          <w:szCs w:val="24"/>
        </w:rPr>
      </w:pPr>
    </w:p>
    <w:p w:rsidR="00DF6F1B" w:rsidRPr="00DF6F1B" w:rsidRDefault="00FD36E6" w:rsidP="00DF6F1B">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DF6F1B" w:rsidRPr="00DF6F1B">
        <w:rPr>
          <w:rFonts w:ascii="Times New Roman" w:hAnsi="Times New Roman" w:cs="Times New Roman"/>
          <w:sz w:val="24"/>
          <w:szCs w:val="24"/>
        </w:rPr>
        <w:t xml:space="preserve"> администрации </w:t>
      </w:r>
    </w:p>
    <w:p w:rsidR="00430C21" w:rsidRPr="00DF6F1B" w:rsidRDefault="00DF6F1B" w:rsidP="00DF6F1B">
      <w:pPr>
        <w:spacing w:after="0" w:line="240" w:lineRule="auto"/>
        <w:jc w:val="both"/>
        <w:rPr>
          <w:rFonts w:ascii="Times New Roman" w:eastAsiaTheme="minorEastAsia" w:hAnsi="Times New Roman" w:cs="Times New Roman"/>
          <w:sz w:val="24"/>
          <w:szCs w:val="24"/>
        </w:rPr>
      </w:pPr>
      <w:r w:rsidRPr="00DF6F1B">
        <w:rPr>
          <w:rFonts w:ascii="Times New Roman" w:hAnsi="Times New Roman" w:cs="Times New Roman"/>
          <w:sz w:val="24"/>
          <w:szCs w:val="24"/>
        </w:rPr>
        <w:t xml:space="preserve">МО «Усть-Лужское сельское </w:t>
      </w:r>
      <w:proofErr w:type="gramStart"/>
      <w:r w:rsidRPr="00DF6F1B">
        <w:rPr>
          <w:rFonts w:ascii="Times New Roman" w:hAnsi="Times New Roman" w:cs="Times New Roman"/>
          <w:sz w:val="24"/>
          <w:szCs w:val="24"/>
        </w:rPr>
        <w:t xml:space="preserve">поселение»   </w:t>
      </w:r>
      <w:proofErr w:type="gramEnd"/>
      <w:r w:rsidRPr="00DF6F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1B">
        <w:rPr>
          <w:rFonts w:ascii="Times New Roman" w:hAnsi="Times New Roman" w:cs="Times New Roman"/>
          <w:sz w:val="24"/>
          <w:szCs w:val="24"/>
        </w:rPr>
        <w:t xml:space="preserve">                                                         </w:t>
      </w:r>
      <w:r w:rsidR="00FD36E6">
        <w:rPr>
          <w:rFonts w:ascii="Times New Roman" w:hAnsi="Times New Roman" w:cs="Times New Roman"/>
          <w:sz w:val="24"/>
          <w:szCs w:val="24"/>
        </w:rPr>
        <w:t>П.И. Казарян</w:t>
      </w:r>
    </w:p>
    <w:p w:rsidR="00B47ACC" w:rsidRDefault="00B47ACC" w:rsidP="00FD36E6">
      <w:pPr>
        <w:spacing w:after="0"/>
        <w:jc w:val="right"/>
        <w:rPr>
          <w:rFonts w:ascii="Times New Roman" w:hAnsi="Times New Roman" w:cs="Times New Roman"/>
          <w:sz w:val="20"/>
          <w:szCs w:val="20"/>
        </w:rPr>
      </w:pP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 постановлению администрации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МО «Усть-Лужское сельское поселение»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Кингисеппского муниципального района</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Ленинградской области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 xml:space="preserve">от </w:t>
      </w:r>
      <w:r w:rsidR="00B47ACC">
        <w:rPr>
          <w:rFonts w:ascii="Times New Roman" w:hAnsi="Times New Roman" w:cs="Times New Roman"/>
          <w:sz w:val="20"/>
          <w:szCs w:val="20"/>
        </w:rPr>
        <w:t>19 января 2023</w:t>
      </w:r>
      <w:r w:rsidRPr="00FD36E6">
        <w:rPr>
          <w:rFonts w:ascii="Times New Roman" w:hAnsi="Times New Roman" w:cs="Times New Roman"/>
          <w:sz w:val="20"/>
          <w:szCs w:val="20"/>
        </w:rPr>
        <w:t xml:space="preserve"> года № </w:t>
      </w:r>
      <w:r w:rsidR="00B47ACC">
        <w:rPr>
          <w:rFonts w:ascii="Times New Roman" w:hAnsi="Times New Roman" w:cs="Times New Roman"/>
          <w:sz w:val="20"/>
          <w:szCs w:val="20"/>
        </w:rPr>
        <w:t>23</w:t>
      </w:r>
    </w:p>
    <w:p w:rsidR="00FD36E6" w:rsidRDefault="00FD36E6" w:rsidP="00FD36E6">
      <w:pPr>
        <w:spacing w:after="0"/>
        <w:jc w:val="right"/>
        <w:rPr>
          <w:rFonts w:ascii="Times New Roman" w:hAnsi="Times New Roman" w:cs="Times New Roman"/>
          <w:sz w:val="16"/>
          <w:szCs w:val="16"/>
        </w:rPr>
      </w:pPr>
    </w:p>
    <w:p w:rsidR="00FD36E6" w:rsidRDefault="00FD36E6" w:rsidP="00FD36E6">
      <w:pPr>
        <w:spacing w:after="0"/>
        <w:jc w:val="right"/>
        <w:rPr>
          <w:rFonts w:ascii="Times New Roman" w:hAnsi="Times New Roman" w:cs="Times New Roman"/>
          <w:sz w:val="16"/>
          <w:szCs w:val="16"/>
        </w:rPr>
      </w:pPr>
    </w:p>
    <w:p w:rsidR="00506B97" w:rsidRPr="00B37B04" w:rsidRDefault="00506B97" w:rsidP="00506B97">
      <w:pPr>
        <w:spacing w:after="0" w:line="240" w:lineRule="auto"/>
        <w:jc w:val="center"/>
        <w:rPr>
          <w:rFonts w:ascii="Times New Roman" w:hAnsi="Times New Roman"/>
          <w:bCs/>
          <w:sz w:val="24"/>
          <w:szCs w:val="24"/>
          <w:vertAlign w:val="subscript"/>
        </w:rPr>
      </w:pPr>
      <w:r w:rsidRPr="009011FD">
        <w:rPr>
          <w:rFonts w:ascii="Times New Roman" w:hAnsi="Times New Roman"/>
          <w:b/>
          <w:bCs/>
          <w:sz w:val="24"/>
          <w:szCs w:val="24"/>
        </w:rPr>
        <w:t>АДМИНИСТРАТИВНЫЙ РЕГЛАМЕНТ</w:t>
      </w:r>
      <w:r>
        <w:rPr>
          <w:rFonts w:ascii="Times New Roman" w:hAnsi="Times New Roman"/>
          <w:b/>
          <w:bCs/>
          <w:sz w:val="24"/>
          <w:szCs w:val="24"/>
        </w:rPr>
        <w:t xml:space="preserve">                   </w:t>
      </w:r>
    </w:p>
    <w:p w:rsidR="00FD36E6" w:rsidRPr="00C37D67" w:rsidRDefault="00506B97" w:rsidP="00506B97">
      <w:pPr>
        <w:spacing w:after="0" w:line="240" w:lineRule="auto"/>
        <w:jc w:val="center"/>
        <w:rPr>
          <w:rFonts w:ascii="Times New Roman" w:eastAsia="Calibri" w:hAnsi="Times New Roman" w:cs="Times New Roman"/>
          <w:b/>
          <w:sz w:val="24"/>
          <w:szCs w:val="24"/>
        </w:rPr>
      </w:pPr>
      <w:r w:rsidRPr="009011FD">
        <w:rPr>
          <w:rFonts w:ascii="Times New Roman" w:hAnsi="Times New Roman"/>
          <w:b/>
          <w:bCs/>
          <w:sz w:val="24"/>
          <w:szCs w:val="24"/>
        </w:rPr>
        <w:t xml:space="preserve"> предоставления муниципальной услуги «</w:t>
      </w:r>
      <w:r w:rsidR="00B47ACC" w:rsidRPr="00B47ACC">
        <w:rPr>
          <w:rFonts w:ascii="Times New Roman" w:hAnsi="Times New Roman"/>
          <w:b/>
          <w:bCs/>
          <w:sz w:val="24"/>
          <w:szCs w:val="24"/>
        </w:rPr>
        <w:t xml:space="preserve">Выдача выписки из </w:t>
      </w:r>
      <w:proofErr w:type="spellStart"/>
      <w:r w:rsidR="00B47ACC" w:rsidRPr="00B47ACC">
        <w:rPr>
          <w:rFonts w:ascii="Times New Roman" w:hAnsi="Times New Roman"/>
          <w:b/>
          <w:bCs/>
          <w:sz w:val="24"/>
          <w:szCs w:val="24"/>
        </w:rPr>
        <w:t>похозяйственной</w:t>
      </w:r>
      <w:proofErr w:type="spellEnd"/>
      <w:r w:rsidR="00B47ACC" w:rsidRPr="00B47ACC">
        <w:rPr>
          <w:rFonts w:ascii="Times New Roman" w:hAnsi="Times New Roman"/>
          <w:b/>
          <w:bCs/>
          <w:sz w:val="24"/>
          <w:szCs w:val="24"/>
        </w:rPr>
        <w:t xml:space="preserve"> книги</w:t>
      </w:r>
      <w:r w:rsidRPr="009011FD">
        <w:rPr>
          <w:rFonts w:ascii="Times New Roman" w:hAnsi="Times New Roman"/>
          <w:b/>
          <w:bCs/>
          <w:sz w:val="24"/>
          <w:szCs w:val="24"/>
        </w:rPr>
        <w:t>»</w:t>
      </w:r>
    </w:p>
    <w:p w:rsidR="00FD36E6" w:rsidRDefault="00FD36E6" w:rsidP="00FD36E6">
      <w:pPr>
        <w:spacing w:after="0"/>
        <w:jc w:val="center"/>
        <w:rPr>
          <w:rFonts w:ascii="Times New Roman" w:hAnsi="Times New Roman" w:cs="Times New Roman"/>
          <w:b/>
          <w:color w:val="000000"/>
          <w:sz w:val="24"/>
          <w:szCs w:val="24"/>
        </w:rPr>
      </w:pPr>
    </w:p>
    <w:p w:rsidR="00FD36E6" w:rsidRDefault="00FD36E6"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FD36E6" w:rsidRDefault="00FD36E6" w:rsidP="00FD36E6">
      <w:pPr>
        <w:spacing w:after="0"/>
        <w:jc w:val="center"/>
        <w:rPr>
          <w:rFonts w:ascii="Times New Roman" w:hAnsi="Times New Roman" w:cs="Times New Roman"/>
          <w:b/>
          <w:color w:val="000000"/>
          <w:sz w:val="24"/>
          <w:szCs w:val="24"/>
        </w:rPr>
      </w:pP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Регламент устанавливает порядок и стандарт предоставления муниципальной услуги.</w:t>
      </w:r>
    </w:p>
    <w:p w:rsidR="00B47ACC" w:rsidRPr="000D2F35" w:rsidRDefault="00B47ACC" w:rsidP="00B47ACC">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Заявителями, имеющими право на получение муниципальной услуги, являются физические лица:</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являющиеся членами личного подсобного хозяйства;</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не являющиеся членами личного подсобного хозяйства граждане, обращающиеся за выпиской из </w:t>
      </w:r>
      <w:proofErr w:type="spellStart"/>
      <w:r w:rsidRPr="000D2F35">
        <w:rPr>
          <w:rFonts w:ascii="Times New Roman" w:hAnsi="Times New Roman" w:cs="Times New Roman"/>
          <w:sz w:val="24"/>
          <w:szCs w:val="24"/>
        </w:rPr>
        <w:t>похозяйственной</w:t>
      </w:r>
      <w:proofErr w:type="spellEnd"/>
      <w:r w:rsidRPr="000D2F35">
        <w:rPr>
          <w:rFonts w:ascii="Times New Roman" w:hAnsi="Times New Roman" w:cs="Times New Roman"/>
          <w:sz w:val="24"/>
          <w:szCs w:val="24"/>
        </w:rPr>
        <w:t xml:space="preserve"> книги в целях дальнейшего оформления прав на земельный участок в порядке наследования.</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Представлять интересы заявителя </w:t>
      </w:r>
      <w:r w:rsidRPr="00B47ACC">
        <w:rPr>
          <w:rFonts w:ascii="Times New Roman" w:hAnsi="Times New Roman" w:cs="Times New Roman"/>
          <w:sz w:val="24"/>
          <w:szCs w:val="24"/>
        </w:rPr>
        <w:t>от имени физических лиц могут представители, действующие в силу полномочий, основанных на доверенности или договоре.</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сайте ОМСУ</w:t>
      </w:r>
      <w:r w:rsidRPr="000D2F35">
        <w:rPr>
          <w:rFonts w:ascii="Times New Roman" w:hAnsi="Times New Roman" w:cs="Times New Roman"/>
          <w:sz w:val="24"/>
          <w:szCs w:val="24"/>
        </w:rPr>
        <w:t xml:space="preserve"> </w:t>
      </w:r>
      <w:r w:rsidRPr="00B47ACC">
        <w:rPr>
          <w:rFonts w:ascii="Times New Roman" w:hAnsi="Times New Roman" w:cs="Times New Roman"/>
          <w:sz w:val="24"/>
          <w:szCs w:val="24"/>
        </w:rPr>
        <w:t>http://усть-лужское.рф/;</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33531" w:rsidRPr="00C33531"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bCs/>
          <w:sz w:val="24"/>
          <w:szCs w:val="24"/>
        </w:rPr>
        <w:t xml:space="preserve">в </w:t>
      </w:r>
      <w:r w:rsidRPr="00B47ACC">
        <w:rPr>
          <w:rFonts w:ascii="Times New Roman" w:hAnsi="Times New Roman" w:cs="Times New Roman"/>
          <w:sz w:val="24"/>
          <w:szCs w:val="24"/>
        </w:rPr>
        <w:t>государственной</w:t>
      </w:r>
      <w:r w:rsidRPr="000D2F35">
        <w:rPr>
          <w:rFonts w:ascii="Times New Roman" w:hAnsi="Times New Roman" w:cs="Times New Roman"/>
          <w:bCs/>
          <w:sz w:val="24"/>
          <w:szCs w:val="24"/>
        </w:rPr>
        <w:t xml:space="preserve"> информационной системе «Реестр государственных и муниципальных услуг (функций) Ленинградской области» (далее – Реестр)</w:t>
      </w:r>
      <w:r w:rsidR="00C33531" w:rsidRPr="00C33531">
        <w:rPr>
          <w:rFonts w:ascii="Times New Roman" w:hAnsi="Times New Roman" w:cs="Times New Roman"/>
          <w:sz w:val="24"/>
          <w:szCs w:val="24"/>
        </w:rPr>
        <w:t>.</w:t>
      </w:r>
    </w:p>
    <w:p w:rsidR="00F5301F" w:rsidRPr="001504CD" w:rsidRDefault="00F5301F" w:rsidP="00F5301F">
      <w:pPr>
        <w:pStyle w:val="ConsPlusNormal"/>
        <w:jc w:val="center"/>
      </w:pPr>
    </w:p>
    <w:p w:rsidR="00F5301F" w:rsidRPr="00C37D67" w:rsidRDefault="00EA6823"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Стандарт предоставления муниципальной услуги</w:t>
      </w:r>
    </w:p>
    <w:p w:rsidR="00C726FE" w:rsidRPr="00C726FE" w:rsidRDefault="00C726FE" w:rsidP="00C726FE">
      <w:pPr>
        <w:pStyle w:val="a4"/>
        <w:spacing w:after="0"/>
        <w:ind w:left="0"/>
        <w:rPr>
          <w:rFonts w:ascii="Times New Roman" w:hAnsi="Times New Roman" w:cs="Times New Roman"/>
          <w:b/>
          <w:color w:val="000000"/>
          <w:sz w:val="24"/>
          <w:szCs w:val="24"/>
        </w:rPr>
      </w:pP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Полное наименование муниципальной услуги: «Выдача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Сокращенное наименование муниципальной услуги: </w:t>
      </w:r>
      <w:r w:rsidRPr="00B47ACC">
        <w:rPr>
          <w:rFonts w:ascii="Times New Roman" w:hAnsi="Times New Roman" w:cs="Times New Roman"/>
          <w:sz w:val="24"/>
          <w:szCs w:val="24"/>
        </w:rPr>
        <w:t xml:space="preserve">«Выдача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Муниципальную услугу предоставляет администрация </w:t>
      </w:r>
      <w:proofErr w:type="spellStart"/>
      <w:r>
        <w:rPr>
          <w:rFonts w:ascii="Times New Roman" w:hAnsi="Times New Roman" w:cs="Times New Roman"/>
          <w:sz w:val="24"/>
          <w:szCs w:val="24"/>
        </w:rPr>
        <w:t>Усть-Лужского</w:t>
      </w:r>
      <w:proofErr w:type="spellEnd"/>
      <w:r w:rsidRPr="00B47ACC">
        <w:rPr>
          <w:rFonts w:ascii="Times New Roman" w:hAnsi="Times New Roman" w:cs="Times New Roman"/>
          <w:sz w:val="24"/>
          <w:szCs w:val="24"/>
        </w:rPr>
        <w:t xml:space="preserve"> сельского поселения Кингисеппского муниципального района Ленинградской области (далее – ОМСУ).</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lastRenderedPageBreak/>
        <w:t>Ответственным за предоставление муниципальной услуги, является специалист администрации (далее – Специалист).</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предоставлении муниципальной услуги участвуют:</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ГБУ ЛО «МФЦ».</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Заявление на получение муниципальной услуги с комплектом документов принимается:</w:t>
      </w:r>
    </w:p>
    <w:p w:rsidR="00B47ACC" w:rsidRPr="00B47ACC" w:rsidRDefault="00B47ACC" w:rsidP="00B47ACC">
      <w:pPr>
        <w:pStyle w:val="a4"/>
        <w:numPr>
          <w:ilvl w:val="0"/>
          <w:numId w:val="22"/>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при личной явке:</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ОМСУ;</w:t>
      </w:r>
      <w:r w:rsidRPr="00B47ACC">
        <w:rPr>
          <w:rFonts w:ascii="Times New Roman" w:hAnsi="Times New Roman" w:cs="Times New Roman"/>
          <w:sz w:val="24"/>
          <w:szCs w:val="24"/>
        </w:rPr>
        <w:tab/>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филиалах, отделах, удаленных рабочих местах МФЦ;</w:t>
      </w:r>
    </w:p>
    <w:p w:rsidR="00B47ACC" w:rsidRPr="00B47ACC" w:rsidRDefault="00B47ACC" w:rsidP="00B47ACC">
      <w:pPr>
        <w:pStyle w:val="a4"/>
        <w:numPr>
          <w:ilvl w:val="0"/>
          <w:numId w:val="22"/>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без личной явки:</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47ACC" w:rsidRPr="00B47ACC" w:rsidRDefault="00B47ACC" w:rsidP="00B47ACC">
      <w:pPr>
        <w:pStyle w:val="a4"/>
        <w:numPr>
          <w:ilvl w:val="0"/>
          <w:numId w:val="25"/>
        </w:numPr>
        <w:spacing w:after="0"/>
        <w:jc w:val="both"/>
        <w:rPr>
          <w:rFonts w:ascii="Times New Roman" w:hAnsi="Times New Roman" w:cs="Times New Roman"/>
          <w:sz w:val="24"/>
          <w:szCs w:val="24"/>
        </w:rPr>
      </w:pPr>
      <w:r w:rsidRPr="00B47ACC">
        <w:rPr>
          <w:rFonts w:ascii="Times New Roman" w:hAnsi="Times New Roman" w:cs="Times New Roman"/>
          <w:sz w:val="24"/>
          <w:szCs w:val="24"/>
        </w:rPr>
        <w:t>в ОМСУ, в МФЦ (при технической реализации);</w:t>
      </w:r>
    </w:p>
    <w:p w:rsidR="00B47ACC" w:rsidRPr="00B47ACC" w:rsidRDefault="00B47ACC" w:rsidP="00B47ACC">
      <w:pPr>
        <w:pStyle w:val="a4"/>
        <w:numPr>
          <w:ilvl w:val="0"/>
          <w:numId w:val="25"/>
        </w:numPr>
        <w:spacing w:after="0"/>
        <w:jc w:val="both"/>
        <w:rPr>
          <w:rFonts w:ascii="Times New Roman" w:hAnsi="Times New Roman" w:cs="Times New Roman"/>
          <w:sz w:val="24"/>
          <w:szCs w:val="24"/>
        </w:rPr>
      </w:pPr>
      <w:r w:rsidRPr="00B47ACC">
        <w:rPr>
          <w:rFonts w:ascii="Times New Roman" w:hAnsi="Times New Roman" w:cs="Times New Roman"/>
          <w:sz w:val="24"/>
          <w:szCs w:val="24"/>
        </w:rPr>
        <w:t>по телефону – в ОМСУ, в МФЦ;</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B47ACC" w:rsidRPr="000D2F35" w:rsidRDefault="00B47ACC" w:rsidP="00B47ACC">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0D2F35">
          <w:rPr>
            <w:rFonts w:ascii="Times New Roman" w:hAnsi="Times New Roman" w:cs="Times New Roman"/>
            <w:sz w:val="24"/>
            <w:szCs w:val="24"/>
          </w:rPr>
          <w:t>частью 18 статьи 14.1</w:t>
        </w:r>
      </w:hyperlink>
      <w:r w:rsidRPr="000D2F35">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47ACC" w:rsidRPr="000D2F35" w:rsidRDefault="00B47ACC" w:rsidP="00B47ACC">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B47ACC" w:rsidRPr="00B47ACC" w:rsidRDefault="00B47ACC" w:rsidP="00B47ACC">
      <w:pPr>
        <w:pStyle w:val="a4"/>
        <w:numPr>
          <w:ilvl w:val="0"/>
          <w:numId w:val="27"/>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47ACC" w:rsidRPr="000D2F35" w:rsidRDefault="00B47ACC" w:rsidP="00B47ACC">
      <w:pPr>
        <w:pStyle w:val="a4"/>
        <w:numPr>
          <w:ilvl w:val="0"/>
          <w:numId w:val="27"/>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Результатом предоставления муниципальной услуги является:</w:t>
      </w:r>
    </w:p>
    <w:p w:rsidR="00B47ACC" w:rsidRPr="00B47ACC" w:rsidRDefault="00B47ACC" w:rsidP="00B47ACC">
      <w:pPr>
        <w:pStyle w:val="a4"/>
        <w:numPr>
          <w:ilvl w:val="0"/>
          <w:numId w:val="28"/>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numPr>
          <w:ilvl w:val="0"/>
          <w:numId w:val="28"/>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отказ в выдаче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B47ACC" w:rsidRPr="00B47ACC" w:rsidRDefault="00B47ACC" w:rsidP="00B47ACC">
      <w:pPr>
        <w:pStyle w:val="a4"/>
        <w:numPr>
          <w:ilvl w:val="0"/>
          <w:numId w:val="29"/>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при личной явке:</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ОМСУ;</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lastRenderedPageBreak/>
        <w:t>в филиалах, отделах, удаленных рабочих местах МФЦ.</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Правовые основания для предоставления муниципальной услуги. </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Гражданский кодекс Российской Федерации;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Федеральный закон от 7 июля 2003 года № 112-ФЗ «О личном подсобном хозяйстве»;</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Федеральный закон от 13.07.2015 № 218-ФЗ «О государственной регистрации недвижимости»;</w:t>
      </w:r>
      <w:r w:rsidRPr="00B47ACC">
        <w:rPr>
          <w:rFonts w:ascii="Times New Roman" w:hAnsi="Times New Roman" w:cs="Times New Roman"/>
          <w:sz w:val="24"/>
          <w:szCs w:val="24"/>
        </w:rPr>
        <w:t xml:space="preserve"> </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0D2F35">
        <w:rPr>
          <w:rFonts w:ascii="Times New Roman" w:hAnsi="Times New Roman" w:cs="Times New Roman"/>
          <w:sz w:val="24"/>
          <w:szCs w:val="24"/>
        </w:rPr>
        <w:t>похозяйственных</w:t>
      </w:r>
      <w:proofErr w:type="spellEnd"/>
      <w:r w:rsidRPr="000D2F35">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Приказ </w:t>
      </w:r>
      <w:proofErr w:type="spellStart"/>
      <w:r w:rsidRPr="000D2F35">
        <w:rPr>
          <w:rFonts w:ascii="Times New Roman" w:hAnsi="Times New Roman" w:cs="Times New Roman"/>
          <w:sz w:val="24"/>
          <w:szCs w:val="24"/>
        </w:rPr>
        <w:t>Росреестра</w:t>
      </w:r>
      <w:proofErr w:type="spellEnd"/>
      <w:r w:rsidRPr="000D2F35">
        <w:rPr>
          <w:rFonts w:ascii="Times New Roman" w:hAnsi="Times New Roman" w:cs="Times New Roman"/>
          <w:sz w:val="24"/>
          <w:szCs w:val="24"/>
        </w:rPr>
        <w:t xml:space="preserve"> от 25.08.2021 № П/0368 «Об установлении формы выписки из </w:t>
      </w:r>
      <w:proofErr w:type="spellStart"/>
      <w:r w:rsidRPr="000D2F35">
        <w:rPr>
          <w:rFonts w:ascii="Times New Roman" w:hAnsi="Times New Roman" w:cs="Times New Roman"/>
          <w:sz w:val="24"/>
          <w:szCs w:val="24"/>
        </w:rPr>
        <w:t>похозяйственной</w:t>
      </w:r>
      <w:proofErr w:type="spellEnd"/>
      <w:r w:rsidRPr="000D2F35">
        <w:rPr>
          <w:rFonts w:ascii="Times New Roman" w:hAnsi="Times New Roman" w:cs="Times New Roman"/>
          <w:sz w:val="24"/>
          <w:szCs w:val="24"/>
        </w:rPr>
        <w:t xml:space="preserve"> книги о наличии у гражданина права на земельный участок».</w:t>
      </w:r>
    </w:p>
    <w:p w:rsidR="00B47ACC" w:rsidRPr="000D2F35" w:rsidRDefault="00B47ACC" w:rsidP="00B47ACC">
      <w:pPr>
        <w:autoSpaceDE w:val="0"/>
        <w:autoSpaceDN w:val="0"/>
        <w:adjustRightInd w:val="0"/>
        <w:spacing w:after="0" w:line="240" w:lineRule="auto"/>
        <w:ind w:firstLine="709"/>
        <w:jc w:val="both"/>
        <w:rPr>
          <w:rFonts w:ascii="Times New Roman" w:hAnsi="Times New Roman" w:cs="Times New Roman"/>
          <w:sz w:val="24"/>
          <w:szCs w:val="24"/>
        </w:rPr>
      </w:pP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hyperlink r:id="rId10" w:history="1">
        <w:r w:rsidRPr="000D2F35">
          <w:rPr>
            <w:rFonts w:ascii="Times New Roman" w:hAnsi="Times New Roman" w:cs="Times New Roman"/>
            <w:sz w:val="24"/>
            <w:szCs w:val="24"/>
          </w:rPr>
          <w:t>заявление</w:t>
        </w:r>
      </w:hyperlink>
      <w:r w:rsidRPr="000D2F35">
        <w:rPr>
          <w:rFonts w:ascii="Times New Roman" w:hAnsi="Times New Roman" w:cs="Times New Roman"/>
          <w:sz w:val="24"/>
          <w:szCs w:val="24"/>
        </w:rPr>
        <w:t xml:space="preserve"> о предоставлении услуги в соответствии с приложением;</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0D2F35">
          <w:rPr>
            <w:rFonts w:ascii="Times New Roman" w:hAnsi="Times New Roman" w:cs="Times New Roman"/>
            <w:sz w:val="24"/>
            <w:szCs w:val="24"/>
          </w:rPr>
          <w:t>пунктом 2 статьи 185.1</w:t>
        </w:r>
      </w:hyperlink>
      <w:r w:rsidRPr="000D2F3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B47ACC" w:rsidRPr="000D2F35" w:rsidRDefault="00B47ACC" w:rsidP="00B47ACC">
      <w:pPr>
        <w:autoSpaceDE w:val="0"/>
        <w:autoSpaceDN w:val="0"/>
        <w:adjustRightInd w:val="0"/>
        <w:spacing w:after="0" w:line="240" w:lineRule="auto"/>
        <w:ind w:firstLine="709"/>
        <w:jc w:val="both"/>
        <w:rPr>
          <w:rFonts w:ascii="Times New Roman" w:hAnsi="Times New Roman" w:cs="Times New Roman"/>
          <w:sz w:val="24"/>
          <w:szCs w:val="24"/>
        </w:rPr>
      </w:pP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0D2F35">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Документы (сведения) в рамках межведомственного взаимодействия не запрашиваются.</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B47ACC" w:rsidRPr="00AE288B" w:rsidRDefault="00B47ACC" w:rsidP="00AE288B">
      <w:pPr>
        <w:pStyle w:val="a4"/>
        <w:numPr>
          <w:ilvl w:val="2"/>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Органы, предоставляющие муниципальную услугу, не вправе требовать от заявителя:</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0D2F35">
          <w:rPr>
            <w:rFonts w:ascii="Times New Roman" w:hAnsi="Times New Roman" w:cs="Times New Roman"/>
            <w:sz w:val="24"/>
            <w:szCs w:val="24"/>
          </w:rPr>
          <w:t>пунктом 4 части 1 статьи 7</w:t>
        </w:r>
      </w:hyperlink>
      <w:r w:rsidRPr="000D2F35">
        <w:rPr>
          <w:rFonts w:ascii="Times New Roman" w:hAnsi="Times New Roman" w:cs="Times New Roman"/>
          <w:sz w:val="24"/>
          <w:szCs w:val="24"/>
        </w:rPr>
        <w:t xml:space="preserve"> Федерального закона № 210-ФЗ;</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наступлении событий, являющихся основанием для предоставления муниципальной услуги, ОИВ, предоставляющий муниципальную услугу, вправе:</w:t>
      </w:r>
    </w:p>
    <w:p w:rsidR="00B47ACC" w:rsidRPr="000D2F35" w:rsidRDefault="00B47ACC" w:rsidP="00AE288B">
      <w:pPr>
        <w:pStyle w:val="a4"/>
        <w:numPr>
          <w:ilvl w:val="0"/>
          <w:numId w:val="3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47ACC" w:rsidRPr="000D2F35" w:rsidRDefault="00B47ACC" w:rsidP="00AE288B">
      <w:pPr>
        <w:pStyle w:val="a4"/>
        <w:numPr>
          <w:ilvl w:val="0"/>
          <w:numId w:val="3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0D2F35">
        <w:rPr>
          <w:rFonts w:ascii="Times New Roman" w:hAnsi="Times New Roman" w:cs="Times New Roman"/>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47ACC" w:rsidRPr="00AE288B" w:rsidRDefault="00B47ACC" w:rsidP="00AE288B">
      <w:pPr>
        <w:pStyle w:val="a4"/>
        <w:numPr>
          <w:ilvl w:val="1"/>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B47ACC" w:rsidRPr="00AE288B" w:rsidRDefault="00B47ACC" w:rsidP="00AE288B">
      <w:pPr>
        <w:pStyle w:val="a4"/>
        <w:numPr>
          <w:ilvl w:val="1"/>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заявление подано лицом, не уполномоченным на осуществление таких действий;</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отсутствие права на предоставление муниципальной услуги.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Муниципальная услуга предоставляется Администрацией бесплатно.</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личном обращении заявителя – в день поступления заявления в Администрацию;</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0D2F35">
        <w:rPr>
          <w:rFonts w:ascii="Times New Roman" w:hAnsi="Times New Roman" w:cs="Times New Roman"/>
          <w:sz w:val="24"/>
          <w:szCs w:val="24"/>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F35">
        <w:rPr>
          <w:rFonts w:ascii="Times New Roman" w:hAnsi="Times New Roman" w:cs="Times New Roman"/>
          <w:sz w:val="24"/>
          <w:szCs w:val="24"/>
        </w:rPr>
        <w:t>сурдопереводчика</w:t>
      </w:r>
      <w:proofErr w:type="spellEnd"/>
      <w:r w:rsidRPr="000D2F35">
        <w:rPr>
          <w:rFonts w:ascii="Times New Roman" w:hAnsi="Times New Roman" w:cs="Times New Roman"/>
          <w:sz w:val="24"/>
          <w:szCs w:val="24"/>
        </w:rPr>
        <w:t xml:space="preserve"> и </w:t>
      </w:r>
      <w:proofErr w:type="spellStart"/>
      <w:r w:rsidRPr="000D2F35">
        <w:rPr>
          <w:rFonts w:ascii="Times New Roman" w:hAnsi="Times New Roman" w:cs="Times New Roman"/>
          <w:sz w:val="24"/>
          <w:szCs w:val="24"/>
        </w:rPr>
        <w:t>тифлосурдопереводчика</w:t>
      </w:r>
      <w:proofErr w:type="spellEnd"/>
      <w:r w:rsidRPr="000D2F35">
        <w:rPr>
          <w:rFonts w:ascii="Times New Roman" w:hAnsi="Times New Roman" w:cs="Times New Roman"/>
          <w:sz w:val="24"/>
          <w:szCs w:val="24"/>
        </w:rPr>
        <w:t>.</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и качества муниципальной услуги.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транспортная доступность к месту предоставления муниципальной услуги;</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lastRenderedPageBreak/>
        <w:t>предоставление муниципальной услуги любым доступным способом, предусмотренным действующим законодательством.</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наличие инфраструктуры, указанной в п. 2.17 регламента;</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исполнение требований доступности услуг для инвалидов;</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качества муниципальной услуги:</w:t>
      </w:r>
    </w:p>
    <w:p w:rsidR="00B47ACC" w:rsidRPr="00AE288B" w:rsidRDefault="00B47ACC" w:rsidP="00AE288B">
      <w:pPr>
        <w:pStyle w:val="a4"/>
        <w:numPr>
          <w:ilvl w:val="0"/>
          <w:numId w:val="36"/>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соблюдение срока предоставления муниципальной услуги;</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Согласований, необходимых для получения муниципальной услуги, не требуется.</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47ACC" w:rsidRPr="00AE288B" w:rsidRDefault="00B47ACC" w:rsidP="00AE288B">
      <w:pPr>
        <w:pStyle w:val="a4"/>
        <w:numPr>
          <w:ilvl w:val="2"/>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Предоставление услуги по экстерриториальному принципу не предусмотрено.</w:t>
      </w:r>
    </w:p>
    <w:p w:rsidR="005D52DB" w:rsidRPr="00C33531" w:rsidRDefault="00B47ACC" w:rsidP="00B47ACC">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52DB" w:rsidRPr="00C33531">
        <w:rPr>
          <w:rFonts w:ascii="Times New Roman" w:hAnsi="Times New Roman" w:cs="Times New Roman"/>
          <w:sz w:val="24"/>
          <w:szCs w:val="24"/>
        </w:rPr>
        <w:t xml:space="preserve">. </w:t>
      </w:r>
    </w:p>
    <w:p w:rsidR="00F5301F" w:rsidRPr="001504CD" w:rsidRDefault="00F5301F" w:rsidP="00F5301F">
      <w:pPr>
        <w:pStyle w:val="ConsPlusNormal"/>
        <w:jc w:val="center"/>
      </w:pPr>
    </w:p>
    <w:p w:rsidR="00F5301F" w:rsidRPr="00971144" w:rsidRDefault="00971144" w:rsidP="00B47ACC">
      <w:pPr>
        <w:pStyle w:val="a4"/>
        <w:numPr>
          <w:ilvl w:val="0"/>
          <w:numId w:val="1"/>
        </w:numPr>
        <w:spacing w:after="0"/>
        <w:ind w:left="0" w:firstLine="0"/>
        <w:jc w:val="center"/>
        <w:rPr>
          <w:rFonts w:ascii="Times New Roman" w:hAnsi="Times New Roman" w:cs="Times New Roman"/>
          <w:b/>
          <w:sz w:val="24"/>
          <w:szCs w:val="24"/>
        </w:rPr>
      </w:pPr>
      <w:r w:rsidRPr="00971144">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971144">
        <w:rPr>
          <w:rFonts w:ascii="Times New Roman" w:hAnsi="Times New Roman" w:cs="Times New Roman"/>
          <w:b/>
          <w:sz w:val="24"/>
          <w:szCs w:val="24"/>
        </w:rPr>
        <w:t>административных процедур в электронной форме</w:t>
      </w:r>
    </w:p>
    <w:p w:rsidR="00C726FE" w:rsidRPr="00C726FE" w:rsidRDefault="00C726FE" w:rsidP="00C726FE">
      <w:pPr>
        <w:pStyle w:val="a4"/>
        <w:spacing w:after="0"/>
        <w:ind w:left="0"/>
        <w:rPr>
          <w:rFonts w:ascii="Times New Roman" w:hAnsi="Times New Roman" w:cs="Times New Roman"/>
          <w:b/>
          <w:color w:val="000000"/>
          <w:sz w:val="24"/>
          <w:szCs w:val="24"/>
        </w:rPr>
      </w:pPr>
    </w:p>
    <w:p w:rsidR="00AE288B" w:rsidRPr="000D2F35" w:rsidRDefault="00AE288B"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AE288B" w:rsidRPr="000D2F35" w:rsidRDefault="00AE288B"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 xml:space="preserve">рассмотрение заявления и документов о предоставлении муниципальной услуги – не более 3 рабочих дней; </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rsidR="00AE288B" w:rsidRPr="000D2F35" w:rsidRDefault="00AE288B" w:rsidP="00AE288B">
      <w:pPr>
        <w:pStyle w:val="a4"/>
        <w:numPr>
          <w:ilvl w:val="0"/>
          <w:numId w:val="38"/>
        </w:numPr>
        <w:spacing w:after="0"/>
        <w:ind w:left="0" w:firstLine="709"/>
        <w:jc w:val="both"/>
        <w:rPr>
          <w:rFonts w:ascii="Times New Roman" w:eastAsiaTheme="minorEastAsia" w:hAnsi="Times New Roman" w:cs="Times New Roman"/>
          <w:sz w:val="24"/>
          <w:szCs w:val="24"/>
          <w:lang w:eastAsia="ru-RU"/>
        </w:rPr>
      </w:pPr>
      <w:r w:rsidRPr="00AE288B">
        <w:rPr>
          <w:rFonts w:ascii="Times New Roman" w:hAnsi="Times New Roman" w:cs="Times New Roman"/>
          <w:sz w:val="24"/>
          <w:szCs w:val="24"/>
        </w:rPr>
        <w:lastRenderedPageBreak/>
        <w:t>выдача</w:t>
      </w:r>
      <w:r w:rsidRPr="000D2F35">
        <w:rPr>
          <w:rFonts w:ascii="Times New Roman" w:eastAsiaTheme="minorEastAsia" w:hAnsi="Times New Roman" w:cs="Times New Roman"/>
          <w:sz w:val="24"/>
          <w:szCs w:val="24"/>
          <w:lang w:eastAsia="ru-RU"/>
        </w:rPr>
        <w:t xml:space="preserve"> результата – не более 1 рабочего </w:t>
      </w:r>
      <w:r w:rsidRPr="000D2F35">
        <w:rPr>
          <w:rFonts w:ascii="Times New Roman" w:eastAsia="Times New Roman" w:hAnsi="Times New Roman" w:cs="Times New Roman"/>
          <w:sz w:val="24"/>
          <w:szCs w:val="24"/>
          <w:lang w:eastAsia="ru-RU"/>
        </w:rPr>
        <w:t>дня.</w:t>
      </w:r>
    </w:p>
    <w:p w:rsidR="00AE288B" w:rsidRPr="000D2F35" w:rsidRDefault="00AE288B" w:rsidP="00AE288B">
      <w:pPr>
        <w:pStyle w:val="a4"/>
        <w:numPr>
          <w:ilvl w:val="2"/>
          <w:numId w:val="1"/>
        </w:numPr>
        <w:spacing w:after="0"/>
        <w:ind w:left="0" w:firstLine="709"/>
        <w:jc w:val="both"/>
        <w:rPr>
          <w:rFonts w:ascii="Times New Roman" w:eastAsiaTheme="minorEastAsia" w:hAnsi="Times New Roman" w:cs="Times New Roman"/>
          <w:sz w:val="24"/>
          <w:szCs w:val="24"/>
          <w:lang w:eastAsia="ru-RU"/>
        </w:rPr>
      </w:pPr>
      <w:bookmarkStart w:id="0" w:name="Par395"/>
      <w:bookmarkEnd w:id="0"/>
      <w:r w:rsidRPr="000D2F3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E288B" w:rsidRPr="00AE288B" w:rsidRDefault="00AE288B"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Лицо, ответственное за выполнение</w:t>
      </w:r>
      <w:r w:rsidRPr="000D2F35">
        <w:rPr>
          <w:rFonts w:ascii="Times New Roman" w:eastAsiaTheme="minorEastAsia" w:hAnsi="Times New Roman" w:cs="Times New Roman"/>
          <w:sz w:val="24"/>
          <w:szCs w:val="24"/>
          <w:lang w:eastAsia="ru-RU"/>
        </w:rPr>
        <w:t xml:space="preserve"> административной процедуры: работник Администрации, ответственный за обработку входящих документов.</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Результат выполнения административной процедуры:</w:t>
      </w:r>
    </w:p>
    <w:p w:rsidR="00AE288B" w:rsidRPr="00AE288B" w:rsidRDefault="00AE288B" w:rsidP="00AE288B">
      <w:pPr>
        <w:pStyle w:val="a4"/>
        <w:numPr>
          <w:ilvl w:val="0"/>
          <w:numId w:val="39"/>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AE288B" w:rsidRPr="00AE288B" w:rsidRDefault="00AE288B" w:rsidP="00AE288B">
      <w:pPr>
        <w:pStyle w:val="a4"/>
        <w:numPr>
          <w:ilvl w:val="0"/>
          <w:numId w:val="39"/>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AE288B" w:rsidRPr="00AE288B" w:rsidRDefault="00AE288B" w:rsidP="00AE288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Рассмотрение заявления о предоставлении муниципальной услуги и прилагаемых к нему документов.</w:t>
      </w:r>
    </w:p>
    <w:p w:rsidR="00AE288B" w:rsidRPr="00AE288B"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E288B" w:rsidRPr="000D2F35" w:rsidRDefault="00AE288B" w:rsidP="00AE288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AE288B">
        <w:rPr>
          <w:rFonts w:ascii="Times New Roman" w:eastAsiaTheme="minorEastAsia" w:hAnsi="Times New Roman" w:cs="Times New Roman"/>
          <w:sz w:val="24"/>
          <w:szCs w:val="24"/>
          <w:lang w:eastAsia="ru-RU"/>
        </w:rPr>
        <w:t>Содержание административного действия, продолжительность и(или) максимальный срок</w:t>
      </w:r>
      <w:r w:rsidRPr="000D2F35">
        <w:rPr>
          <w:rFonts w:ascii="Times New Roman" w:eastAsia="Times New Roman" w:hAnsi="Times New Roman" w:cs="Times New Roman"/>
          <w:sz w:val="24"/>
          <w:szCs w:val="24"/>
          <w:lang w:eastAsia="ru-RU"/>
        </w:rPr>
        <w:t xml:space="preserve"> его (их) выполнения:</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2 действие: формирование проекта решения по итогам рассмотрения заявления и документов.</w:t>
      </w:r>
    </w:p>
    <w:p w:rsidR="00AE288B" w:rsidRPr="000D2F35" w:rsidRDefault="00AE288B" w:rsidP="004E56EB">
      <w:pPr>
        <w:pStyle w:val="a4"/>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Общий</w:t>
      </w:r>
      <w:r w:rsidRPr="000D2F35">
        <w:rPr>
          <w:rFonts w:ascii="Times New Roman" w:eastAsia="Times New Roman" w:hAnsi="Times New Roman" w:cs="Times New Roman"/>
          <w:sz w:val="24"/>
          <w:szCs w:val="24"/>
          <w:lang w:eastAsia="ru-RU"/>
        </w:rPr>
        <w:t xml:space="preserve"> срок выполнения административных действий: не более 3 рабочих дней.</w:t>
      </w:r>
    </w:p>
    <w:p w:rsidR="00AE288B" w:rsidRPr="004E56EB" w:rsidRDefault="00AE288B" w:rsidP="004E56E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eastAsiaTheme="minorEastAsia" w:hAnsi="Times New Roman" w:cs="Times New Roman"/>
          <w:sz w:val="24"/>
          <w:szCs w:val="24"/>
          <w:lang w:eastAsia="ru-RU"/>
        </w:rPr>
        <w:lastRenderedPageBreak/>
        <w:t>Критерии принятия решения: наличие/отсутствие оснований для отказа в предоставлении</w:t>
      </w:r>
      <w:r w:rsidRPr="000D2F35">
        <w:rPr>
          <w:rFonts w:ascii="Times New Roman" w:eastAsia="Times New Roman" w:hAnsi="Times New Roman" w:cs="Times New Roman"/>
          <w:sz w:val="24"/>
          <w:szCs w:val="24"/>
          <w:lang w:eastAsia="ru-RU"/>
        </w:rPr>
        <w:t xml:space="preserve"> муниципальной услуги, перечисленных в пункте 2.10 административного регламента.</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Результат выполнения административной процедуры:</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подготовка выписки из </w:t>
      </w:r>
      <w:proofErr w:type="spellStart"/>
      <w:r w:rsidRPr="000D2F35">
        <w:rPr>
          <w:rFonts w:ascii="Times New Roman" w:hAnsi="Times New Roman" w:cs="Times New Roman"/>
          <w:sz w:val="24"/>
          <w:szCs w:val="24"/>
        </w:rPr>
        <w:t>похозяйственной</w:t>
      </w:r>
      <w:proofErr w:type="spellEnd"/>
      <w:r w:rsidRPr="000D2F35">
        <w:rPr>
          <w:rFonts w:ascii="Times New Roman" w:hAnsi="Times New Roman" w:cs="Times New Roman"/>
          <w:sz w:val="24"/>
          <w:szCs w:val="24"/>
        </w:rPr>
        <w:t xml:space="preserve"> книги;</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подготовка решения об отказе в предоставлении муниципальной услуги.</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Лицо, ответственное за выполнение административной процедуры: </w:t>
      </w:r>
      <w:r w:rsidRPr="004E56EB">
        <w:rPr>
          <w:rFonts w:ascii="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 xml:space="preserve">Результат выполнения административной процедуры: подписание выписки из </w:t>
      </w:r>
      <w:proofErr w:type="spellStart"/>
      <w:r w:rsidRPr="004E56EB">
        <w:rPr>
          <w:rFonts w:ascii="Times New Roman" w:hAnsi="Times New Roman" w:cs="Times New Roman"/>
          <w:sz w:val="24"/>
          <w:szCs w:val="24"/>
        </w:rPr>
        <w:t>похозяйственной</w:t>
      </w:r>
      <w:proofErr w:type="spellEnd"/>
      <w:r w:rsidRPr="004E56EB">
        <w:rPr>
          <w:rFonts w:ascii="Times New Roman" w:hAnsi="Times New Roman" w:cs="Times New Roman"/>
          <w:sz w:val="24"/>
          <w:szCs w:val="24"/>
        </w:rPr>
        <w:t xml:space="preserve"> книги</w:t>
      </w:r>
      <w:r w:rsidRPr="000D2F35">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Выдача результата.</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Основание для начала административной процедуры: подписание соответствующего результата </w:t>
      </w:r>
      <w:r w:rsidRPr="004E56EB">
        <w:rPr>
          <w:rFonts w:ascii="Times New Roman" w:hAnsi="Times New Roman" w:cs="Times New Roman"/>
          <w:sz w:val="24"/>
          <w:szCs w:val="24"/>
        </w:rPr>
        <w:t>предоставления муниципальной услуги.</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Лицо, ответственное за выполнение административной процедуры: </w:t>
      </w:r>
      <w:r w:rsidRPr="004E56EB">
        <w:rPr>
          <w:rFonts w:ascii="Times New Roman" w:hAnsi="Times New Roman" w:cs="Times New Roman"/>
          <w:sz w:val="24"/>
          <w:szCs w:val="24"/>
        </w:rPr>
        <w:t>работник Администрации, ответственный за делопроизводство.</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w:t>
      </w:r>
      <w:r w:rsidRPr="000D2F35">
        <w:rPr>
          <w:rFonts w:ascii="Times New Roman" w:eastAsia="Times New Roman" w:hAnsi="Times New Roman" w:cs="Times New Roman"/>
          <w:sz w:val="24"/>
          <w:szCs w:val="24"/>
          <w:lang w:eastAsia="ru-RU"/>
        </w:rPr>
        <w:t xml:space="preserve"> муниципальной услуги способом, указанным в заявлении.</w:t>
      </w:r>
    </w:p>
    <w:p w:rsidR="00AE288B" w:rsidRPr="000D2F35" w:rsidRDefault="00AE288B" w:rsidP="004E56E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Особенности выполнения административных процедур в электронной форме.</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3" w:history="1">
        <w:r w:rsidRPr="004E56EB">
          <w:rPr>
            <w:rFonts w:ascii="Times New Roman" w:eastAsiaTheme="minorEastAsia" w:hAnsi="Times New Roman" w:cs="Times New Roman"/>
            <w:sz w:val="24"/>
            <w:szCs w:val="24"/>
            <w:lang w:eastAsia="ru-RU"/>
          </w:rPr>
          <w:t>законом</w:t>
        </w:r>
      </w:hyperlink>
      <w:r w:rsidRPr="004E56EB">
        <w:rPr>
          <w:rFonts w:ascii="Times New Roman" w:eastAsiaTheme="minorEastAsia" w:hAnsi="Times New Roman" w:cs="Times New Roman"/>
          <w:sz w:val="24"/>
          <w:szCs w:val="24"/>
          <w:lang w:eastAsia="ru-RU"/>
        </w:rPr>
        <w:t xml:space="preserve"> № 210-ФЗ, Федеральным </w:t>
      </w:r>
      <w:hyperlink r:id="rId14" w:history="1">
        <w:r w:rsidRPr="004E56EB">
          <w:rPr>
            <w:rFonts w:ascii="Times New Roman" w:eastAsiaTheme="minorEastAsia" w:hAnsi="Times New Roman" w:cs="Times New Roman"/>
            <w:sz w:val="24"/>
            <w:szCs w:val="24"/>
            <w:lang w:eastAsia="ru-RU"/>
          </w:rPr>
          <w:t>законом</w:t>
        </w:r>
      </w:hyperlink>
      <w:r w:rsidRPr="004E56EB">
        <w:rPr>
          <w:rFonts w:ascii="Times New Roman" w:eastAsiaTheme="minorEastAsia"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4E56EB">
          <w:rPr>
            <w:rFonts w:ascii="Times New Roman" w:eastAsiaTheme="minorEastAsia" w:hAnsi="Times New Roman" w:cs="Times New Roman"/>
            <w:sz w:val="24"/>
            <w:szCs w:val="24"/>
            <w:lang w:eastAsia="ru-RU"/>
          </w:rPr>
          <w:t>постановлением</w:t>
        </w:r>
      </w:hyperlink>
      <w:r w:rsidRPr="004E56EB">
        <w:rPr>
          <w:rFonts w:ascii="Times New Roman" w:eastAsiaTheme="minorEastAsia"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Для подачи заявления через ЕПГУ или через ПГУ ЛО заявитель должен выполнить следующие действия:</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пройти идентификацию и аутентификацию в ЕСИА;</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56EB">
        <w:rPr>
          <w:rFonts w:ascii="Times New Roman" w:eastAsiaTheme="minorEastAsia" w:hAnsi="Times New Roman" w:cs="Times New Roman"/>
          <w:sz w:val="24"/>
          <w:szCs w:val="24"/>
          <w:lang w:eastAsia="ru-RU"/>
        </w:rPr>
        <w:t>Межвед</w:t>
      </w:r>
      <w:proofErr w:type="spellEnd"/>
      <w:r w:rsidRPr="004E56EB">
        <w:rPr>
          <w:rFonts w:ascii="Times New Roman" w:eastAsiaTheme="minorEastAsia"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При предоставлении муниципальной услуги через ПГУ ЛО либо через ЕПГУ должностное лицо Администрации выполняет следующие действия:</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2F35">
        <w:rPr>
          <w:rFonts w:ascii="Times New Roman" w:hAnsi="Times New Roman" w:cs="Times New Roman"/>
          <w:sz w:val="24"/>
          <w:szCs w:val="24"/>
        </w:rPr>
        <w:t>Межвед</w:t>
      </w:r>
      <w:proofErr w:type="spellEnd"/>
      <w:r w:rsidRPr="000D2F35">
        <w:rPr>
          <w:rFonts w:ascii="Times New Roman" w:hAnsi="Times New Roman" w:cs="Times New Roman"/>
          <w:sz w:val="24"/>
          <w:szCs w:val="24"/>
        </w:rPr>
        <w:t xml:space="preserve"> ЛО" формы о принятом решении и переводит дело в архив АИС "</w:t>
      </w:r>
      <w:proofErr w:type="spellStart"/>
      <w:r w:rsidRPr="000D2F35">
        <w:rPr>
          <w:rFonts w:ascii="Times New Roman" w:hAnsi="Times New Roman" w:cs="Times New Roman"/>
          <w:sz w:val="24"/>
          <w:szCs w:val="24"/>
        </w:rPr>
        <w:t>Межвед</w:t>
      </w:r>
      <w:proofErr w:type="spellEnd"/>
      <w:r w:rsidRPr="000D2F35">
        <w:rPr>
          <w:rFonts w:ascii="Times New Roman" w:hAnsi="Times New Roman" w:cs="Times New Roman"/>
          <w:sz w:val="24"/>
          <w:szCs w:val="24"/>
        </w:rPr>
        <w:t xml:space="preserve"> ЛО";</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 xml:space="preserve">В случае поступления всех документов, указанных в </w:t>
      </w:r>
      <w:hyperlink r:id="rId16" w:history="1">
        <w:r w:rsidRPr="004E56EB">
          <w:rPr>
            <w:rFonts w:ascii="Times New Roman" w:eastAsiaTheme="minorEastAsia" w:hAnsi="Times New Roman" w:cs="Times New Roman"/>
            <w:sz w:val="24"/>
            <w:szCs w:val="24"/>
            <w:lang w:eastAsia="ru-RU"/>
          </w:rPr>
          <w:t>пункте 2.6</w:t>
        </w:r>
      </w:hyperlink>
      <w:r w:rsidRPr="004E56EB">
        <w:rPr>
          <w:rFonts w:ascii="Times New Roman" w:eastAsiaTheme="minorEastAsia"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288B" w:rsidRPr="000D2F35" w:rsidRDefault="00AE288B" w:rsidP="004E56E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E50BC" w:rsidRPr="00B7340D" w:rsidRDefault="00AE288B" w:rsidP="004E56EB">
      <w:pPr>
        <w:pStyle w:val="a4"/>
        <w:numPr>
          <w:ilvl w:val="2"/>
          <w:numId w:val="1"/>
        </w:numPr>
        <w:spacing w:after="0"/>
        <w:ind w:left="0" w:firstLine="709"/>
        <w:jc w:val="both"/>
        <w:rPr>
          <w:rFonts w:ascii="Times New Roman" w:hAnsi="Times New Roman" w:cs="Times New Roman"/>
          <w:sz w:val="24"/>
          <w:szCs w:val="24"/>
        </w:rPr>
      </w:pPr>
      <w:r w:rsidRPr="004E56EB">
        <w:rPr>
          <w:rFonts w:ascii="Times New Roman" w:eastAsiaTheme="minorEastAsia" w:hAnsi="Times New Roman" w:cs="Times New Roman"/>
          <w:sz w:val="24"/>
          <w:szCs w:val="24"/>
          <w:lang w:eastAsia="ru-RU"/>
        </w:rPr>
        <w:t>В течение 3 (трех) рабочих дней со дня регистрации заявления об исправлении опечаток и(или) ошибок в выданных в результате</w:t>
      </w:r>
      <w:r w:rsidRPr="000D2F35">
        <w:rPr>
          <w:rFonts w:ascii="Times New Roman" w:hAnsi="Times New Roman" w:cs="Times New Roman"/>
          <w:sz w:val="24"/>
          <w:szCs w:val="24"/>
        </w:rPr>
        <w:t xml:space="preserve">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BE50BC" w:rsidRPr="00B7340D">
        <w:rPr>
          <w:rFonts w:ascii="Times New Roman" w:hAnsi="Times New Roman" w:cs="Times New Roman"/>
          <w:sz w:val="24"/>
          <w:szCs w:val="24"/>
        </w:rPr>
        <w:t xml:space="preserve">. </w:t>
      </w:r>
    </w:p>
    <w:p w:rsidR="00B16EC5" w:rsidRPr="00C726FE" w:rsidRDefault="00B16EC5" w:rsidP="00C726FE">
      <w:pPr>
        <w:pStyle w:val="a4"/>
        <w:spacing w:after="0"/>
        <w:ind w:left="709"/>
        <w:jc w:val="both"/>
        <w:rPr>
          <w:rStyle w:val="263235423e323e35324b34353b353d3835343b4f22353a4142"/>
          <w:rFonts w:ascii="Times New Roman" w:hAnsi="Times New Roman" w:cs="Times New Roman"/>
          <w:color w:val="000000"/>
          <w:sz w:val="24"/>
          <w:szCs w:val="24"/>
        </w:rPr>
      </w:pPr>
    </w:p>
    <w:p w:rsidR="00F5301F" w:rsidRPr="00A5272F"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Формы контроля за исполнением административного</w:t>
      </w:r>
      <w:r>
        <w:rPr>
          <w:rFonts w:ascii="Times New Roman" w:hAnsi="Times New Roman" w:cs="Times New Roman"/>
          <w:b/>
          <w:sz w:val="24"/>
          <w:szCs w:val="24"/>
        </w:rPr>
        <w:t xml:space="preserve"> </w:t>
      </w:r>
      <w:r w:rsidRPr="00A5272F">
        <w:rPr>
          <w:rFonts w:ascii="Times New Roman" w:hAnsi="Times New Roman" w:cs="Times New Roman"/>
          <w:b/>
          <w:sz w:val="24"/>
          <w:szCs w:val="24"/>
        </w:rPr>
        <w:t>регламента</w:t>
      </w:r>
    </w:p>
    <w:p w:rsidR="00D37F6B" w:rsidRPr="00CC1560" w:rsidRDefault="00D37F6B" w:rsidP="00D37F6B">
      <w:pPr>
        <w:pStyle w:val="a4"/>
        <w:spacing w:before="240"/>
        <w:ind w:left="0"/>
        <w:rPr>
          <w:rFonts w:ascii="Times New Roman" w:hAnsi="Times New Roman" w:cs="Times New Roman"/>
          <w:b/>
          <w:color w:val="000000"/>
          <w:sz w:val="24"/>
          <w:szCs w:val="24"/>
        </w:rPr>
      </w:pP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Специалиста) Администрации проверок исполнения положений настоящего регламента, иных нормативных правовых актов.</w:t>
      </w: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w:t>
      </w:r>
      <w:proofErr w:type="spellStart"/>
      <w:r w:rsidRPr="004E56EB">
        <w:rPr>
          <w:rFonts w:ascii="Times New Roman" w:hAnsi="Times New Roman" w:cs="Times New Roman"/>
          <w:sz w:val="24"/>
          <w:szCs w:val="24"/>
        </w:rPr>
        <w:t>Специалистный</w:t>
      </w:r>
      <w:proofErr w:type="spellEnd"/>
      <w:r w:rsidRPr="004E56EB">
        <w:rPr>
          <w:rFonts w:ascii="Times New Roman" w:hAnsi="Times New Roman" w:cs="Times New Roman"/>
          <w:sz w:val="24"/>
          <w:szCs w:val="24"/>
        </w:rPr>
        <w:t xml:space="preserve"> вопрос, связанный с предоставлением муниципальной услуги (тематические проверки).</w:t>
      </w:r>
    </w:p>
    <w:p w:rsidR="004E56EB" w:rsidRPr="000D2F35" w:rsidRDefault="004E56EB" w:rsidP="004E56EB">
      <w:pPr>
        <w:pStyle w:val="a4"/>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w:t>
      </w:r>
      <w:r w:rsidRPr="000D2F35">
        <w:rPr>
          <w:rFonts w:ascii="Times New Roman" w:eastAsia="Times New Roman" w:hAnsi="Times New Roman" w:cs="Times New Roman"/>
          <w:sz w:val="24"/>
          <w:szCs w:val="24"/>
          <w:lang w:eastAsia="ru-RU"/>
        </w:rPr>
        <w:t xml:space="preserve"> государственной власти, органов местного самоуправления, их должностных лиц, а также в целях проверки устранения нарушений, выявленных в ходе </w:t>
      </w:r>
      <w:r w:rsidRPr="000D2F35">
        <w:rPr>
          <w:rFonts w:ascii="Times New Roman" w:eastAsia="Times New Roman" w:hAnsi="Times New Roman" w:cs="Times New Roman"/>
          <w:sz w:val="24"/>
          <w:szCs w:val="24"/>
          <w:lang w:eastAsia="ru-RU"/>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 результатам рассмотрения обращений обратившемуся дается письменный ответ.</w:t>
      </w: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E56EB">
        <w:rPr>
          <w:rFonts w:ascii="Times New Roman" w:hAnsi="Times New Roman" w:cs="Times New Roman"/>
          <w:sz w:val="24"/>
          <w:szCs w:val="24"/>
        </w:rPr>
        <w:t>требований</w:t>
      </w:r>
      <w:proofErr w:type="gramEnd"/>
      <w:r w:rsidRPr="004E56E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4E56EB" w:rsidRPr="004E56EB" w:rsidRDefault="004E56EB" w:rsidP="004E56EB">
      <w:pPr>
        <w:pStyle w:val="a4"/>
        <w:numPr>
          <w:ilvl w:val="0"/>
          <w:numId w:val="4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E56EB" w:rsidRPr="004E56EB" w:rsidRDefault="004E56EB" w:rsidP="004E56EB">
      <w:pPr>
        <w:pStyle w:val="a4"/>
        <w:numPr>
          <w:ilvl w:val="0"/>
          <w:numId w:val="4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B4DB9" w:rsidRPr="00B7340D"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w:t>
      </w:r>
      <w:r w:rsidRPr="000D2F35">
        <w:rPr>
          <w:rFonts w:ascii="Times New Roman" w:eastAsia="Times New Roman" w:hAnsi="Times New Roman" w:cs="Times New Roman"/>
          <w:sz w:val="24"/>
          <w:szCs w:val="24"/>
          <w:lang w:eastAsia="ru-RU"/>
        </w:rPr>
        <w:t xml:space="preserve"> законодательством Российской Федерации</w:t>
      </w:r>
      <w:r w:rsidR="003B4DB9" w:rsidRPr="00B7340D">
        <w:rPr>
          <w:rFonts w:ascii="Times New Roman" w:hAnsi="Times New Roman" w:cs="Times New Roman"/>
          <w:sz w:val="24"/>
          <w:szCs w:val="24"/>
        </w:rPr>
        <w:t xml:space="preserve">. </w:t>
      </w:r>
    </w:p>
    <w:p w:rsidR="00A5272F" w:rsidRPr="00A5272F" w:rsidRDefault="00A5272F" w:rsidP="00A5272F">
      <w:pPr>
        <w:pStyle w:val="ConsPlusNormal"/>
        <w:spacing w:line="276" w:lineRule="auto"/>
        <w:ind w:firstLine="709"/>
        <w:jc w:val="both"/>
      </w:pPr>
    </w:p>
    <w:p w:rsidR="001C23B6" w:rsidRPr="00A5272F"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rFonts w:ascii="Times New Roman" w:hAnsi="Times New Roman" w:cs="Times New Roman"/>
          <w:b/>
          <w:sz w:val="24"/>
          <w:szCs w:val="24"/>
        </w:rPr>
        <w:t xml:space="preserve"> </w:t>
      </w:r>
      <w:r w:rsidRPr="00A5272F">
        <w:rPr>
          <w:rFonts w:ascii="Times New Roman" w:hAnsi="Times New Roman" w:cs="Times New Roman"/>
          <w:b/>
          <w:sz w:val="24"/>
          <w:szCs w:val="24"/>
        </w:rPr>
        <w:t>предоставления государственных и муниципальных услуг</w:t>
      </w:r>
    </w:p>
    <w:p w:rsidR="001C23B6" w:rsidRDefault="001C23B6" w:rsidP="001C23B6">
      <w:pPr>
        <w:pStyle w:val="a4"/>
        <w:spacing w:before="240"/>
        <w:ind w:left="0"/>
        <w:rPr>
          <w:rFonts w:ascii="Times New Roman" w:hAnsi="Times New Roman" w:cs="Times New Roman"/>
          <w:b/>
          <w:sz w:val="24"/>
          <w:szCs w:val="24"/>
        </w:rPr>
      </w:pP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8417B">
        <w:rPr>
          <w:rFonts w:ascii="Times New Roman"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0D2F35" w:rsidRDefault="0078417B" w:rsidP="0078417B">
      <w:pPr>
        <w:pStyle w:val="a4"/>
        <w:numPr>
          <w:ilvl w:val="0"/>
          <w:numId w:val="42"/>
        </w:numPr>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w:t>
      </w:r>
      <w:r w:rsidRPr="000D2F35">
        <w:rPr>
          <w:rFonts w:ascii="Times New Roman" w:eastAsia="Times New Roman" w:hAnsi="Times New Roman" w:cs="Times New Roman"/>
          <w:sz w:val="24"/>
          <w:szCs w:val="24"/>
          <w:lang w:eastAsia="ru-RU"/>
        </w:rPr>
        <w:t>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Pr>
          <w:rFonts w:ascii="Times New Roman" w:hAnsi="Times New Roman" w:cs="Times New Roman"/>
          <w:sz w:val="24"/>
          <w:szCs w:val="24"/>
        </w:rPr>
        <w:t>Усть-Лужского</w:t>
      </w:r>
      <w:proofErr w:type="spellEnd"/>
      <w:r w:rsidRPr="0078417B">
        <w:rPr>
          <w:rFonts w:ascii="Times New Roman" w:hAnsi="Times New Roman" w:cs="Times New Roman"/>
          <w:sz w:val="24"/>
          <w:szCs w:val="24"/>
        </w:rPr>
        <w:t xml:space="preserve"> сельского поселения Кингисеппского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8417B">
          <w:rPr>
            <w:rFonts w:ascii="Times New Roman" w:hAnsi="Times New Roman" w:cs="Times New Roman"/>
            <w:sz w:val="24"/>
            <w:szCs w:val="24"/>
          </w:rPr>
          <w:t>ч. 5 ст. 11.2</w:t>
        </w:r>
      </w:hyperlink>
      <w:r w:rsidRPr="0078417B">
        <w:rPr>
          <w:rFonts w:ascii="Times New Roman" w:hAnsi="Times New Roman" w:cs="Times New Roman"/>
          <w:sz w:val="24"/>
          <w:szCs w:val="24"/>
        </w:rPr>
        <w:t xml:space="preserve"> Федерального закона от 27.07.2010 № 210-ФЗ.</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В письменной жалобе в обязательном порядке указываются:</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w:t>
      </w:r>
      <w:r w:rsidRPr="0078417B">
        <w:rPr>
          <w:rFonts w:ascii="Times New Roman" w:hAnsi="Times New Roman" w:cs="Times New Roman"/>
          <w:sz w:val="24"/>
          <w:szCs w:val="24"/>
        </w:rPr>
        <w:lastRenderedPageBreak/>
        <w:t>рабочего места ГБУ ЛО «МФЦ», его руководителя и(или) работника, решения и действия (бездействие) которых обжалуются;</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рабочего места ГБУ ЛО «МФЦ», его работника;</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8417B">
          <w:rPr>
            <w:rFonts w:ascii="Times New Roman" w:hAnsi="Times New Roman" w:cs="Times New Roman"/>
            <w:sz w:val="24"/>
            <w:szCs w:val="24"/>
          </w:rPr>
          <w:t>ст. 11.1</w:t>
        </w:r>
      </w:hyperlink>
      <w:r w:rsidRPr="0078417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proofErr w:type="spellStart"/>
      <w:r>
        <w:rPr>
          <w:rFonts w:ascii="Times New Roman" w:hAnsi="Times New Roman" w:cs="Times New Roman"/>
          <w:sz w:val="24"/>
          <w:szCs w:val="24"/>
        </w:rPr>
        <w:t>Усть-Лужского</w:t>
      </w:r>
      <w:proofErr w:type="spellEnd"/>
      <w:r w:rsidRPr="0078417B">
        <w:rPr>
          <w:rFonts w:ascii="Times New Roman" w:hAnsi="Times New Roman" w:cs="Times New Roman"/>
          <w:sz w:val="24"/>
          <w:szCs w:val="24"/>
        </w:rPr>
        <w:t xml:space="preserve"> сельского поселения Кингисеппского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17B" w:rsidRPr="000D2F35" w:rsidRDefault="0078417B" w:rsidP="0078417B">
      <w:pPr>
        <w:pStyle w:val="a4"/>
        <w:numPr>
          <w:ilvl w:val="1"/>
          <w:numId w:val="1"/>
        </w:numPr>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По результатам</w:t>
      </w:r>
      <w:r w:rsidRPr="000D2F35">
        <w:rPr>
          <w:rFonts w:ascii="Times New Roman" w:eastAsia="Times New Roman" w:hAnsi="Times New Roman" w:cs="Times New Roman"/>
          <w:sz w:val="24"/>
          <w:szCs w:val="24"/>
          <w:lang w:eastAsia="ru-RU"/>
        </w:rPr>
        <w:t xml:space="preserve"> рассмотрения жалобы принимается одно из следующих решений:</w:t>
      </w:r>
    </w:p>
    <w:p w:rsidR="0078417B" w:rsidRPr="0078417B" w:rsidRDefault="0078417B" w:rsidP="0078417B">
      <w:pPr>
        <w:pStyle w:val="a4"/>
        <w:numPr>
          <w:ilvl w:val="0"/>
          <w:numId w:val="44"/>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8417B" w:rsidRPr="0078417B" w:rsidRDefault="0078417B" w:rsidP="0078417B">
      <w:pPr>
        <w:pStyle w:val="a4"/>
        <w:numPr>
          <w:ilvl w:val="0"/>
          <w:numId w:val="44"/>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в удовлетворении жалобы отказывается.</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78417B">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17B" w:rsidRPr="000D2F35"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sidRPr="000D2F35">
        <w:rPr>
          <w:rFonts w:ascii="Times New Roman" w:eastAsia="Times New Roman" w:hAnsi="Times New Roman" w:cs="Times New Roman"/>
          <w:sz w:val="24"/>
          <w:szCs w:val="24"/>
          <w:lang w:eastAsia="ru-RU"/>
        </w:rPr>
        <w:t xml:space="preserve"> решения.</w:t>
      </w:r>
    </w:p>
    <w:p w:rsidR="00F5301F" w:rsidRPr="00B7340D" w:rsidRDefault="0078417B" w:rsidP="0078417B">
      <w:pPr>
        <w:pStyle w:val="a4"/>
        <w:spacing w:after="0"/>
        <w:ind w:left="0" w:firstLine="709"/>
        <w:jc w:val="both"/>
        <w:rPr>
          <w:rFonts w:ascii="Times New Roman" w:hAnsi="Times New Roman" w:cs="Times New Roman"/>
          <w:sz w:val="24"/>
          <w:szCs w:val="24"/>
        </w:rPr>
      </w:pPr>
      <w:r w:rsidRPr="000D2F3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37F6B" w:rsidRPr="00B7340D">
        <w:rPr>
          <w:rFonts w:ascii="Times New Roman" w:hAnsi="Times New Roman" w:cs="Times New Roman"/>
          <w:sz w:val="24"/>
          <w:szCs w:val="24"/>
        </w:rPr>
        <w:t>.</w:t>
      </w:r>
    </w:p>
    <w:p w:rsidR="002A208E" w:rsidRPr="00B7340D" w:rsidRDefault="002A208E" w:rsidP="00B7340D">
      <w:pPr>
        <w:pStyle w:val="a4"/>
        <w:spacing w:after="0"/>
        <w:ind w:left="709"/>
        <w:jc w:val="both"/>
        <w:rPr>
          <w:rFonts w:ascii="Times New Roman" w:hAnsi="Times New Roman" w:cs="Times New Roman"/>
          <w:sz w:val="24"/>
          <w:szCs w:val="24"/>
        </w:rPr>
      </w:pPr>
    </w:p>
    <w:p w:rsidR="002A208E"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Особенности выполнения административных процедур</w:t>
      </w:r>
      <w:r>
        <w:rPr>
          <w:rFonts w:ascii="Times New Roman" w:hAnsi="Times New Roman" w:cs="Times New Roman"/>
          <w:b/>
          <w:sz w:val="24"/>
          <w:szCs w:val="24"/>
        </w:rPr>
        <w:t xml:space="preserve"> </w:t>
      </w:r>
      <w:r w:rsidRPr="00A5272F">
        <w:rPr>
          <w:rFonts w:ascii="Times New Roman" w:hAnsi="Times New Roman" w:cs="Times New Roman"/>
          <w:b/>
          <w:sz w:val="24"/>
          <w:szCs w:val="24"/>
        </w:rPr>
        <w:t>в многофункциональных центрах</w:t>
      </w:r>
    </w:p>
    <w:p w:rsidR="00F53EC6" w:rsidRPr="00A5272F" w:rsidRDefault="00F53EC6" w:rsidP="00F53EC6">
      <w:pPr>
        <w:pStyle w:val="a4"/>
        <w:spacing w:after="0"/>
        <w:ind w:left="0"/>
        <w:rPr>
          <w:rFonts w:ascii="Times New Roman" w:hAnsi="Times New Roman" w:cs="Times New Roman"/>
          <w:b/>
          <w:sz w:val="24"/>
          <w:szCs w:val="24"/>
        </w:rPr>
      </w:pP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б) определяет предмет обращения;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проводит проверку правильности заполнения обращения;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ж) направляет копии документов и реестр документов в комитет:</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электронной форме (в составе пакетов электронных дел) в день обращения заявителя в МФЦ;</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lastRenderedPageBreak/>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8417B" w:rsidRPr="000D2F35" w:rsidRDefault="0078417B" w:rsidP="0078417B">
      <w:pPr>
        <w:pStyle w:val="a4"/>
        <w:numPr>
          <w:ilvl w:val="0"/>
          <w:numId w:val="45"/>
        </w:numPr>
        <w:spacing w:after="0"/>
        <w:ind w:left="0" w:firstLine="709"/>
        <w:jc w:val="both"/>
        <w:rPr>
          <w:rFonts w:ascii="Times New Roman" w:hAnsi="Times New Roman" w:cs="Times New Roman"/>
          <w:sz w:val="24"/>
          <w:szCs w:val="24"/>
        </w:rPr>
      </w:pPr>
      <w:r w:rsidRPr="0078417B">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w:t>
      </w:r>
      <w:r w:rsidRPr="000D2F35">
        <w:rPr>
          <w:rFonts w:ascii="Times New Roman" w:hAnsi="Times New Roman" w:cs="Times New Roman"/>
          <w:sz w:val="24"/>
          <w:szCs w:val="24"/>
        </w:rPr>
        <w:t xml:space="preserve"> до окончания срока предоставления услуги.</w:t>
      </w:r>
    </w:p>
    <w:p w:rsidR="0078417B" w:rsidRPr="000D2F35" w:rsidRDefault="0078417B" w:rsidP="0078417B">
      <w:pPr>
        <w:autoSpaceDE w:val="0"/>
        <w:autoSpaceDN w:val="0"/>
        <w:adjustRightInd w:val="0"/>
        <w:spacing w:after="0"/>
        <w:ind w:firstLine="709"/>
        <w:jc w:val="both"/>
        <w:rPr>
          <w:rFonts w:ascii="Times New Roman" w:hAnsi="Times New Roman" w:cs="Times New Roman"/>
          <w:sz w:val="24"/>
          <w:szCs w:val="24"/>
        </w:rPr>
      </w:pPr>
      <w:r w:rsidRPr="0078417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w:t>
      </w:r>
      <w:r w:rsidRPr="000D2F35">
        <w:rPr>
          <w:rFonts w:ascii="Times New Roman" w:hAnsi="Times New Roman" w:cs="Times New Roman"/>
          <w:sz w:val="24"/>
          <w:szCs w:val="24"/>
        </w:rPr>
        <w:t xml:space="preserve"> получения документов в МФЦ.</w:t>
      </w:r>
    </w:p>
    <w:p w:rsidR="002A208E" w:rsidRPr="00F53EC6" w:rsidRDefault="0078417B" w:rsidP="0078417B">
      <w:pPr>
        <w:pStyle w:val="a4"/>
        <w:numPr>
          <w:ilvl w:val="1"/>
          <w:numId w:val="1"/>
        </w:numPr>
        <w:spacing w:after="0"/>
        <w:ind w:left="0" w:firstLine="709"/>
        <w:jc w:val="both"/>
        <w:rPr>
          <w:rFonts w:ascii="Times New Roman" w:hAnsi="Times New Roman" w:cs="Times New Roman"/>
          <w:sz w:val="24"/>
          <w:szCs w:val="24"/>
        </w:rPr>
        <w:sectPr w:rsidR="002A208E" w:rsidRPr="00F53EC6" w:rsidSect="00C33531">
          <w:headerReference w:type="default" r:id="rId19"/>
          <w:footerReference w:type="default" r:id="rId20"/>
          <w:headerReference w:type="first" r:id="rId21"/>
          <w:pgSz w:w="11906" w:h="16838"/>
          <w:pgMar w:top="709" w:right="1133" w:bottom="1134" w:left="1134" w:header="709" w:footer="709" w:gutter="0"/>
          <w:cols w:space="708"/>
          <w:docGrid w:linePitch="360"/>
        </w:sectPr>
      </w:pPr>
      <w:r w:rsidRPr="000D2F3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tbl>
      <w:tblPr>
        <w:tblW w:w="0" w:type="auto"/>
        <w:tblLook w:val="04A0" w:firstRow="1" w:lastRow="0" w:firstColumn="1" w:lastColumn="0" w:noHBand="0" w:noVBand="1"/>
      </w:tblPr>
      <w:tblGrid>
        <w:gridCol w:w="4178"/>
        <w:gridCol w:w="5600"/>
      </w:tblGrid>
      <w:tr w:rsidR="00F5301F" w:rsidRPr="001504CD" w:rsidTr="00FA7F86">
        <w:trPr>
          <w:trHeight w:val="316"/>
        </w:trPr>
        <w:tc>
          <w:tcPr>
            <w:tcW w:w="4179" w:type="dxa"/>
            <w:shd w:val="clear" w:color="auto" w:fill="auto"/>
          </w:tcPr>
          <w:p w:rsidR="00F5301F" w:rsidRPr="001504CD" w:rsidRDefault="00F5301F" w:rsidP="00FA7F86">
            <w:pPr>
              <w:jc w:val="right"/>
            </w:pPr>
          </w:p>
        </w:tc>
        <w:tc>
          <w:tcPr>
            <w:tcW w:w="5600" w:type="dxa"/>
            <w:shd w:val="clear" w:color="auto" w:fill="auto"/>
          </w:tcPr>
          <w:p w:rsidR="00FA7F86" w:rsidRPr="00FD36E6" w:rsidRDefault="00FA7F86" w:rsidP="00FA7F86">
            <w:pPr>
              <w:spacing w:after="0"/>
              <w:jc w:val="right"/>
              <w:rPr>
                <w:rFonts w:ascii="Times New Roman" w:hAnsi="Times New Roman" w:cs="Times New Roman"/>
                <w:sz w:val="20"/>
                <w:szCs w:val="20"/>
              </w:rPr>
            </w:pPr>
            <w:r w:rsidRPr="00FD36E6">
              <w:rPr>
                <w:rFonts w:ascii="Times New Roman" w:hAnsi="Times New Roman" w:cs="Times New Roman"/>
                <w:sz w:val="20"/>
                <w:szCs w:val="20"/>
              </w:rPr>
              <w:t>Приложение</w:t>
            </w:r>
            <w:r>
              <w:rPr>
                <w:rFonts w:ascii="Times New Roman" w:hAnsi="Times New Roman" w:cs="Times New Roman"/>
                <w:sz w:val="20"/>
                <w:szCs w:val="20"/>
              </w:rPr>
              <w:t xml:space="preserve"> </w:t>
            </w:r>
            <w:r w:rsidR="006F1333">
              <w:rPr>
                <w:rFonts w:ascii="Times New Roman" w:hAnsi="Times New Roman" w:cs="Times New Roman"/>
                <w:sz w:val="20"/>
                <w:szCs w:val="20"/>
              </w:rPr>
              <w:t>1</w:t>
            </w:r>
          </w:p>
          <w:p w:rsidR="00F5301F" w:rsidRPr="001504CD" w:rsidRDefault="00FA7F86" w:rsidP="0026641D">
            <w:pPr>
              <w:spacing w:after="0"/>
              <w:jc w:val="right"/>
            </w:pPr>
            <w:r w:rsidRPr="00FD36E6">
              <w:rPr>
                <w:rFonts w:ascii="Times New Roman" w:hAnsi="Times New Roman" w:cs="Times New Roman"/>
                <w:sz w:val="20"/>
                <w:szCs w:val="20"/>
              </w:rPr>
              <w:t xml:space="preserve">к </w:t>
            </w:r>
            <w:r w:rsidR="0026641D">
              <w:rPr>
                <w:rFonts w:ascii="Times New Roman" w:hAnsi="Times New Roman" w:cs="Times New Roman"/>
                <w:sz w:val="20"/>
                <w:szCs w:val="20"/>
              </w:rPr>
              <w:t>административному регламенту</w:t>
            </w:r>
          </w:p>
        </w:tc>
      </w:tr>
    </w:tbl>
    <w:p w:rsidR="001A67D8" w:rsidRDefault="001A67D8" w:rsidP="00816232">
      <w:pPr>
        <w:autoSpaceDE w:val="0"/>
        <w:autoSpaceDN w:val="0"/>
        <w:spacing w:after="0" w:line="240" w:lineRule="auto"/>
        <w:ind w:left="4536"/>
        <w:jc w:val="both"/>
        <w:rPr>
          <w:rFonts w:ascii="Times New Roman" w:hAnsi="Times New Roman"/>
          <w:sz w:val="24"/>
          <w:szCs w:val="24"/>
        </w:rPr>
      </w:pP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Главе администрации </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_____________________________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от _________________________________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паспорт ___№ 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кем и когда выдан ___________________                                       </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место рождения 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дата рождения 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адрес места жительства 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телефон 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p>
    <w:p w:rsidR="0078417B" w:rsidRPr="0078417B" w:rsidRDefault="0078417B" w:rsidP="0078417B">
      <w:pPr>
        <w:autoSpaceDE w:val="0"/>
        <w:autoSpaceDN w:val="0"/>
        <w:adjustRightInd w:val="0"/>
        <w:spacing w:after="0" w:line="240" w:lineRule="auto"/>
        <w:jc w:val="center"/>
        <w:rPr>
          <w:rFonts w:ascii="Times New Roman" w:hAnsi="Times New Roman" w:cs="Times New Roman"/>
          <w:sz w:val="28"/>
          <w:szCs w:val="28"/>
        </w:rPr>
      </w:pPr>
      <w:r w:rsidRPr="0078417B">
        <w:rPr>
          <w:rFonts w:ascii="Times New Roman" w:hAnsi="Times New Roman" w:cs="Times New Roman"/>
          <w:sz w:val="28"/>
          <w:szCs w:val="28"/>
        </w:rPr>
        <w:t>Заявление</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8"/>
          <w:szCs w:val="28"/>
        </w:rPr>
      </w:pPr>
    </w:p>
    <w:p w:rsidR="0078417B" w:rsidRPr="0078417B" w:rsidRDefault="0078417B" w:rsidP="0078417B">
      <w:pPr>
        <w:spacing w:after="0" w:line="240" w:lineRule="auto"/>
        <w:ind w:firstLine="540"/>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78417B">
        <w:rPr>
          <w:rFonts w:ascii="Times New Roman" w:eastAsia="Batang" w:hAnsi="Times New Roman" w:cs="Times New Roman"/>
          <w:noProof/>
          <w:color w:val="000000"/>
          <w:sz w:val="20"/>
          <w:szCs w:val="20"/>
          <w:lang w:eastAsia="ru-RU"/>
        </w:rPr>
        <w:t>(нужное указать)</w:t>
      </w:r>
      <w:r w:rsidRPr="0078417B">
        <w:rPr>
          <w:rFonts w:ascii="Times New Roman" w:eastAsia="Batang" w:hAnsi="Times New Roman" w:cs="Times New Roman"/>
          <w:noProof/>
          <w:color w:val="000000"/>
          <w:sz w:val="24"/>
          <w:szCs w:val="24"/>
          <w:lang w:eastAsia="ru-RU"/>
        </w:rPr>
        <w:t xml:space="preserve">: </w:t>
      </w:r>
      <w:r w:rsidRPr="0078417B">
        <w:rPr>
          <w:rFonts w:ascii="Times New Roman" w:eastAsia="Batang" w:hAnsi="Times New Roman" w:cs="Times New Roman"/>
          <w:noProof/>
          <w:color w:val="000000"/>
          <w:sz w:val="20"/>
          <w:szCs w:val="20"/>
          <w:lang w:eastAsia="ru-RU"/>
        </w:rPr>
        <w:t xml:space="preserve"> </w:t>
      </w:r>
      <w:r w:rsidRPr="0078417B">
        <w:rPr>
          <w:rFonts w:ascii="Times New Roman" w:eastAsia="Batang" w:hAnsi="Times New Roman" w:cs="Times New Roman"/>
          <w:noProof/>
          <w:color w:val="000000"/>
          <w:sz w:val="24"/>
          <w:szCs w:val="24"/>
          <w:lang w:eastAsia="ru-RU"/>
        </w:rPr>
        <w:t xml:space="preserve"> </w:t>
      </w:r>
    </w:p>
    <w:p w:rsidR="0078417B" w:rsidRPr="0078417B" w:rsidRDefault="0078417B" w:rsidP="0078417B">
      <w:pPr>
        <w:spacing w:after="0" w:line="240" w:lineRule="auto"/>
        <w:ind w:firstLine="540"/>
        <w:rPr>
          <w:rFonts w:ascii="Times New Roman" w:eastAsia="Batang" w:hAnsi="Times New Roman" w:cs="Times New Roman"/>
          <w:noProof/>
          <w:color w:val="000000"/>
          <w:sz w:val="24"/>
          <w:szCs w:val="24"/>
          <w:lang w:eastAsia="ru-RU"/>
        </w:rPr>
      </w:pPr>
    </w:p>
    <w:p w:rsidR="0078417B" w:rsidRPr="0078417B" w:rsidRDefault="0078417B" w:rsidP="0078417B">
      <w:pPr>
        <w:spacing w:after="0" w:line="240" w:lineRule="auto"/>
        <w:ind w:firstLine="540"/>
        <w:rPr>
          <w:rFonts w:ascii="Times New Roman" w:eastAsia="Batang" w:hAnsi="Times New Roman" w:cs="Times New Roman"/>
          <w:noProof/>
          <w:color w:val="000000"/>
          <w:sz w:val="4"/>
          <w:szCs w:val="4"/>
          <w:lang w:eastAsia="ru-RU"/>
        </w:rPr>
      </w:pPr>
    </w:p>
    <w:tbl>
      <w:tblPr>
        <w:tblW w:w="10705" w:type="dxa"/>
        <w:tblLook w:val="00A0" w:firstRow="1" w:lastRow="0" w:firstColumn="1" w:lastColumn="0" w:noHBand="0" w:noVBand="0"/>
      </w:tblPr>
      <w:tblGrid>
        <w:gridCol w:w="758"/>
        <w:gridCol w:w="8881"/>
        <w:gridCol w:w="391"/>
        <w:gridCol w:w="284"/>
        <w:gridCol w:w="391"/>
      </w:tblGrid>
      <w:tr w:rsidR="0078417B" w:rsidRPr="0078417B" w:rsidTr="0078417B">
        <w:trPr>
          <w:gridAfter w:val="2"/>
          <w:wAfter w:w="675" w:type="dxa"/>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1.</w:t>
            </w:r>
          </w:p>
        </w:tc>
        <w:tc>
          <w:tcPr>
            <w:tcW w:w="8881"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 xml:space="preserve"> </w:t>
            </w: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r w:rsidR="0078417B" w:rsidRPr="0078417B" w:rsidTr="00B44D40">
        <w:trPr>
          <w:trHeight w:val="1205"/>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2.</w:t>
            </w:r>
          </w:p>
        </w:tc>
        <w:tc>
          <w:tcPr>
            <w:tcW w:w="9556" w:type="dxa"/>
            <w:gridSpan w:val="3"/>
          </w:tcPr>
          <w:p w:rsidR="0078417B" w:rsidRPr="0078417B" w:rsidRDefault="0078417B" w:rsidP="0078417B">
            <w:pPr>
              <w:spacing w:after="0" w:line="240" w:lineRule="auto"/>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для __</w:t>
            </w:r>
            <w:r w:rsidRPr="0078417B">
              <w:rPr>
                <w:rFonts w:ascii="Times New Roman" w:eastAsia="Times New Roman" w:hAnsi="Times New Roman" w:cs="Times New Roman"/>
                <w:noProof/>
                <w:color w:val="000000"/>
                <w:sz w:val="24"/>
                <w:szCs w:val="24"/>
                <w:lang w:eastAsia="ru-RU"/>
              </w:rPr>
              <w:t>______________________________________________________________;</w:t>
            </w:r>
          </w:p>
          <w:p w:rsidR="0078417B" w:rsidRPr="0078417B" w:rsidRDefault="0078417B" w:rsidP="0078417B">
            <w:pPr>
              <w:spacing w:after="0" w:line="240" w:lineRule="auto"/>
              <w:jc w:val="center"/>
              <w:rPr>
                <w:rFonts w:ascii="Times New Roman" w:eastAsia="Times New Roman" w:hAnsi="Times New Roman" w:cs="Times New Roman"/>
                <w:noProof/>
                <w:color w:val="000000"/>
                <w:sz w:val="16"/>
                <w:szCs w:val="16"/>
                <w:lang w:eastAsia="ru-RU"/>
              </w:rPr>
            </w:pPr>
            <w:r w:rsidRPr="0078417B">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8417B" w:rsidRPr="0078417B" w:rsidRDefault="0078417B" w:rsidP="0078417B">
            <w:pPr>
              <w:spacing w:after="0" w:line="240" w:lineRule="auto"/>
              <w:rPr>
                <w:rFonts w:ascii="Times New Roman" w:eastAsia="Times New Roman" w:hAnsi="Times New Roman" w:cs="Times New Roman"/>
                <w:noProof/>
                <w:color w:val="000000"/>
                <w:sz w:val="24"/>
                <w:szCs w:val="24"/>
                <w:lang w:eastAsia="ru-RU"/>
              </w:rPr>
            </w:pP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 в форме листов похозяйственной книги;</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r w:rsidR="0078417B" w:rsidRPr="0078417B" w:rsidTr="00B44D40">
        <w:trPr>
          <w:trHeight w:val="1457"/>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3.</w:t>
            </w:r>
          </w:p>
        </w:tc>
        <w:tc>
          <w:tcPr>
            <w:tcW w:w="9556" w:type="dxa"/>
            <w:gridSpan w:val="3"/>
          </w:tcPr>
          <w:p w:rsidR="0078417B" w:rsidRPr="0078417B" w:rsidRDefault="0078417B" w:rsidP="0078417B">
            <w:pPr>
              <w:spacing w:after="0" w:line="240" w:lineRule="auto"/>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для _</w:t>
            </w:r>
            <w:r w:rsidRPr="0078417B">
              <w:rPr>
                <w:rFonts w:ascii="Times New Roman" w:eastAsia="Times New Roman" w:hAnsi="Times New Roman" w:cs="Times New Roman"/>
                <w:noProof/>
                <w:color w:val="000000"/>
                <w:sz w:val="24"/>
                <w:szCs w:val="24"/>
                <w:lang w:eastAsia="ru-RU"/>
              </w:rPr>
              <w:t>_______________________________________________________________;</w:t>
            </w:r>
          </w:p>
          <w:p w:rsidR="0078417B" w:rsidRPr="0078417B" w:rsidRDefault="0078417B" w:rsidP="0078417B">
            <w:pPr>
              <w:spacing w:after="0" w:line="240" w:lineRule="auto"/>
              <w:jc w:val="center"/>
              <w:rPr>
                <w:rFonts w:ascii="Times New Roman" w:eastAsia="Times New Roman" w:hAnsi="Times New Roman" w:cs="Times New Roman"/>
                <w:noProof/>
                <w:color w:val="000000"/>
                <w:sz w:val="16"/>
                <w:szCs w:val="16"/>
                <w:lang w:eastAsia="ru-RU"/>
              </w:rPr>
            </w:pPr>
            <w:r w:rsidRPr="0078417B">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8417B" w:rsidRPr="0078417B" w:rsidRDefault="0078417B" w:rsidP="0078417B">
            <w:pPr>
              <w:spacing w:after="0" w:line="240" w:lineRule="auto"/>
              <w:rPr>
                <w:rFonts w:ascii="Times New Roman" w:eastAsia="Times New Roman" w:hAnsi="Times New Roman" w:cs="Times New Roman"/>
                <w:noProof/>
                <w:color w:val="000000"/>
                <w:sz w:val="24"/>
                <w:szCs w:val="24"/>
                <w:lang w:eastAsia="ru-RU"/>
              </w:rPr>
            </w:pPr>
          </w:p>
          <w:p w:rsidR="0078417B" w:rsidRPr="0078417B" w:rsidRDefault="0078417B" w:rsidP="0078417B">
            <w:pPr>
              <w:spacing w:after="0" w:line="240" w:lineRule="auto"/>
              <w:jc w:val="both"/>
              <w:rPr>
                <w:rFonts w:ascii="Times New Roman" w:eastAsia="Times New Roman" w:hAnsi="Times New Roman" w:cs="Times New Roman"/>
                <w:noProof/>
                <w:color w:val="000000"/>
                <w:sz w:val="20"/>
                <w:szCs w:val="20"/>
                <w:lang w:eastAsia="ru-RU"/>
              </w:rPr>
            </w:pPr>
            <w:r w:rsidRPr="0078417B">
              <w:rPr>
                <w:rFonts w:ascii="Times New Roman" w:eastAsia="Times New Roman" w:hAnsi="Times New Roman" w:cs="Times New Roman"/>
                <w:noProof/>
                <w:color w:val="000000"/>
                <w:sz w:val="24"/>
                <w:szCs w:val="24"/>
                <w:lang w:eastAsia="ru-RU"/>
              </w:rPr>
              <w:t>- в произвольной форме, с указанием ___________________________________</w:t>
            </w:r>
          </w:p>
          <w:p w:rsidR="0078417B" w:rsidRPr="0078417B" w:rsidRDefault="0078417B" w:rsidP="0078417B">
            <w:pPr>
              <w:overflowPunct w:val="0"/>
              <w:autoSpaceDE w:val="0"/>
              <w:autoSpaceDN w:val="0"/>
              <w:adjustRightInd w:val="0"/>
            </w:pPr>
            <w:r w:rsidRPr="0078417B">
              <w:rPr>
                <w:sz w:val="16"/>
                <w:szCs w:val="16"/>
              </w:rPr>
              <w:t xml:space="preserve">                                 (указывается объем и перечень сведений, необходимых заявителю из </w:t>
            </w:r>
            <w:proofErr w:type="spellStart"/>
            <w:r w:rsidRPr="0078417B">
              <w:rPr>
                <w:sz w:val="16"/>
                <w:szCs w:val="16"/>
              </w:rPr>
              <w:t>похозяйственной</w:t>
            </w:r>
            <w:proofErr w:type="spellEnd"/>
            <w:r w:rsidRPr="0078417B">
              <w:rPr>
                <w:sz w:val="16"/>
                <w:szCs w:val="16"/>
              </w:rPr>
              <w:t xml:space="preserve"> книги);</w:t>
            </w: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bl>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личное подсобное хозяйство расположено по адресу: _______________________________.</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8"/>
          <w:szCs w:val="28"/>
        </w:rPr>
      </w:pPr>
      <w:r w:rsidRPr="0078417B">
        <w:rPr>
          <w:rFonts w:ascii="Times New Roman" w:hAnsi="Times New Roman" w:cs="Times New Roman"/>
          <w:sz w:val="28"/>
          <w:szCs w:val="28"/>
        </w:rPr>
        <w:t xml:space="preserve">    </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Подпись заявителя: _________________/ _________________ (расшифровка)</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дата: __________________</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Приложение:</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 xml:space="preserve"> _______________.</w:t>
      </w: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Результат рассмотрения заявления прошу:</w:t>
      </w: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8417B" w:rsidRPr="0078417B" w:rsidTr="00B44D40">
        <w:tc>
          <w:tcPr>
            <w:tcW w:w="534" w:type="dxa"/>
            <w:tcBorders>
              <w:right w:val="single" w:sz="4" w:space="0" w:color="auto"/>
            </w:tcBorders>
            <w:shd w:val="clear" w:color="auto" w:fill="auto"/>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выдать на руки в ОИВ/Администрации/ Организации</w:t>
            </w:r>
          </w:p>
        </w:tc>
      </w:tr>
      <w:tr w:rsidR="0078417B" w:rsidRPr="0078417B" w:rsidTr="00B44D40">
        <w:tc>
          <w:tcPr>
            <w:tcW w:w="534" w:type="dxa"/>
            <w:tcBorders>
              <w:right w:val="single" w:sz="4" w:space="0" w:color="auto"/>
            </w:tcBorders>
            <w:shd w:val="clear" w:color="auto" w:fill="auto"/>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выдать на руки в МФЦ</w:t>
            </w:r>
          </w:p>
        </w:tc>
      </w:tr>
    </w:tbl>
    <w:p w:rsidR="0078417B" w:rsidRPr="0078417B" w:rsidRDefault="0078417B" w:rsidP="0078417B">
      <w:pPr>
        <w:spacing w:line="240" w:lineRule="auto"/>
        <w:rPr>
          <w:rFonts w:ascii="Times New Roman" w:hAnsi="Times New Roman" w:cs="Times New Roman"/>
          <w:sz w:val="24"/>
          <w:szCs w:val="24"/>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bookmarkStart w:id="1" w:name="_GoBack"/>
      <w:bookmarkEnd w:id="1"/>
    </w:p>
    <w:sectPr w:rsidR="00F53EC6" w:rsidRPr="001636D9" w:rsidSect="0078417B">
      <w:pgSz w:w="11905" w:h="16838"/>
      <w:pgMar w:top="1134" w:right="851" w:bottom="56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5A" w:rsidRDefault="0066585A">
      <w:pPr>
        <w:spacing w:after="0" w:line="240" w:lineRule="auto"/>
      </w:pPr>
      <w:r>
        <w:separator/>
      </w:r>
    </w:p>
  </w:endnote>
  <w:endnote w:type="continuationSeparator" w:id="0">
    <w:p w:rsidR="0066585A" w:rsidRDefault="0066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pPr>
      <w:pStyle w:val="afd"/>
      <w:jc w:val="right"/>
    </w:pPr>
  </w:p>
  <w:p w:rsidR="00B47ACC" w:rsidRDefault="00B47ACC">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5A" w:rsidRDefault="0066585A">
      <w:pPr>
        <w:spacing w:after="0" w:line="240" w:lineRule="auto"/>
      </w:pPr>
      <w:r>
        <w:separator/>
      </w:r>
    </w:p>
  </w:footnote>
  <w:footnote w:type="continuationSeparator" w:id="0">
    <w:p w:rsidR="0066585A" w:rsidRDefault="0066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rsidP="00EA6823">
    <w:pPr>
      <w:pStyle w:val="afb"/>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rsidP="00EA6823">
    <w:pPr>
      <w:pStyle w:val="afb"/>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1"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15:restartNumberingAfterBreak="0">
    <w:nsid w:val="02A64E76"/>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DE3F2A"/>
    <w:multiLevelType w:val="hybridMultilevel"/>
    <w:tmpl w:val="52EED570"/>
    <w:lvl w:ilvl="0" w:tplc="47587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BA02A2"/>
    <w:multiLevelType w:val="hybridMultilevel"/>
    <w:tmpl w:val="1026EBB8"/>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B23773"/>
    <w:multiLevelType w:val="hybridMultilevel"/>
    <w:tmpl w:val="DDDAAA9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F35FE5"/>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A11C45"/>
    <w:multiLevelType w:val="hybridMultilevel"/>
    <w:tmpl w:val="79F4EB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304B77"/>
    <w:multiLevelType w:val="multilevel"/>
    <w:tmpl w:val="0FAC89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974DC7"/>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1F93111"/>
    <w:multiLevelType w:val="hybridMultilevel"/>
    <w:tmpl w:val="6A74868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6810D0"/>
    <w:multiLevelType w:val="hybridMultilevel"/>
    <w:tmpl w:val="8FD8CB88"/>
    <w:lvl w:ilvl="0" w:tplc="D3A63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9C5AA0"/>
    <w:multiLevelType w:val="multilevel"/>
    <w:tmpl w:val="F72C18E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rPr>
    </w:lvl>
    <w:lvl w:ilvl="2">
      <w:start w:val="1"/>
      <w:numFmt w:val="decimal"/>
      <w:lvlText w:val="%1.%2.%3."/>
      <w:lvlJc w:val="left"/>
      <w:pPr>
        <w:ind w:left="2489"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2F35BB"/>
    <w:multiLevelType w:val="hybridMultilevel"/>
    <w:tmpl w:val="053AE3D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2F645F"/>
    <w:multiLevelType w:val="hybridMultilevel"/>
    <w:tmpl w:val="73A28CA6"/>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7C36B5"/>
    <w:multiLevelType w:val="hybridMultilevel"/>
    <w:tmpl w:val="9DF4FF68"/>
    <w:lvl w:ilvl="0" w:tplc="620A8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80106B"/>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D17B40"/>
    <w:multiLevelType w:val="hybridMultilevel"/>
    <w:tmpl w:val="4F84065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1E7450"/>
    <w:multiLevelType w:val="hybridMultilevel"/>
    <w:tmpl w:val="F330391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4B301B"/>
    <w:multiLevelType w:val="hybridMultilevel"/>
    <w:tmpl w:val="02143BD8"/>
    <w:lvl w:ilvl="0" w:tplc="C9D22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9D7107"/>
    <w:multiLevelType w:val="hybridMultilevel"/>
    <w:tmpl w:val="520285AA"/>
    <w:lvl w:ilvl="0" w:tplc="A04A9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EBE6B9B"/>
    <w:multiLevelType w:val="hybridMultilevel"/>
    <w:tmpl w:val="B3B25E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F356C4"/>
    <w:multiLevelType w:val="hybridMultilevel"/>
    <w:tmpl w:val="2A86ACA2"/>
    <w:lvl w:ilvl="0" w:tplc="2196E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836388"/>
    <w:multiLevelType w:val="hybridMultilevel"/>
    <w:tmpl w:val="157EDAB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9A76C7"/>
    <w:multiLevelType w:val="hybridMultilevel"/>
    <w:tmpl w:val="F614FD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0B3A65"/>
    <w:multiLevelType w:val="hybridMultilevel"/>
    <w:tmpl w:val="E52C59C6"/>
    <w:lvl w:ilvl="0" w:tplc="6F3A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FC49DD"/>
    <w:multiLevelType w:val="hybridMultilevel"/>
    <w:tmpl w:val="6A74868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447A8B"/>
    <w:multiLevelType w:val="hybridMultilevel"/>
    <w:tmpl w:val="ECC25BA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EB4465"/>
    <w:multiLevelType w:val="hybridMultilevel"/>
    <w:tmpl w:val="10D62A4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152C76"/>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7B61AE"/>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B01588"/>
    <w:multiLevelType w:val="hybridMultilevel"/>
    <w:tmpl w:val="4952433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462523"/>
    <w:multiLevelType w:val="hybridMultilevel"/>
    <w:tmpl w:val="B0E0F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4E57F7"/>
    <w:multiLevelType w:val="hybridMultilevel"/>
    <w:tmpl w:val="EDA677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D23AFE"/>
    <w:multiLevelType w:val="hybridMultilevel"/>
    <w:tmpl w:val="F8CE7AD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7937F6"/>
    <w:multiLevelType w:val="hybridMultilevel"/>
    <w:tmpl w:val="345CF37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471CD9"/>
    <w:multiLevelType w:val="hybridMultilevel"/>
    <w:tmpl w:val="C890CE96"/>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775648"/>
    <w:multiLevelType w:val="hybridMultilevel"/>
    <w:tmpl w:val="89AE6A3C"/>
    <w:lvl w:ilvl="0" w:tplc="3462248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6B4DA0"/>
    <w:multiLevelType w:val="hybridMultilevel"/>
    <w:tmpl w:val="6E24F10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A50F04"/>
    <w:multiLevelType w:val="hybridMultilevel"/>
    <w:tmpl w:val="919CADD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E504AC"/>
    <w:multiLevelType w:val="hybridMultilevel"/>
    <w:tmpl w:val="D0A2786C"/>
    <w:lvl w:ilvl="0" w:tplc="F782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F66A98"/>
    <w:multiLevelType w:val="hybridMultilevel"/>
    <w:tmpl w:val="9E7CA040"/>
    <w:lvl w:ilvl="0" w:tplc="0E3EE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455161"/>
    <w:multiLevelType w:val="hybridMultilevel"/>
    <w:tmpl w:val="EBFCB764"/>
    <w:lvl w:ilvl="0" w:tplc="B91846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A345C0"/>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BC21C8B"/>
    <w:multiLevelType w:val="hybridMultilevel"/>
    <w:tmpl w:val="8D02210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8"/>
  </w:num>
  <w:num w:numId="3">
    <w:abstractNumId w:val="20"/>
  </w:num>
  <w:num w:numId="4">
    <w:abstractNumId w:val="3"/>
  </w:num>
  <w:num w:numId="5">
    <w:abstractNumId w:val="5"/>
  </w:num>
  <w:num w:numId="6">
    <w:abstractNumId w:val="42"/>
  </w:num>
  <w:num w:numId="7">
    <w:abstractNumId w:val="11"/>
  </w:num>
  <w:num w:numId="8">
    <w:abstractNumId w:val="36"/>
  </w:num>
  <w:num w:numId="9">
    <w:abstractNumId w:val="43"/>
  </w:num>
  <w:num w:numId="10">
    <w:abstractNumId w:val="34"/>
  </w:num>
  <w:num w:numId="11">
    <w:abstractNumId w:val="32"/>
  </w:num>
  <w:num w:numId="12">
    <w:abstractNumId w:val="24"/>
  </w:num>
  <w:num w:numId="13">
    <w:abstractNumId w:val="25"/>
  </w:num>
  <w:num w:numId="14">
    <w:abstractNumId w:val="22"/>
  </w:num>
  <w:num w:numId="15">
    <w:abstractNumId w:val="27"/>
  </w:num>
  <w:num w:numId="16">
    <w:abstractNumId w:val="15"/>
  </w:num>
  <w:num w:numId="17">
    <w:abstractNumId w:val="41"/>
  </w:num>
  <w:num w:numId="18">
    <w:abstractNumId w:val="19"/>
  </w:num>
  <w:num w:numId="19">
    <w:abstractNumId w:val="33"/>
  </w:num>
  <w:num w:numId="20">
    <w:abstractNumId w:val="39"/>
  </w:num>
  <w:num w:numId="21">
    <w:abstractNumId w:val="46"/>
  </w:num>
  <w:num w:numId="22">
    <w:abstractNumId w:val="44"/>
  </w:num>
  <w:num w:numId="23">
    <w:abstractNumId w:val="23"/>
  </w:num>
  <w:num w:numId="24">
    <w:abstractNumId w:val="38"/>
  </w:num>
  <w:num w:numId="25">
    <w:abstractNumId w:val="6"/>
  </w:num>
  <w:num w:numId="26">
    <w:abstractNumId w:val="35"/>
  </w:num>
  <w:num w:numId="27">
    <w:abstractNumId w:val="31"/>
  </w:num>
  <w:num w:numId="28">
    <w:abstractNumId w:val="28"/>
  </w:num>
  <w:num w:numId="29">
    <w:abstractNumId w:val="29"/>
  </w:num>
  <w:num w:numId="30">
    <w:abstractNumId w:val="4"/>
  </w:num>
  <w:num w:numId="31">
    <w:abstractNumId w:val="14"/>
  </w:num>
  <w:num w:numId="32">
    <w:abstractNumId w:val="18"/>
  </w:num>
  <w:num w:numId="33">
    <w:abstractNumId w:val="26"/>
  </w:num>
  <w:num w:numId="34">
    <w:abstractNumId w:val="10"/>
  </w:num>
  <w:num w:numId="35">
    <w:abstractNumId w:val="37"/>
  </w:num>
  <w:num w:numId="36">
    <w:abstractNumId w:val="9"/>
  </w:num>
  <w:num w:numId="37">
    <w:abstractNumId w:val="30"/>
  </w:num>
  <w:num w:numId="38">
    <w:abstractNumId w:val="2"/>
  </w:num>
  <w:num w:numId="39">
    <w:abstractNumId w:val="45"/>
  </w:num>
  <w:num w:numId="40">
    <w:abstractNumId w:val="17"/>
  </w:num>
  <w:num w:numId="41">
    <w:abstractNumId w:val="21"/>
  </w:num>
  <w:num w:numId="42">
    <w:abstractNumId w:val="16"/>
  </w:num>
  <w:num w:numId="43">
    <w:abstractNumId w:val="7"/>
  </w:num>
  <w:num w:numId="44">
    <w:abstractNumId w:val="13"/>
  </w:num>
  <w:num w:numId="45">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42448"/>
    <w:rsid w:val="0006172B"/>
    <w:rsid w:val="00062788"/>
    <w:rsid w:val="00080CB9"/>
    <w:rsid w:val="00091AC3"/>
    <w:rsid w:val="00097BB9"/>
    <w:rsid w:val="000A20A1"/>
    <w:rsid w:val="000B4B9A"/>
    <w:rsid w:val="000B7BF1"/>
    <w:rsid w:val="000F5284"/>
    <w:rsid w:val="001102EA"/>
    <w:rsid w:val="001136C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351"/>
    <w:rsid w:val="001C199D"/>
    <w:rsid w:val="001C23B6"/>
    <w:rsid w:val="001C719D"/>
    <w:rsid w:val="001D42D7"/>
    <w:rsid w:val="001D5708"/>
    <w:rsid w:val="001E5167"/>
    <w:rsid w:val="00202533"/>
    <w:rsid w:val="00215BD9"/>
    <w:rsid w:val="00220F8E"/>
    <w:rsid w:val="00225229"/>
    <w:rsid w:val="002311D4"/>
    <w:rsid w:val="0024350C"/>
    <w:rsid w:val="00254CD8"/>
    <w:rsid w:val="0026641D"/>
    <w:rsid w:val="00267C87"/>
    <w:rsid w:val="00271629"/>
    <w:rsid w:val="00271DB4"/>
    <w:rsid w:val="00275E77"/>
    <w:rsid w:val="0028395A"/>
    <w:rsid w:val="0029085A"/>
    <w:rsid w:val="002A208E"/>
    <w:rsid w:val="002A3567"/>
    <w:rsid w:val="002B78B5"/>
    <w:rsid w:val="002C5939"/>
    <w:rsid w:val="002C7732"/>
    <w:rsid w:val="002D0F16"/>
    <w:rsid w:val="002D2E07"/>
    <w:rsid w:val="002D44CB"/>
    <w:rsid w:val="002D478D"/>
    <w:rsid w:val="002E4C4E"/>
    <w:rsid w:val="002E6EF9"/>
    <w:rsid w:val="002E7966"/>
    <w:rsid w:val="002F4DB7"/>
    <w:rsid w:val="00336F42"/>
    <w:rsid w:val="003421A2"/>
    <w:rsid w:val="00355988"/>
    <w:rsid w:val="00360755"/>
    <w:rsid w:val="00360914"/>
    <w:rsid w:val="0036506D"/>
    <w:rsid w:val="00366C5A"/>
    <w:rsid w:val="00366C5B"/>
    <w:rsid w:val="003678D7"/>
    <w:rsid w:val="00374A2D"/>
    <w:rsid w:val="003A3CDB"/>
    <w:rsid w:val="003B3F4F"/>
    <w:rsid w:val="003B4DB9"/>
    <w:rsid w:val="003B5D93"/>
    <w:rsid w:val="003D56A0"/>
    <w:rsid w:val="003D5ECD"/>
    <w:rsid w:val="003F6E21"/>
    <w:rsid w:val="003F6EEA"/>
    <w:rsid w:val="004277F7"/>
    <w:rsid w:val="00430C21"/>
    <w:rsid w:val="00430EA2"/>
    <w:rsid w:val="00434C02"/>
    <w:rsid w:val="00444ED6"/>
    <w:rsid w:val="004524C4"/>
    <w:rsid w:val="00452FD7"/>
    <w:rsid w:val="00472EDA"/>
    <w:rsid w:val="00494932"/>
    <w:rsid w:val="004C4A8D"/>
    <w:rsid w:val="004E1082"/>
    <w:rsid w:val="004E1FD3"/>
    <w:rsid w:val="004E56EB"/>
    <w:rsid w:val="004E64F5"/>
    <w:rsid w:val="004E665E"/>
    <w:rsid w:val="004F2D7C"/>
    <w:rsid w:val="00506B97"/>
    <w:rsid w:val="00506FFF"/>
    <w:rsid w:val="00513289"/>
    <w:rsid w:val="00513D6C"/>
    <w:rsid w:val="00516F5C"/>
    <w:rsid w:val="00520D2E"/>
    <w:rsid w:val="00525A20"/>
    <w:rsid w:val="005270CD"/>
    <w:rsid w:val="00534B01"/>
    <w:rsid w:val="00537272"/>
    <w:rsid w:val="00540F85"/>
    <w:rsid w:val="005445CA"/>
    <w:rsid w:val="00546BE8"/>
    <w:rsid w:val="0055221E"/>
    <w:rsid w:val="005620B9"/>
    <w:rsid w:val="00574149"/>
    <w:rsid w:val="005849FE"/>
    <w:rsid w:val="005B1685"/>
    <w:rsid w:val="005B473D"/>
    <w:rsid w:val="005D0312"/>
    <w:rsid w:val="005D4538"/>
    <w:rsid w:val="005D52DB"/>
    <w:rsid w:val="005E2E5B"/>
    <w:rsid w:val="005E4401"/>
    <w:rsid w:val="005E591C"/>
    <w:rsid w:val="005F5923"/>
    <w:rsid w:val="00602D42"/>
    <w:rsid w:val="006059C5"/>
    <w:rsid w:val="0060774A"/>
    <w:rsid w:val="0061119C"/>
    <w:rsid w:val="00614ECE"/>
    <w:rsid w:val="00623CCB"/>
    <w:rsid w:val="00631648"/>
    <w:rsid w:val="00642F08"/>
    <w:rsid w:val="006446BB"/>
    <w:rsid w:val="0065073C"/>
    <w:rsid w:val="00651D46"/>
    <w:rsid w:val="006529B9"/>
    <w:rsid w:val="0066585A"/>
    <w:rsid w:val="00693D49"/>
    <w:rsid w:val="006A08CD"/>
    <w:rsid w:val="006D04D8"/>
    <w:rsid w:val="006D5504"/>
    <w:rsid w:val="006D7AB0"/>
    <w:rsid w:val="006F1333"/>
    <w:rsid w:val="00703B55"/>
    <w:rsid w:val="007176F2"/>
    <w:rsid w:val="00725288"/>
    <w:rsid w:val="0072761A"/>
    <w:rsid w:val="00731BDA"/>
    <w:rsid w:val="007362C5"/>
    <w:rsid w:val="00740A86"/>
    <w:rsid w:val="00747C83"/>
    <w:rsid w:val="00753B45"/>
    <w:rsid w:val="007643A8"/>
    <w:rsid w:val="0078043C"/>
    <w:rsid w:val="0078417B"/>
    <w:rsid w:val="0078783D"/>
    <w:rsid w:val="007900A2"/>
    <w:rsid w:val="007A27E5"/>
    <w:rsid w:val="007B1BBD"/>
    <w:rsid w:val="007C5CC8"/>
    <w:rsid w:val="007C7625"/>
    <w:rsid w:val="007C769B"/>
    <w:rsid w:val="007D53EF"/>
    <w:rsid w:val="007E69EC"/>
    <w:rsid w:val="007F0E5D"/>
    <w:rsid w:val="007F3351"/>
    <w:rsid w:val="007F59F1"/>
    <w:rsid w:val="007F61EB"/>
    <w:rsid w:val="00803088"/>
    <w:rsid w:val="00804598"/>
    <w:rsid w:val="00810CC4"/>
    <w:rsid w:val="00814D9C"/>
    <w:rsid w:val="00816232"/>
    <w:rsid w:val="00827F08"/>
    <w:rsid w:val="00832E83"/>
    <w:rsid w:val="00832F72"/>
    <w:rsid w:val="008333F0"/>
    <w:rsid w:val="0084354A"/>
    <w:rsid w:val="00843EFB"/>
    <w:rsid w:val="00845239"/>
    <w:rsid w:val="008507F9"/>
    <w:rsid w:val="00876DD9"/>
    <w:rsid w:val="00886E76"/>
    <w:rsid w:val="00896C7F"/>
    <w:rsid w:val="008A2F94"/>
    <w:rsid w:val="008C629E"/>
    <w:rsid w:val="008D5CE4"/>
    <w:rsid w:val="008D6BDB"/>
    <w:rsid w:val="008F0FE0"/>
    <w:rsid w:val="008F2E67"/>
    <w:rsid w:val="00902EEE"/>
    <w:rsid w:val="00912B60"/>
    <w:rsid w:val="00921733"/>
    <w:rsid w:val="0092618A"/>
    <w:rsid w:val="009405C0"/>
    <w:rsid w:val="00942BFF"/>
    <w:rsid w:val="00952144"/>
    <w:rsid w:val="00971144"/>
    <w:rsid w:val="009715C4"/>
    <w:rsid w:val="0098728F"/>
    <w:rsid w:val="009940E0"/>
    <w:rsid w:val="00995F82"/>
    <w:rsid w:val="009A4C98"/>
    <w:rsid w:val="009B5A65"/>
    <w:rsid w:val="009C3972"/>
    <w:rsid w:val="009C4E33"/>
    <w:rsid w:val="009D096B"/>
    <w:rsid w:val="009D4764"/>
    <w:rsid w:val="009E1751"/>
    <w:rsid w:val="009E217A"/>
    <w:rsid w:val="009E5BBC"/>
    <w:rsid w:val="009F2EC0"/>
    <w:rsid w:val="009F5F62"/>
    <w:rsid w:val="00A0296F"/>
    <w:rsid w:val="00A1391B"/>
    <w:rsid w:val="00A27C6A"/>
    <w:rsid w:val="00A3558A"/>
    <w:rsid w:val="00A36CCF"/>
    <w:rsid w:val="00A5272F"/>
    <w:rsid w:val="00A65D27"/>
    <w:rsid w:val="00A725D6"/>
    <w:rsid w:val="00A807CA"/>
    <w:rsid w:val="00A82A86"/>
    <w:rsid w:val="00A865D9"/>
    <w:rsid w:val="00A97912"/>
    <w:rsid w:val="00AA68E3"/>
    <w:rsid w:val="00AB6A4D"/>
    <w:rsid w:val="00AB73CA"/>
    <w:rsid w:val="00AB778C"/>
    <w:rsid w:val="00AD0C17"/>
    <w:rsid w:val="00AE1742"/>
    <w:rsid w:val="00AE288B"/>
    <w:rsid w:val="00AE2B70"/>
    <w:rsid w:val="00AE5EA5"/>
    <w:rsid w:val="00B02972"/>
    <w:rsid w:val="00B03CD6"/>
    <w:rsid w:val="00B04D0D"/>
    <w:rsid w:val="00B068FA"/>
    <w:rsid w:val="00B12EDA"/>
    <w:rsid w:val="00B16EC5"/>
    <w:rsid w:val="00B17BAA"/>
    <w:rsid w:val="00B24E0D"/>
    <w:rsid w:val="00B40CC4"/>
    <w:rsid w:val="00B47ACC"/>
    <w:rsid w:val="00B52508"/>
    <w:rsid w:val="00B6319F"/>
    <w:rsid w:val="00B7340D"/>
    <w:rsid w:val="00B75F89"/>
    <w:rsid w:val="00B841F0"/>
    <w:rsid w:val="00B84E52"/>
    <w:rsid w:val="00BA1E63"/>
    <w:rsid w:val="00BB2A8A"/>
    <w:rsid w:val="00BB3257"/>
    <w:rsid w:val="00BB34BE"/>
    <w:rsid w:val="00BC0DBE"/>
    <w:rsid w:val="00BC26EA"/>
    <w:rsid w:val="00BC3A5C"/>
    <w:rsid w:val="00BD32ED"/>
    <w:rsid w:val="00BD7714"/>
    <w:rsid w:val="00BE3F32"/>
    <w:rsid w:val="00BE50BC"/>
    <w:rsid w:val="00BE6E4C"/>
    <w:rsid w:val="00BF6E7D"/>
    <w:rsid w:val="00C07ED9"/>
    <w:rsid w:val="00C11ADF"/>
    <w:rsid w:val="00C130D2"/>
    <w:rsid w:val="00C175E6"/>
    <w:rsid w:val="00C26564"/>
    <w:rsid w:val="00C33531"/>
    <w:rsid w:val="00C37D67"/>
    <w:rsid w:val="00C43C8C"/>
    <w:rsid w:val="00C647E0"/>
    <w:rsid w:val="00C726FE"/>
    <w:rsid w:val="00C815D9"/>
    <w:rsid w:val="00C82C87"/>
    <w:rsid w:val="00CC038E"/>
    <w:rsid w:val="00CC1560"/>
    <w:rsid w:val="00CE3A47"/>
    <w:rsid w:val="00CE50E4"/>
    <w:rsid w:val="00CE7D22"/>
    <w:rsid w:val="00CF2BB6"/>
    <w:rsid w:val="00CF3B5C"/>
    <w:rsid w:val="00CF5FAE"/>
    <w:rsid w:val="00D013F7"/>
    <w:rsid w:val="00D030B4"/>
    <w:rsid w:val="00D2416F"/>
    <w:rsid w:val="00D25CD8"/>
    <w:rsid w:val="00D30B50"/>
    <w:rsid w:val="00D37F6B"/>
    <w:rsid w:val="00D551DE"/>
    <w:rsid w:val="00D554D6"/>
    <w:rsid w:val="00D64105"/>
    <w:rsid w:val="00D6791D"/>
    <w:rsid w:val="00D70B18"/>
    <w:rsid w:val="00D73D69"/>
    <w:rsid w:val="00D74795"/>
    <w:rsid w:val="00D75446"/>
    <w:rsid w:val="00D75F77"/>
    <w:rsid w:val="00D81206"/>
    <w:rsid w:val="00D91287"/>
    <w:rsid w:val="00D94337"/>
    <w:rsid w:val="00DA0F08"/>
    <w:rsid w:val="00DA1D27"/>
    <w:rsid w:val="00DB2A6B"/>
    <w:rsid w:val="00DC3B36"/>
    <w:rsid w:val="00DC4825"/>
    <w:rsid w:val="00DD7A1D"/>
    <w:rsid w:val="00DE2B99"/>
    <w:rsid w:val="00DE7346"/>
    <w:rsid w:val="00DF3921"/>
    <w:rsid w:val="00DF6F1B"/>
    <w:rsid w:val="00E11511"/>
    <w:rsid w:val="00E30733"/>
    <w:rsid w:val="00E339DB"/>
    <w:rsid w:val="00E35CE5"/>
    <w:rsid w:val="00E62644"/>
    <w:rsid w:val="00E725E4"/>
    <w:rsid w:val="00E81912"/>
    <w:rsid w:val="00E84F7A"/>
    <w:rsid w:val="00E9005D"/>
    <w:rsid w:val="00EA396D"/>
    <w:rsid w:val="00EA6823"/>
    <w:rsid w:val="00EA726E"/>
    <w:rsid w:val="00EB29C0"/>
    <w:rsid w:val="00EB5521"/>
    <w:rsid w:val="00EE4C0A"/>
    <w:rsid w:val="00F02CA0"/>
    <w:rsid w:val="00F06770"/>
    <w:rsid w:val="00F123BC"/>
    <w:rsid w:val="00F178C6"/>
    <w:rsid w:val="00F22096"/>
    <w:rsid w:val="00F5301F"/>
    <w:rsid w:val="00F53EC6"/>
    <w:rsid w:val="00F6296F"/>
    <w:rsid w:val="00F70FB5"/>
    <w:rsid w:val="00F756AE"/>
    <w:rsid w:val="00F76252"/>
    <w:rsid w:val="00F7773C"/>
    <w:rsid w:val="00F90212"/>
    <w:rsid w:val="00FA323B"/>
    <w:rsid w:val="00FA7F86"/>
    <w:rsid w:val="00FB26F5"/>
    <w:rsid w:val="00FB39D5"/>
    <w:rsid w:val="00FB4874"/>
    <w:rsid w:val="00FB5087"/>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A18B"/>
  <w15:docId w15:val="{0F9F38C8-91A6-4B6A-97F4-91D72D4B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734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qFormat/>
    <w:rsid w:val="001B55E7"/>
    <w:rPr>
      <w:b/>
      <w:bCs/>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locked/>
    <w:rsid w:val="00DF6F1B"/>
    <w:rPr>
      <w:bCs/>
      <w:color w:val="000000"/>
      <w:lang w:eastAsia="ru-RU"/>
    </w:rPr>
  </w:style>
  <w:style w:type="paragraph" w:styleId="af0">
    <w:name w:val="Body Text"/>
    <w:basedOn w:val="a"/>
    <w:link w:val="af"/>
    <w:rsid w:val="00DF6F1B"/>
    <w:pPr>
      <w:spacing w:after="120" w:line="240" w:lineRule="auto"/>
    </w:pPr>
    <w:rPr>
      <w:bCs/>
      <w:color w:val="00000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uiPriority w:val="9"/>
    <w:rsid w:val="008F0FE0"/>
    <w:rPr>
      <w:rFonts w:asciiTheme="majorHAnsi" w:eastAsiaTheme="majorEastAsia" w:hAnsiTheme="majorHAnsi" w:cstheme="majorBidi"/>
      <w:color w:val="365F91" w:themeColor="accent1" w:themeShade="BF"/>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semiHidden/>
    <w:unhideWhenUsed/>
    <w:rsid w:val="005D4538"/>
    <w:pPr>
      <w:spacing w:after="120"/>
      <w:ind w:left="283"/>
    </w:pPr>
  </w:style>
  <w:style w:type="character" w:customStyle="1" w:styleId="af4">
    <w:name w:val="Основной текст с отступом Знак"/>
    <w:basedOn w:val="a0"/>
    <w:link w:val="af3"/>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Theme="majorHAnsi" w:eastAsiaTheme="majorEastAsia" w:hAnsiTheme="majorHAnsi" w:cstheme="majorBidi"/>
      <w:color w:val="243F60" w:themeColor="accent1" w:themeShade="7F"/>
      <w:sz w:val="24"/>
      <w:szCs w:val="24"/>
    </w:rPr>
  </w:style>
  <w:style w:type="table" w:styleId="af7">
    <w:name w:val="Table Grid"/>
    <w:basedOn w:val="a1"/>
    <w:uiPriority w:val="99"/>
    <w:rsid w:val="0061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cs="Times New Roman"/>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uiPriority w:val="99"/>
    <w:semiHidden/>
    <w:rsid w:val="00816232"/>
    <w:rPr>
      <w:rFonts w:ascii="Times New Roman" w:eastAsia="Times New Roman" w:hAnsi="Times New Roman" w:cs="Times New Roman"/>
      <w:sz w:val="20"/>
      <w:szCs w:val="20"/>
      <w:lang w:val="x-none" w:eastAsia="x-none"/>
    </w:rPr>
  </w:style>
  <w:style w:type="character" w:styleId="aff3">
    <w:name w:val="footnote reference"/>
    <w:uiPriority w:val="99"/>
    <w:semiHidden/>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34"/>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13">
    <w:name w:val="Заголовок Знак1"/>
    <w:link w:val="aff4"/>
    <w:rsid w:val="00D74795"/>
    <w:rPr>
      <w:rFonts w:ascii="Times New Roman" w:hAnsi="Times New Roman" w:cs="Times New Roman"/>
      <w:b/>
      <w:spacing w:val="20"/>
      <w:sz w:val="28"/>
    </w:rPr>
  </w:style>
  <w:style w:type="paragraph" w:customStyle="1" w:styleId="aff5">
    <w:basedOn w:val="a"/>
    <w:next w:val="aff4"/>
    <w:qFormat/>
    <w:rsid w:val="00D74795"/>
    <w:pPr>
      <w:spacing w:after="0" w:line="240" w:lineRule="auto"/>
      <w:jc w:val="center"/>
    </w:pPr>
    <w:rPr>
      <w:rFonts w:ascii="Times New Roman" w:eastAsia="Times New Roman" w:hAnsi="Times New Roman" w:cs="Times New Roman"/>
      <w:b/>
      <w:spacing w:val="20"/>
      <w:sz w:val="28"/>
      <w:szCs w:val="20"/>
      <w:lang w:val="x-none" w:eastAsia="x-none"/>
    </w:rPr>
  </w:style>
  <w:style w:type="paragraph" w:styleId="aff4">
    <w:name w:val="Title"/>
    <w:basedOn w:val="a"/>
    <w:next w:val="a"/>
    <w:link w:val="13"/>
    <w:uiPriority w:val="10"/>
    <w:qFormat/>
    <w:rsid w:val="00D74795"/>
    <w:pPr>
      <w:spacing w:after="0" w:line="240" w:lineRule="auto"/>
      <w:contextualSpacing/>
    </w:pPr>
    <w:rPr>
      <w:rFonts w:ascii="Times New Roman" w:hAnsi="Times New Roman" w:cs="Times New Roman"/>
      <w:b/>
      <w:spacing w:val="20"/>
      <w:sz w:val="28"/>
    </w:rPr>
  </w:style>
  <w:style w:type="character" w:customStyle="1" w:styleId="aff6">
    <w:name w:val="Заголовок Знак"/>
    <w:basedOn w:val="a0"/>
    <w:uiPriority w:val="10"/>
    <w:rsid w:val="00D74795"/>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C815D9"/>
    <w:rPr>
      <w:rFonts w:ascii="Calibri" w:eastAsiaTheme="minorEastAsia" w:hAnsi="Calibri" w:cs="Calibri"/>
      <w:lang w:eastAsia="ru-RU"/>
    </w:rPr>
  </w:style>
  <w:style w:type="paragraph" w:customStyle="1" w:styleId="Default">
    <w:name w:val="Default"/>
    <w:rsid w:val="009D476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40">
    <w:name w:val="Заголовок 4 Знак"/>
    <w:basedOn w:val="a0"/>
    <w:link w:val="4"/>
    <w:uiPriority w:val="99"/>
    <w:rsid w:val="00B734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theme" Target="theme/theme1.xm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9436-F21C-457E-A832-661A431C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7827</Words>
  <Characters>44619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2023-07-01T16:20:00Z</cp:lastPrinted>
  <dcterms:created xsi:type="dcterms:W3CDTF">2023-07-01T16:21:00Z</dcterms:created>
  <dcterms:modified xsi:type="dcterms:W3CDTF">2023-07-01T16:21:00Z</dcterms:modified>
</cp:coreProperties>
</file>