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080CB9" w:rsidRP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EE5CF4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5F6EC2">
        <w:rPr>
          <w:rFonts w:ascii="Times New Roman" w:eastAsiaTheme="minorEastAsia" w:hAnsi="Times New Roman" w:cs="Times New Roman"/>
          <w:sz w:val="24"/>
          <w:szCs w:val="24"/>
        </w:rPr>
        <w:t>21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F6EC2">
        <w:rPr>
          <w:rFonts w:ascii="Times New Roman" w:eastAsiaTheme="minorEastAsia" w:hAnsi="Times New Roman" w:cs="Times New Roman"/>
          <w:sz w:val="24"/>
          <w:szCs w:val="24"/>
        </w:rPr>
        <w:t>июня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74D0A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F6EC2">
        <w:rPr>
          <w:rFonts w:ascii="Times New Roman" w:eastAsiaTheme="minorEastAsia" w:hAnsi="Times New Roman" w:cs="Times New Roman"/>
          <w:sz w:val="24"/>
          <w:szCs w:val="24"/>
        </w:rPr>
        <w:t>156</w:t>
      </w:r>
      <w:bookmarkStart w:id="0" w:name="_GoBack"/>
      <w:bookmarkEnd w:id="0"/>
    </w:p>
    <w:p w:rsidR="00430C21" w:rsidRPr="005F6EC2" w:rsidRDefault="005F6EC2" w:rsidP="00080CB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bCs/>
          <w:sz w:val="24"/>
          <w:szCs w:val="24"/>
        </w:rPr>
        <w:t>О внесении изменений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утвержденный постановлением администрации муниципального образования «Усть-Лужское сельское поселение» Кингисеппского муниципального района Ленинградской области от 27.03.2019 года №48</w:t>
      </w:r>
    </w:p>
    <w:p w:rsidR="007B3116" w:rsidRDefault="007B3116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5F6EC2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6EC2">
        <w:rPr>
          <w:rFonts w:ascii="Times New Roman" w:eastAsiaTheme="minorEastAsia" w:hAnsi="Times New Roman" w:cs="Times New Roman"/>
          <w:sz w:val="24"/>
          <w:szCs w:val="24"/>
        </w:rPr>
        <w:t xml:space="preserve">Рассмотрев информационное письмо </w:t>
      </w:r>
      <w:proofErr w:type="spellStart"/>
      <w:r w:rsidRPr="005F6EC2">
        <w:rPr>
          <w:rFonts w:ascii="Times New Roman" w:eastAsiaTheme="minorEastAsia" w:hAnsi="Times New Roman" w:cs="Times New Roman"/>
          <w:sz w:val="24"/>
          <w:szCs w:val="24"/>
        </w:rPr>
        <w:t>Кингисеппской</w:t>
      </w:r>
      <w:proofErr w:type="spellEnd"/>
      <w:r w:rsidRPr="005F6EC2">
        <w:rPr>
          <w:rFonts w:ascii="Times New Roman" w:eastAsiaTheme="minorEastAsia" w:hAnsi="Times New Roman" w:cs="Times New Roman"/>
          <w:sz w:val="24"/>
          <w:szCs w:val="24"/>
        </w:rPr>
        <w:t xml:space="preserve"> городской прокуратуры от 14.06.2022 № 22-02-2022, в соответствии с Постановлением Правительства РФ от 6 апреля 2022 г.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6EC2" w:rsidRPr="005F6EC2" w:rsidRDefault="005F6EC2" w:rsidP="005F6EC2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>Подпункт «а» пункта 3.1.3.3. раздела 3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администрации муниципального образования «Усть-Лужское сельское поселение» Кингисеппского муниципального района Ленинградской области от 27.03.2019 года №</w:t>
      </w:r>
      <w:r w:rsidR="00515E85">
        <w:rPr>
          <w:rFonts w:ascii="Times New Roman" w:hAnsi="Times New Roman" w:cs="Times New Roman"/>
          <w:sz w:val="24"/>
          <w:szCs w:val="24"/>
        </w:rPr>
        <w:t xml:space="preserve"> </w:t>
      </w:r>
      <w:r w:rsidRPr="005F6EC2">
        <w:rPr>
          <w:rFonts w:ascii="Times New Roman" w:hAnsi="Times New Roman" w:cs="Times New Roman"/>
          <w:sz w:val="24"/>
          <w:szCs w:val="24"/>
        </w:rPr>
        <w:t>48 изложить в новой редакции:</w:t>
      </w:r>
    </w:p>
    <w:p w:rsidR="005F6EC2" w:rsidRPr="005F6EC2" w:rsidRDefault="005F6EC2" w:rsidP="00515E85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 xml:space="preserve">«а) по результатам рассмотрения заявления о признании помещения жилым помещением, жилого помещения непригодным для проживания, многоквартирного дома </w:t>
      </w:r>
      <w:r w:rsidRPr="005F6EC2">
        <w:rPr>
          <w:rFonts w:ascii="Times New Roman" w:hAnsi="Times New Roman" w:cs="Times New Roman"/>
          <w:sz w:val="24"/>
          <w:szCs w:val="24"/>
        </w:rPr>
        <w:lastRenderedPageBreak/>
        <w:t>аварийным и подлежащим сносу или реконструкции комиссия принимает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5F6EC2" w:rsidRPr="005F6EC2" w:rsidRDefault="005F6EC2" w:rsidP="00515E85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5F6EC2" w:rsidRPr="005F6EC2" w:rsidRDefault="005F6EC2" w:rsidP="00515E85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5F6EC2" w:rsidRPr="005F6EC2" w:rsidRDefault="005F6EC2" w:rsidP="00515E85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5F6EC2" w:rsidRPr="005F6EC2" w:rsidRDefault="005F6EC2" w:rsidP="00515E85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>об отсутствии оснований для признания жилого помещения непригодным для проживания;</w:t>
      </w:r>
    </w:p>
    <w:p w:rsidR="005F6EC2" w:rsidRPr="005F6EC2" w:rsidRDefault="005F6EC2" w:rsidP="00515E85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5F6EC2" w:rsidRPr="005F6EC2" w:rsidRDefault="005F6EC2" w:rsidP="00515E85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5F6EC2" w:rsidRPr="005F6EC2" w:rsidRDefault="005F6EC2" w:rsidP="00515E85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>об отсутствии оснований для признания многоквартирного дома аварийным и под</w:t>
      </w:r>
      <w:r w:rsidR="00515E85">
        <w:rPr>
          <w:rFonts w:ascii="Times New Roman" w:hAnsi="Times New Roman" w:cs="Times New Roman"/>
          <w:sz w:val="24"/>
          <w:szCs w:val="24"/>
        </w:rPr>
        <w:t>лежащим сносу или реконструкции;</w:t>
      </w:r>
    </w:p>
    <w:p w:rsidR="005F6EC2" w:rsidRPr="005F6EC2" w:rsidRDefault="005F6EC2" w:rsidP="00515E85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>о признании садового дома жилым домом или жилого дома садовым домом;</w:t>
      </w:r>
    </w:p>
    <w:p w:rsidR="005F6EC2" w:rsidRPr="005F6EC2" w:rsidRDefault="005F6EC2" w:rsidP="00515E85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5F6EC2" w:rsidRPr="005F6EC2" w:rsidRDefault="005F6EC2" w:rsidP="00515E85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C71C45" w:rsidRDefault="005F6EC2" w:rsidP="00515E85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C2">
        <w:rPr>
          <w:rFonts w:ascii="Times New Roman" w:hAnsi="Times New Roman" w:cs="Times New Roman"/>
          <w:sz w:val="24"/>
          <w:szCs w:val="24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 2016 № 649 «О мерах по приспособлению жилых помещений и общего имущества в многоквартирном доме с учетом потребностей инвалидов».»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C45" w:rsidRPr="00A2626A" w:rsidRDefault="00A2626A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C1CDA" w:rsidRPr="00DC1CDA" w:rsidRDefault="00A2626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Постановление вступает в законную силу после его официального опубликования (обнародования)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DC1CD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D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5E85" w:rsidRDefault="00515E85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F1B" w:rsidRPr="00DF6F1B" w:rsidRDefault="00DF6F1B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 xml:space="preserve">Ю.В. </w:t>
      </w:r>
      <w:proofErr w:type="spellStart"/>
      <w:r w:rsidRPr="00DF6F1B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</w:p>
    <w:p w:rsidR="00430C21" w:rsidRDefault="00DF6F1B" w:rsidP="00515E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F6F1B">
        <w:rPr>
          <w:rFonts w:ascii="Times New Roman" w:hAnsi="Times New Roman" w:cs="Times New Roman"/>
          <w:sz w:val="16"/>
          <w:szCs w:val="16"/>
        </w:rPr>
        <w:t>8 (81375) 61-440</w:t>
      </w:r>
    </w:p>
    <w:sectPr w:rsidR="00430C21" w:rsidSect="0007249B">
      <w:pgSz w:w="11905" w:h="16838"/>
      <w:pgMar w:top="1134" w:right="851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3B0E72"/>
    <w:multiLevelType w:val="hybridMultilevel"/>
    <w:tmpl w:val="04602480"/>
    <w:lvl w:ilvl="0" w:tplc="D08AC542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1" w15:restartNumberingAfterBreak="0">
    <w:nsid w:val="1C4C5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3F488F"/>
    <w:multiLevelType w:val="hybridMultilevel"/>
    <w:tmpl w:val="7340D936"/>
    <w:lvl w:ilvl="0" w:tplc="0BA89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7D4430"/>
    <w:multiLevelType w:val="hybridMultilevel"/>
    <w:tmpl w:val="55FC13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94D19E6"/>
    <w:multiLevelType w:val="hybridMultilevel"/>
    <w:tmpl w:val="8536D0A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7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A321B8A"/>
    <w:multiLevelType w:val="multilevel"/>
    <w:tmpl w:val="CEE6E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8"/>
  </w:num>
  <w:num w:numId="4">
    <w:abstractNumId w:val="17"/>
  </w:num>
  <w:num w:numId="5">
    <w:abstractNumId w:val="4"/>
  </w:num>
  <w:num w:numId="6">
    <w:abstractNumId w:val="2"/>
  </w:num>
  <w:num w:numId="7">
    <w:abstractNumId w:val="33"/>
  </w:num>
  <w:num w:numId="8">
    <w:abstractNumId w:val="13"/>
  </w:num>
  <w:num w:numId="9">
    <w:abstractNumId w:val="19"/>
  </w:num>
  <w:num w:numId="10">
    <w:abstractNumId w:val="31"/>
  </w:num>
  <w:num w:numId="11">
    <w:abstractNumId w:val="28"/>
  </w:num>
  <w:num w:numId="12">
    <w:abstractNumId w:val="24"/>
  </w:num>
  <w:num w:numId="13">
    <w:abstractNumId w:val="8"/>
  </w:num>
  <w:num w:numId="14">
    <w:abstractNumId w:val="1"/>
  </w:num>
  <w:num w:numId="15">
    <w:abstractNumId w:val="36"/>
  </w:num>
  <w:num w:numId="16">
    <w:abstractNumId w:val="7"/>
  </w:num>
  <w:num w:numId="17">
    <w:abstractNumId w:val="14"/>
  </w:num>
  <w:num w:numId="18">
    <w:abstractNumId w:val="34"/>
  </w:num>
  <w:num w:numId="19">
    <w:abstractNumId w:val="16"/>
  </w:num>
  <w:num w:numId="20">
    <w:abstractNumId w:val="27"/>
  </w:num>
  <w:num w:numId="21">
    <w:abstractNumId w:val="35"/>
  </w:num>
  <w:num w:numId="22">
    <w:abstractNumId w:val="23"/>
  </w:num>
  <w:num w:numId="23">
    <w:abstractNumId w:val="3"/>
  </w:num>
  <w:num w:numId="24">
    <w:abstractNumId w:val="15"/>
  </w:num>
  <w:num w:numId="25">
    <w:abstractNumId w:val="37"/>
  </w:num>
  <w:num w:numId="26">
    <w:abstractNumId w:val="29"/>
  </w:num>
  <w:num w:numId="27">
    <w:abstractNumId w:val="0"/>
  </w:num>
  <w:num w:numId="28">
    <w:abstractNumId w:val="20"/>
  </w:num>
  <w:num w:numId="29">
    <w:abstractNumId w:val="5"/>
  </w:num>
  <w:num w:numId="30">
    <w:abstractNumId w:val="12"/>
  </w:num>
  <w:num w:numId="31">
    <w:abstractNumId w:val="41"/>
  </w:num>
  <w:num w:numId="32">
    <w:abstractNumId w:val="39"/>
  </w:num>
  <w:num w:numId="33">
    <w:abstractNumId w:val="32"/>
  </w:num>
  <w:num w:numId="34">
    <w:abstractNumId w:val="21"/>
  </w:num>
  <w:num w:numId="35">
    <w:abstractNumId w:val="6"/>
  </w:num>
  <w:num w:numId="36">
    <w:abstractNumId w:val="11"/>
  </w:num>
  <w:num w:numId="37">
    <w:abstractNumId w:val="26"/>
  </w:num>
  <w:num w:numId="38">
    <w:abstractNumId w:val="25"/>
  </w:num>
  <w:num w:numId="39">
    <w:abstractNumId w:val="22"/>
  </w:num>
  <w:num w:numId="40">
    <w:abstractNumId w:val="38"/>
  </w:num>
  <w:num w:numId="41">
    <w:abstractNumId w:val="4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53E37"/>
    <w:rsid w:val="0006172B"/>
    <w:rsid w:val="00062788"/>
    <w:rsid w:val="0007249B"/>
    <w:rsid w:val="00080CB9"/>
    <w:rsid w:val="000828D2"/>
    <w:rsid w:val="00091AC3"/>
    <w:rsid w:val="00097BB9"/>
    <w:rsid w:val="000A20A1"/>
    <w:rsid w:val="000B4B9A"/>
    <w:rsid w:val="000B7BF1"/>
    <w:rsid w:val="000F5284"/>
    <w:rsid w:val="001102EA"/>
    <w:rsid w:val="001104FA"/>
    <w:rsid w:val="001148E9"/>
    <w:rsid w:val="001215E0"/>
    <w:rsid w:val="001217DE"/>
    <w:rsid w:val="00123A7B"/>
    <w:rsid w:val="00123C68"/>
    <w:rsid w:val="00127A64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462E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51237"/>
    <w:rsid w:val="00472EDA"/>
    <w:rsid w:val="00474D0A"/>
    <w:rsid w:val="00494932"/>
    <w:rsid w:val="004E1082"/>
    <w:rsid w:val="004E1FD3"/>
    <w:rsid w:val="004E64F5"/>
    <w:rsid w:val="004E665E"/>
    <w:rsid w:val="004F2D7C"/>
    <w:rsid w:val="00513289"/>
    <w:rsid w:val="00513D6C"/>
    <w:rsid w:val="00515E85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4149"/>
    <w:rsid w:val="00585713"/>
    <w:rsid w:val="005B1685"/>
    <w:rsid w:val="005B473D"/>
    <w:rsid w:val="005D0312"/>
    <w:rsid w:val="005E2E5B"/>
    <w:rsid w:val="005E4401"/>
    <w:rsid w:val="005F5923"/>
    <w:rsid w:val="005F6EC2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0A4E"/>
    <w:rsid w:val="007B1BBD"/>
    <w:rsid w:val="007B3116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3E8"/>
    <w:rsid w:val="008507F9"/>
    <w:rsid w:val="00876DD9"/>
    <w:rsid w:val="00896C7F"/>
    <w:rsid w:val="008C629E"/>
    <w:rsid w:val="008D2790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B50C7"/>
    <w:rsid w:val="009C4E33"/>
    <w:rsid w:val="009D096B"/>
    <w:rsid w:val="009E1751"/>
    <w:rsid w:val="009E217A"/>
    <w:rsid w:val="009E5BBC"/>
    <w:rsid w:val="009F2EC0"/>
    <w:rsid w:val="00A0296F"/>
    <w:rsid w:val="00A1391B"/>
    <w:rsid w:val="00A2626A"/>
    <w:rsid w:val="00A27C6A"/>
    <w:rsid w:val="00A3558A"/>
    <w:rsid w:val="00A725D6"/>
    <w:rsid w:val="00A807CA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6CFC"/>
    <w:rsid w:val="00B17BAA"/>
    <w:rsid w:val="00B24E0D"/>
    <w:rsid w:val="00B40CC4"/>
    <w:rsid w:val="00B6279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4D9D"/>
    <w:rsid w:val="00CB5B61"/>
    <w:rsid w:val="00CE3A47"/>
    <w:rsid w:val="00CE50E4"/>
    <w:rsid w:val="00CE6686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B081F"/>
    <w:rsid w:val="00DC1CDA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2137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EE5CF4"/>
    <w:rsid w:val="00F02CA0"/>
    <w:rsid w:val="00F06770"/>
    <w:rsid w:val="00F123BC"/>
    <w:rsid w:val="00F178C6"/>
    <w:rsid w:val="00F266BA"/>
    <w:rsid w:val="00F405EB"/>
    <w:rsid w:val="00F6296F"/>
    <w:rsid w:val="00F70FB5"/>
    <w:rsid w:val="00F756AE"/>
    <w:rsid w:val="00F76252"/>
    <w:rsid w:val="00F77093"/>
    <w:rsid w:val="00F7773C"/>
    <w:rsid w:val="00F90212"/>
    <w:rsid w:val="00F91A43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76DF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B3116"/>
    <w:pPr>
      <w:ind w:left="720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F7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64CA-E630-4836-A0E7-BFDFF7FB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2022-06-21T13:16:00Z</cp:lastPrinted>
  <dcterms:created xsi:type="dcterms:W3CDTF">2022-06-21T13:18:00Z</dcterms:created>
  <dcterms:modified xsi:type="dcterms:W3CDTF">2022-06-21T13:18:00Z</dcterms:modified>
</cp:coreProperties>
</file>