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BC" w:rsidRPr="00B86AC1" w:rsidRDefault="002557BC" w:rsidP="002557B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AC1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AC1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AC1">
        <w:rPr>
          <w:rFonts w:ascii="Times New Roman" w:hAnsi="Times New Roman" w:cs="Times New Roman"/>
          <w:b/>
          <w:bCs/>
          <w:sz w:val="26"/>
          <w:szCs w:val="26"/>
        </w:rPr>
        <w:t>«Усть</w:t>
      </w:r>
      <w:r w:rsidR="007118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86AC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7118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4B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86AC1">
        <w:rPr>
          <w:rFonts w:ascii="Times New Roman" w:hAnsi="Times New Roman" w:cs="Times New Roman"/>
          <w:b/>
          <w:bCs/>
          <w:sz w:val="26"/>
          <w:szCs w:val="26"/>
        </w:rPr>
        <w:t>Лужское сельское поселение»</w:t>
      </w: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AC1">
        <w:rPr>
          <w:rFonts w:ascii="Times New Roman" w:hAnsi="Times New Roman" w:cs="Times New Roman"/>
          <w:b/>
          <w:bCs/>
          <w:sz w:val="26"/>
          <w:szCs w:val="26"/>
        </w:rPr>
        <w:t>Кингисеппск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B86AC1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B86AC1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6AC1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2557BC" w:rsidRPr="00E75038" w:rsidRDefault="002557BC" w:rsidP="002557BC">
      <w:pPr>
        <w:jc w:val="center"/>
        <w:rPr>
          <w:rFonts w:ascii="Times New Roman" w:hAnsi="Times New Roman" w:cs="Times New Roman"/>
          <w:bCs/>
        </w:rPr>
      </w:pPr>
    </w:p>
    <w:p w:rsidR="002557BC" w:rsidRPr="00B86AC1" w:rsidRDefault="002557BC" w:rsidP="002557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2557BC" w:rsidRPr="00E75038" w:rsidRDefault="002557BC" w:rsidP="002557BC">
      <w:pPr>
        <w:jc w:val="both"/>
        <w:rPr>
          <w:rFonts w:ascii="Times New Roman" w:hAnsi="Times New Roman" w:cs="Times New Roman"/>
          <w:bCs/>
        </w:rPr>
      </w:pPr>
    </w:p>
    <w:p w:rsidR="002557BC" w:rsidRDefault="002557BC" w:rsidP="002557BC">
      <w:pPr>
        <w:rPr>
          <w:rFonts w:ascii="Times New Roman" w:hAnsi="Times New Roman" w:cs="Times New Roman"/>
        </w:rPr>
      </w:pPr>
    </w:p>
    <w:p w:rsidR="002557BC" w:rsidRPr="00E75038" w:rsidRDefault="00D15884" w:rsidP="00255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13.04</w:t>
      </w:r>
      <w:r w:rsidR="00277921">
        <w:rPr>
          <w:rFonts w:ascii="Times New Roman" w:hAnsi="Times New Roman" w:cs="Times New Roman"/>
        </w:rPr>
        <w:t>.2022</w:t>
      </w:r>
      <w:r w:rsidR="002557BC" w:rsidRPr="003537AC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17</w:t>
      </w:r>
      <w:r w:rsidR="00277921">
        <w:rPr>
          <w:rFonts w:ascii="Times New Roman" w:hAnsi="Times New Roman" w:cs="Times New Roman"/>
        </w:rPr>
        <w:t xml:space="preserve"> </w:t>
      </w:r>
      <w:r w:rsidR="002557BC" w:rsidRPr="003537AC">
        <w:rPr>
          <w:rFonts w:ascii="Times New Roman" w:hAnsi="Times New Roman" w:cs="Times New Roman"/>
        </w:rPr>
        <w:t>-</w:t>
      </w:r>
      <w:r w:rsidR="00277921">
        <w:rPr>
          <w:rFonts w:ascii="Times New Roman" w:hAnsi="Times New Roman" w:cs="Times New Roman"/>
        </w:rPr>
        <w:t xml:space="preserve"> </w:t>
      </w:r>
      <w:r w:rsidR="002557BC" w:rsidRPr="003537AC">
        <w:rPr>
          <w:rFonts w:ascii="Times New Roman" w:hAnsi="Times New Roman" w:cs="Times New Roman"/>
        </w:rPr>
        <w:t>Р</w:t>
      </w:r>
    </w:p>
    <w:p w:rsidR="002557BC" w:rsidRPr="00E75038" w:rsidRDefault="002557BC" w:rsidP="002557BC">
      <w:pPr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2557BC" w:rsidRPr="00E75038" w:rsidTr="00222200">
        <w:trPr>
          <w:trHeight w:val="713"/>
        </w:trPr>
        <w:tc>
          <w:tcPr>
            <w:tcW w:w="4786" w:type="dxa"/>
            <w:vAlign w:val="center"/>
          </w:tcPr>
          <w:p w:rsidR="002557BC" w:rsidRPr="00D15884" w:rsidRDefault="00D15884" w:rsidP="00D15884">
            <w:pPr>
              <w:ind w:left="-11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D15884">
              <w:rPr>
                <w:rFonts w:ascii="Times New Roman" w:hAnsi="Times New Roman" w:cs="Times New Roman"/>
              </w:rPr>
              <w:t>Об утверждении перечня объектов муниципального контроля</w:t>
            </w:r>
            <w:bookmarkEnd w:id="0"/>
            <w:r w:rsidRPr="00D15884">
              <w:rPr>
                <w:rFonts w:ascii="Times New Roman" w:hAnsi="Times New Roman" w:cs="Times New Roman"/>
              </w:rPr>
              <w:t>, отнесенных к определенной категории риска при осуществлении муниципального контроля на автомобильном транспорте и дорожном хозяйстве на территории МО «Усть-Лужское сельское поселение»</w:t>
            </w:r>
          </w:p>
        </w:tc>
      </w:tr>
    </w:tbl>
    <w:p w:rsidR="002557BC" w:rsidRDefault="002557BC" w:rsidP="002557BC">
      <w:pPr>
        <w:rPr>
          <w:rFonts w:ascii="Times New Roman" w:hAnsi="Times New Roman" w:cs="Times New Roman"/>
        </w:rPr>
      </w:pPr>
      <w:r w:rsidRPr="00E75038">
        <w:rPr>
          <w:rFonts w:ascii="Times New Roman" w:hAnsi="Times New Roman" w:cs="Times New Roman"/>
        </w:rPr>
        <w:br w:type="textWrapping" w:clear="all"/>
      </w:r>
    </w:p>
    <w:p w:rsidR="002557BC" w:rsidRPr="00222200" w:rsidRDefault="002557BC" w:rsidP="00222200">
      <w:pPr>
        <w:ind w:firstLine="709"/>
        <w:jc w:val="both"/>
        <w:rPr>
          <w:rFonts w:ascii="Times New Roman" w:hAnsi="Times New Roman" w:cs="Times New Roman"/>
        </w:rPr>
      </w:pPr>
    </w:p>
    <w:p w:rsidR="002557BC" w:rsidRPr="00222200" w:rsidRDefault="00D15884" w:rsidP="00222200">
      <w:pPr>
        <w:pStyle w:val="a6"/>
        <w:ind w:firstLine="709"/>
        <w:jc w:val="both"/>
        <w:rPr>
          <w:szCs w:val="24"/>
        </w:rPr>
      </w:pPr>
      <w:r>
        <w:t xml:space="preserve">В соответствии со статьей 24 Федерального закона от 31.07.2020 </w:t>
      </w:r>
      <w:r>
        <w:t>№</w:t>
      </w:r>
      <w:r>
        <w:t xml:space="preserve"> 248-ФЗ </w:t>
      </w:r>
      <w:r>
        <w:t>«</w:t>
      </w:r>
      <w:r>
        <w:t>О государственном контроле (надзоре) и муниципальном контроле в Российской Федерации</w:t>
      </w:r>
      <w:r>
        <w:t>»</w:t>
      </w:r>
      <w:r>
        <w:t xml:space="preserve">, на основании Устава </w:t>
      </w:r>
      <w:r>
        <w:t>муниципального образования «Усть-Лужское сельское поселение»</w:t>
      </w:r>
      <w:r>
        <w:t xml:space="preserve">, в соответствии с решением Совета депутатов муниципального образования «Усть-Лужское сельское поселение» от </w:t>
      </w:r>
      <w:r>
        <w:t>03.11.2021 года</w:t>
      </w:r>
      <w:r>
        <w:t xml:space="preserve"> N </w:t>
      </w:r>
      <w:r>
        <w:t>171 "Об утверждении п</w:t>
      </w:r>
      <w:r>
        <w:t>оложения о муниципальном контроле на автомобильном транспорте и в дорожном хозяйстве на территории муниципального образования «Усть-Лужское сельское поселение»</w:t>
      </w:r>
      <w:r>
        <w:t xml:space="preserve"> Кингисеппского муниципального района Ленинградской области»</w:t>
      </w:r>
      <w:r w:rsidR="002557BC" w:rsidRPr="00222200">
        <w:rPr>
          <w:szCs w:val="24"/>
        </w:rPr>
        <w:t>:</w:t>
      </w:r>
    </w:p>
    <w:p w:rsidR="002557BC" w:rsidRPr="00E845C4" w:rsidRDefault="002557BC" w:rsidP="002557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Pr="00222200" w:rsidRDefault="00D15884" w:rsidP="00222200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D15884">
        <w:rPr>
          <w:rFonts w:ascii="Times New Roman" w:hAnsi="Times New Roman" w:cs="Times New Roman"/>
        </w:rPr>
        <w:t xml:space="preserve">Утвердить перечень объектов муниципального контроля, отнесенных к определенной категории риска при осуществлении муниципального контроля на автомобильном транспорте и в дорожном хозяйстве на территории муниципального образования «Усть-Лужское сельское поселение» Кингисеппского муниципального района Ленинградской области согласно </w:t>
      </w:r>
      <w:proofErr w:type="gramStart"/>
      <w:r w:rsidRPr="00D15884">
        <w:rPr>
          <w:rFonts w:ascii="Times New Roman" w:hAnsi="Times New Roman" w:cs="Times New Roman"/>
        </w:rPr>
        <w:t>приложению</w:t>
      </w:r>
      <w:proofErr w:type="gramEnd"/>
      <w:r w:rsidRPr="00D15884">
        <w:rPr>
          <w:rFonts w:ascii="Times New Roman" w:hAnsi="Times New Roman" w:cs="Times New Roman"/>
        </w:rPr>
        <w:t xml:space="preserve"> к настоящему распоряжению</w:t>
      </w:r>
      <w:r w:rsidR="002557BC" w:rsidRPr="00222200">
        <w:rPr>
          <w:rFonts w:ascii="Times New Roman" w:hAnsi="Times New Roman" w:cs="Times New Roman"/>
        </w:rPr>
        <w:t>.</w:t>
      </w:r>
    </w:p>
    <w:p w:rsidR="002557BC" w:rsidRDefault="002557BC" w:rsidP="00222200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557BC">
        <w:rPr>
          <w:rFonts w:ascii="Times New Roman" w:hAnsi="Times New Roman" w:cs="Times New Roman"/>
        </w:rPr>
        <w:t>Распоряжение вступает в силу со дня его подписания.</w:t>
      </w:r>
    </w:p>
    <w:p w:rsidR="00222200" w:rsidRPr="002557BC" w:rsidRDefault="00222200" w:rsidP="00222200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22200">
        <w:rPr>
          <w:rFonts w:ascii="Times New Roman" w:hAnsi="Times New Roman" w:cs="Times New Roman"/>
        </w:rPr>
        <w:t>Опубликовать настоящее распоряжение на официальном сайте МО «Усть-Лужское сельское поселение».</w:t>
      </w:r>
    </w:p>
    <w:p w:rsidR="002557BC" w:rsidRPr="002557BC" w:rsidRDefault="002557BC" w:rsidP="00222200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557BC">
        <w:rPr>
          <w:rFonts w:ascii="Times New Roman" w:hAnsi="Times New Roman" w:cs="Times New Roman"/>
        </w:rPr>
        <w:t>Контроль за выполнением распоряжения оставляю за собой.</w:t>
      </w:r>
    </w:p>
    <w:p w:rsidR="002557BC" w:rsidRPr="002557BC" w:rsidRDefault="002557BC" w:rsidP="00277921">
      <w:pPr>
        <w:pStyle w:val="Style10"/>
        <w:widowControl/>
        <w:spacing w:line="276" w:lineRule="auto"/>
        <w:ind w:left="567" w:firstLine="567"/>
        <w:jc w:val="both"/>
        <w:rPr>
          <w:rStyle w:val="FontStyle33"/>
          <w:spacing w:val="2"/>
          <w:sz w:val="24"/>
          <w:szCs w:val="24"/>
        </w:rPr>
      </w:pPr>
    </w:p>
    <w:p w:rsidR="002557BC" w:rsidRPr="002557BC" w:rsidRDefault="002557BC" w:rsidP="0027792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222200" w:rsidRDefault="00222200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200" w:rsidRDefault="00222200" w:rsidP="00222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57BC" w:rsidRPr="002557B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557BC" w:rsidRPr="002557B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77921">
        <w:rPr>
          <w:rFonts w:ascii="Times New Roman" w:hAnsi="Times New Roman" w:cs="Times New Roman"/>
          <w:sz w:val="24"/>
          <w:szCs w:val="24"/>
        </w:rPr>
        <w:tab/>
      </w:r>
      <w:r w:rsidR="00277921">
        <w:rPr>
          <w:rFonts w:ascii="Times New Roman" w:hAnsi="Times New Roman" w:cs="Times New Roman"/>
          <w:sz w:val="24"/>
          <w:szCs w:val="24"/>
        </w:rPr>
        <w:tab/>
      </w:r>
      <w:r w:rsidR="00277921">
        <w:rPr>
          <w:rFonts w:ascii="Times New Roman" w:hAnsi="Times New Roman" w:cs="Times New Roman"/>
          <w:sz w:val="24"/>
          <w:szCs w:val="24"/>
        </w:rPr>
        <w:tab/>
      </w:r>
      <w:r w:rsidR="00277921">
        <w:rPr>
          <w:rFonts w:ascii="Times New Roman" w:hAnsi="Times New Roman" w:cs="Times New Roman"/>
          <w:sz w:val="24"/>
          <w:szCs w:val="24"/>
        </w:rPr>
        <w:tab/>
      </w:r>
      <w:r w:rsidR="00277921">
        <w:rPr>
          <w:rFonts w:ascii="Times New Roman" w:hAnsi="Times New Roman" w:cs="Times New Roman"/>
          <w:sz w:val="24"/>
          <w:szCs w:val="24"/>
        </w:rPr>
        <w:tab/>
      </w:r>
    </w:p>
    <w:p w:rsidR="002557BC" w:rsidRPr="002557BC" w:rsidRDefault="002557BC" w:rsidP="00222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57B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2557B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4667FC">
        <w:rPr>
          <w:rFonts w:ascii="Times New Roman" w:hAnsi="Times New Roman" w:cs="Times New Roman"/>
          <w:sz w:val="24"/>
          <w:szCs w:val="24"/>
        </w:rPr>
        <w:t xml:space="preserve"> </w:t>
      </w:r>
      <w:r w:rsidRPr="002557BC">
        <w:rPr>
          <w:rFonts w:ascii="Times New Roman" w:hAnsi="Times New Roman" w:cs="Times New Roman"/>
          <w:sz w:val="24"/>
          <w:szCs w:val="24"/>
        </w:rPr>
        <w:t>-</w:t>
      </w:r>
      <w:r w:rsidR="00466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BC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2557BC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2557BC">
        <w:rPr>
          <w:rFonts w:ascii="Times New Roman" w:hAnsi="Times New Roman" w:cs="Times New Roman"/>
          <w:sz w:val="24"/>
          <w:szCs w:val="24"/>
        </w:rPr>
        <w:t>поселение»</w:t>
      </w:r>
      <w:r w:rsidR="00277921" w:rsidRPr="002557BC">
        <w:rPr>
          <w:rFonts w:ascii="Times New Roman" w:hAnsi="Times New Roman" w:cs="Times New Roman"/>
          <w:sz w:val="24"/>
          <w:szCs w:val="24"/>
        </w:rPr>
        <w:t xml:space="preserve"> </w:t>
      </w:r>
      <w:r w:rsidR="002222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2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П.И. Казарян</w:t>
      </w:r>
    </w:p>
    <w:p w:rsidR="002557BC" w:rsidRP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557BC" w:rsidP="00D158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5884" w:rsidRDefault="00D15884" w:rsidP="00D15884">
      <w:pPr>
        <w:pStyle w:val="a8"/>
        <w:ind w:firstLine="680"/>
        <w:jc w:val="right"/>
      </w:pPr>
      <w:r>
        <w:t>Приложение к распоряжению</w:t>
      </w:r>
    </w:p>
    <w:p w:rsidR="00D15884" w:rsidRDefault="00D15884" w:rsidP="00D15884">
      <w:pPr>
        <w:pStyle w:val="a8"/>
        <w:ind w:firstLine="680"/>
        <w:jc w:val="right"/>
      </w:pPr>
      <w:r>
        <w:t xml:space="preserve">администрации </w:t>
      </w:r>
      <w:r>
        <w:t>МО «Усть-Лужское сельское поселение»</w:t>
      </w:r>
    </w:p>
    <w:p w:rsidR="00D15884" w:rsidRDefault="00D15884" w:rsidP="00D15884">
      <w:pPr>
        <w:pStyle w:val="a8"/>
        <w:ind w:firstLine="0"/>
        <w:jc w:val="right"/>
      </w:pPr>
      <w:r>
        <w:t xml:space="preserve">от </w:t>
      </w:r>
      <w:r>
        <w:t>13.04</w:t>
      </w:r>
      <w:r>
        <w:t xml:space="preserve">.2022 </w:t>
      </w:r>
      <w:r>
        <w:t>№</w:t>
      </w:r>
      <w:r>
        <w:t> 1</w:t>
      </w:r>
      <w:r>
        <w:t>7</w:t>
      </w:r>
      <w:r>
        <w:t>-</w:t>
      </w:r>
      <w:r>
        <w:t>Р</w:t>
      </w:r>
    </w:p>
    <w:p w:rsidR="00D15884" w:rsidRDefault="00D15884" w:rsidP="00D15884">
      <w:pPr>
        <w:pStyle w:val="a8"/>
      </w:pPr>
    </w:p>
    <w:p w:rsidR="00D15884" w:rsidRDefault="00D15884" w:rsidP="00D15884">
      <w:pPr>
        <w:pStyle w:val="a8"/>
        <w:ind w:firstLine="0"/>
        <w:jc w:val="center"/>
      </w:pPr>
      <w:r>
        <w:t>Перечень</w:t>
      </w:r>
    </w:p>
    <w:p w:rsidR="00D15884" w:rsidRDefault="00D15884" w:rsidP="00D15884">
      <w:pPr>
        <w:pStyle w:val="a8"/>
        <w:ind w:firstLine="0"/>
        <w:jc w:val="center"/>
      </w:pPr>
      <w:r>
        <w:t>объектов муниципального контроля, отнесенных к определенной категории риска</w:t>
      </w:r>
    </w:p>
    <w:p w:rsidR="00D15884" w:rsidRDefault="00D15884" w:rsidP="00D15884">
      <w:pPr>
        <w:pStyle w:val="a8"/>
        <w:ind w:firstLine="0"/>
        <w:jc w:val="center"/>
      </w:pPr>
      <w:r>
        <w:t xml:space="preserve">при осуществлении муниципального контроля на автомобильном транспорте и дорожном хозяйстве на территории </w:t>
      </w:r>
      <w:r w:rsidRPr="00D15884">
        <w:t>муниципального образования «Усть-Лужское сельское поселение» Кингисеппского муниципального района Ленинградской области</w:t>
      </w:r>
    </w:p>
    <w:p w:rsidR="00D15884" w:rsidRDefault="00D15884" w:rsidP="00D15884">
      <w:pPr>
        <w:pStyle w:val="a8"/>
      </w:pPr>
    </w:p>
    <w:tbl>
      <w:tblPr>
        <w:tblW w:w="97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1417"/>
        <w:gridCol w:w="3742"/>
        <w:gridCol w:w="1531"/>
      </w:tblGrid>
      <w:tr w:rsidR="00D15884" w:rsidRPr="00EA20F2" w:rsidTr="000B53E3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884" w:rsidRPr="00EA20F2" w:rsidRDefault="00D15884" w:rsidP="000B53E3">
            <w:pPr>
              <w:pStyle w:val="a8"/>
              <w:ind w:firstLine="0"/>
              <w:jc w:val="center"/>
            </w:pPr>
            <w:r w:rsidRPr="00EA20F2">
              <w:t>Наименование контролируемого лица, деятельность</w:t>
            </w:r>
          </w:p>
          <w:p w:rsidR="00D15884" w:rsidRPr="00EA20F2" w:rsidRDefault="00D15884" w:rsidP="000B53E3">
            <w:pPr>
              <w:pStyle w:val="a8"/>
              <w:ind w:firstLine="0"/>
              <w:jc w:val="center"/>
            </w:pPr>
            <w:r w:rsidRPr="00EA20F2">
              <w:t>которого является объектом контроля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884" w:rsidRPr="00EA20F2" w:rsidRDefault="00D15884" w:rsidP="000B53E3">
            <w:pPr>
              <w:pStyle w:val="a8"/>
              <w:ind w:firstLine="0"/>
              <w:jc w:val="center"/>
            </w:pPr>
            <w:r w:rsidRPr="00EA20F2">
              <w:t>ИНН</w:t>
            </w:r>
          </w:p>
        </w:tc>
        <w:tc>
          <w:tcPr>
            <w:tcW w:w="37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884" w:rsidRPr="00EA20F2" w:rsidRDefault="00D15884" w:rsidP="000B53E3">
            <w:pPr>
              <w:pStyle w:val="a8"/>
              <w:ind w:firstLine="0"/>
              <w:jc w:val="center"/>
            </w:pPr>
            <w:r w:rsidRPr="00EA20F2">
              <w:t>Наименование объектов</w:t>
            </w:r>
          </w:p>
          <w:p w:rsidR="00D15884" w:rsidRPr="00EA20F2" w:rsidRDefault="00D15884" w:rsidP="000B53E3">
            <w:pPr>
              <w:pStyle w:val="a8"/>
              <w:ind w:firstLine="0"/>
              <w:jc w:val="center"/>
            </w:pPr>
            <w:r w:rsidRPr="00EA20F2">
              <w:t>муниципального контроля, находящихся во</w:t>
            </w:r>
          </w:p>
          <w:p w:rsidR="00D15884" w:rsidRPr="00EA20F2" w:rsidRDefault="00D15884" w:rsidP="000B53E3">
            <w:pPr>
              <w:pStyle w:val="a8"/>
              <w:ind w:firstLine="0"/>
              <w:jc w:val="center"/>
            </w:pPr>
            <w:r w:rsidRPr="00EA20F2">
              <w:t>владении или пользовании</w:t>
            </w:r>
          </w:p>
          <w:p w:rsidR="00D15884" w:rsidRPr="00EA20F2" w:rsidRDefault="00D15884" w:rsidP="000B53E3">
            <w:pPr>
              <w:pStyle w:val="a8"/>
              <w:ind w:firstLine="0"/>
              <w:jc w:val="center"/>
            </w:pPr>
            <w:r w:rsidRPr="00EA20F2">
              <w:t>контролируемых лиц</w:t>
            </w:r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884" w:rsidRPr="00EA20F2" w:rsidRDefault="00D15884" w:rsidP="000B53E3">
            <w:pPr>
              <w:pStyle w:val="a8"/>
              <w:ind w:firstLine="0"/>
              <w:jc w:val="center"/>
            </w:pPr>
            <w:r w:rsidRPr="00EA20F2">
              <w:t>Категория риска</w:t>
            </w:r>
          </w:p>
        </w:tc>
      </w:tr>
      <w:tr w:rsidR="00D15884" w:rsidRPr="00EA20F2" w:rsidTr="000B53E3">
        <w:tblPrEx>
          <w:tblCellMar>
            <w:top w:w="0" w:type="dxa"/>
            <w:bottom w:w="0" w:type="dxa"/>
          </w:tblCellMar>
        </w:tblPrEx>
        <w:tc>
          <w:tcPr>
            <w:tcW w:w="975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884" w:rsidRPr="00EA20F2" w:rsidRDefault="00D15884" w:rsidP="000B53E3">
            <w:pPr>
              <w:pStyle w:val="a8"/>
              <w:ind w:firstLine="0"/>
              <w:jc w:val="center"/>
            </w:pPr>
            <w:r w:rsidRPr="00EA20F2">
              <w:t>Раздел I. Автомобильный транспорт</w:t>
            </w:r>
          </w:p>
        </w:tc>
      </w:tr>
      <w:tr w:rsidR="00D15884" w:rsidRPr="00EA20F2" w:rsidTr="000B53E3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884" w:rsidRPr="00EA20F2" w:rsidRDefault="004A5965" w:rsidP="000B53E3">
            <w:pPr>
              <w:pStyle w:val="a8"/>
              <w:ind w:firstLine="0"/>
            </w:pPr>
            <w:r>
              <w:t>ООО «Негабарит Север»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D15884" w:rsidRPr="00EA20F2" w:rsidRDefault="004A5965" w:rsidP="000B53E3">
            <w:pPr>
              <w:pStyle w:val="a8"/>
              <w:ind w:firstLine="0"/>
              <w:jc w:val="center"/>
            </w:pPr>
            <w:r w:rsidRPr="004A5965">
              <w:t>2901253071</w:t>
            </w:r>
          </w:p>
        </w:tc>
        <w:tc>
          <w:tcPr>
            <w:tcW w:w="3742" w:type="dxa"/>
            <w:tcBorders>
              <w:bottom w:val="single" w:sz="2" w:space="0" w:color="000000"/>
              <w:right w:val="single" w:sz="2" w:space="0" w:color="000000"/>
            </w:tcBorders>
          </w:tcPr>
          <w:p w:rsidR="00D15884" w:rsidRPr="00EA20F2" w:rsidRDefault="00D15884" w:rsidP="004A5965">
            <w:pPr>
              <w:pStyle w:val="a8"/>
              <w:ind w:firstLine="0"/>
            </w:pPr>
            <w:r w:rsidRPr="00EA20F2">
              <w:t xml:space="preserve">Транспортные средства, используемые контролируемыми лицами для осуществления муниципальных маршрутов регулярных перевозок на территории </w:t>
            </w:r>
            <w:r w:rsidR="004A5965">
              <w:t xml:space="preserve">МО </w:t>
            </w:r>
            <w:r w:rsidR="004A5965" w:rsidRPr="00D15884">
              <w:t>«Усть-Лужское сельское поселение»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D15884" w:rsidRPr="00EA20F2" w:rsidRDefault="00D15884" w:rsidP="000B53E3">
            <w:pPr>
              <w:pStyle w:val="a8"/>
              <w:ind w:firstLine="0"/>
            </w:pPr>
            <w:r w:rsidRPr="00EA20F2">
              <w:t>Низкий риск</w:t>
            </w:r>
          </w:p>
        </w:tc>
      </w:tr>
      <w:tr w:rsidR="00D15884" w:rsidRPr="00EA20F2" w:rsidTr="000B53E3">
        <w:tblPrEx>
          <w:tblCellMar>
            <w:top w:w="0" w:type="dxa"/>
            <w:bottom w:w="0" w:type="dxa"/>
          </w:tblCellMar>
        </w:tblPrEx>
        <w:tc>
          <w:tcPr>
            <w:tcW w:w="975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884" w:rsidRPr="00EA20F2" w:rsidRDefault="00D15884" w:rsidP="000B53E3">
            <w:pPr>
              <w:pStyle w:val="a8"/>
              <w:ind w:firstLine="0"/>
              <w:jc w:val="center"/>
            </w:pPr>
            <w:r w:rsidRPr="00EA20F2">
              <w:t>Раздел II. Дорожное хозяйство</w:t>
            </w:r>
          </w:p>
        </w:tc>
      </w:tr>
      <w:tr w:rsidR="00D15884" w:rsidRPr="00EA20F2" w:rsidTr="000B53E3">
        <w:tblPrEx>
          <w:tblCellMar>
            <w:top w:w="0" w:type="dxa"/>
            <w:bottom w:w="0" w:type="dxa"/>
          </w:tblCellMar>
        </w:tblPrEx>
        <w:tc>
          <w:tcPr>
            <w:tcW w:w="3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884" w:rsidRPr="00EA20F2" w:rsidRDefault="004A5965" w:rsidP="000B53E3">
            <w:pPr>
              <w:pStyle w:val="a8"/>
              <w:ind w:firstLine="0"/>
            </w:pPr>
            <w:r>
              <w:t>ГКУ «</w:t>
            </w:r>
            <w:proofErr w:type="spellStart"/>
            <w:r>
              <w:t>Ленавтодор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D15884" w:rsidRPr="00EA20F2" w:rsidRDefault="004A5965" w:rsidP="000B53E3">
            <w:pPr>
              <w:pStyle w:val="a8"/>
              <w:ind w:firstLine="0"/>
              <w:jc w:val="center"/>
            </w:pPr>
            <w:r w:rsidRPr="004A5965">
              <w:t>4716021880</w:t>
            </w:r>
          </w:p>
        </w:tc>
        <w:tc>
          <w:tcPr>
            <w:tcW w:w="3742" w:type="dxa"/>
            <w:tcBorders>
              <w:bottom w:val="single" w:sz="2" w:space="0" w:color="000000"/>
              <w:right w:val="single" w:sz="2" w:space="0" w:color="000000"/>
            </w:tcBorders>
          </w:tcPr>
          <w:p w:rsidR="00D15884" w:rsidRPr="00EA20F2" w:rsidRDefault="004A5965" w:rsidP="000B53E3">
            <w:pPr>
              <w:pStyle w:val="a8"/>
              <w:ind w:firstLine="0"/>
            </w:pPr>
            <w:r>
              <w:t>Автомобильная дорога Лужицы-Первое Мая, Подъезд к поселку Усть-Луга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D15884" w:rsidRPr="00EA20F2" w:rsidRDefault="00D15884" w:rsidP="000B53E3">
            <w:pPr>
              <w:pStyle w:val="a8"/>
              <w:ind w:firstLine="0"/>
            </w:pPr>
            <w:r w:rsidRPr="00EA20F2">
              <w:t>Низкий риск</w:t>
            </w:r>
          </w:p>
        </w:tc>
      </w:tr>
    </w:tbl>
    <w:p w:rsidR="00D15884" w:rsidRDefault="00D15884" w:rsidP="00D15884"/>
    <w:p w:rsidR="00D15884" w:rsidRDefault="00D15884" w:rsidP="00D158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7BC" w:rsidRDefault="002557BC" w:rsidP="002779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557BC" w:rsidSect="002557BC">
      <w:pgSz w:w="11909" w:h="16834"/>
      <w:pgMar w:top="1135" w:right="1344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762"/>
    <w:multiLevelType w:val="hybridMultilevel"/>
    <w:tmpl w:val="849CD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BF2BEE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384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E679B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10DFE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487F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340FC"/>
    <w:multiLevelType w:val="hybridMultilevel"/>
    <w:tmpl w:val="465A3AAA"/>
    <w:lvl w:ilvl="0" w:tplc="28408DAE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AD38F5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71C70"/>
    <w:multiLevelType w:val="hybridMultilevel"/>
    <w:tmpl w:val="DDC20DDA"/>
    <w:lvl w:ilvl="0" w:tplc="DA98ACD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C"/>
    <w:rsid w:val="00004034"/>
    <w:rsid w:val="0007530F"/>
    <w:rsid w:val="001632CA"/>
    <w:rsid w:val="00222200"/>
    <w:rsid w:val="002557BC"/>
    <w:rsid w:val="00277921"/>
    <w:rsid w:val="00383903"/>
    <w:rsid w:val="004667FC"/>
    <w:rsid w:val="004A5965"/>
    <w:rsid w:val="006B0387"/>
    <w:rsid w:val="006D4B9C"/>
    <w:rsid w:val="006E7FA7"/>
    <w:rsid w:val="007118B3"/>
    <w:rsid w:val="007E564D"/>
    <w:rsid w:val="00A32A83"/>
    <w:rsid w:val="00B75856"/>
    <w:rsid w:val="00BD196A"/>
    <w:rsid w:val="00C0364A"/>
    <w:rsid w:val="00D15884"/>
    <w:rsid w:val="00E0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D052"/>
  <w15:docId w15:val="{64C744A0-C9BC-483F-B54E-298870E2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2557BC"/>
  </w:style>
  <w:style w:type="paragraph" w:customStyle="1" w:styleId="ConsPlusNormal">
    <w:name w:val="ConsPlusNormal"/>
    <w:rsid w:val="00255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3">
    <w:name w:val="Font Style33"/>
    <w:rsid w:val="002557BC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5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6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6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basedOn w:val="a"/>
    <w:rsid w:val="00222200"/>
    <w:pPr>
      <w:keepNext/>
      <w:widowControl/>
      <w:suppressAutoHyphens/>
      <w:overflowPunct w:val="0"/>
      <w:adjustRightInd/>
      <w:spacing w:before="240" w:after="120"/>
      <w:ind w:firstLine="720"/>
      <w:jc w:val="center"/>
      <w:textAlignment w:val="baseline"/>
    </w:pPr>
    <w:rPr>
      <w:rFonts w:ascii="Times New Roman" w:hAnsi="Times New Roman" w:cs="Times New Roman"/>
      <w:b/>
      <w:kern w:val="3"/>
      <w:szCs w:val="22"/>
    </w:rPr>
  </w:style>
  <w:style w:type="paragraph" w:customStyle="1" w:styleId="a6">
    <w:name w:val="Прижатый влево"/>
    <w:basedOn w:val="a"/>
    <w:rsid w:val="00222200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  <w:style w:type="paragraph" w:styleId="a7">
    <w:name w:val="List Paragraph"/>
    <w:basedOn w:val="a"/>
    <w:uiPriority w:val="34"/>
    <w:qFormat/>
    <w:rsid w:val="00222200"/>
    <w:pPr>
      <w:ind w:left="720"/>
      <w:contextualSpacing/>
    </w:pPr>
  </w:style>
  <w:style w:type="paragraph" w:customStyle="1" w:styleId="a8">
    <w:name w:val="Нормальный"/>
    <w:basedOn w:val="a"/>
    <w:rsid w:val="00D15884"/>
    <w:pPr>
      <w:widowControl/>
      <w:suppressAutoHyphens/>
      <w:overflowPunct w:val="0"/>
      <w:adjustRightInd/>
      <w:ind w:firstLine="720"/>
      <w:jc w:val="both"/>
      <w:textAlignment w:val="baseline"/>
    </w:pPr>
    <w:rPr>
      <w:rFonts w:ascii="Times New Roman" w:hAnsi="Times New Roman" w:cs="Times New Roman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2023-10-23T09:08:00Z</cp:lastPrinted>
  <dcterms:created xsi:type="dcterms:W3CDTF">2023-10-23T09:09:00Z</dcterms:created>
  <dcterms:modified xsi:type="dcterms:W3CDTF">2023-10-23T09:09:00Z</dcterms:modified>
</cp:coreProperties>
</file>