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00" w:rsidRDefault="005F0900" w:rsidP="005F0900">
      <w:pPr>
        <w:jc w:val="center"/>
      </w:pPr>
      <w:r>
        <w:rPr>
          <w:noProof/>
        </w:rPr>
        <w:drawing>
          <wp:inline distT="0" distB="0" distL="0" distR="0">
            <wp:extent cx="533400" cy="5772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77215"/>
                    </a:xfrm>
                    <a:prstGeom prst="rect">
                      <a:avLst/>
                    </a:prstGeom>
                    <a:noFill/>
                    <a:ln>
                      <a:noFill/>
                    </a:ln>
                  </pic:spPr>
                </pic:pic>
              </a:graphicData>
            </a:graphic>
          </wp:inline>
        </w:drawing>
      </w:r>
    </w:p>
    <w:p w:rsidR="005F0900" w:rsidRDefault="005F0900" w:rsidP="005F0900">
      <w:pPr>
        <w:jc w:val="center"/>
        <w:rPr>
          <w:b/>
          <w:sz w:val="32"/>
        </w:rPr>
      </w:pPr>
    </w:p>
    <w:p w:rsidR="005F0900" w:rsidRDefault="005F0900" w:rsidP="005F0900">
      <w:pPr>
        <w:jc w:val="center"/>
        <w:rPr>
          <w:b/>
          <w:sz w:val="32"/>
        </w:rPr>
      </w:pPr>
      <w:r>
        <w:rPr>
          <w:b/>
          <w:sz w:val="32"/>
        </w:rPr>
        <w:t>Администрация</w:t>
      </w:r>
    </w:p>
    <w:p w:rsidR="005F0900" w:rsidRDefault="005F0900" w:rsidP="005F0900">
      <w:pPr>
        <w:jc w:val="center"/>
        <w:rPr>
          <w:b/>
          <w:sz w:val="32"/>
        </w:rPr>
      </w:pPr>
      <w:r>
        <w:rPr>
          <w:b/>
          <w:sz w:val="32"/>
        </w:rPr>
        <w:t>муниципального образования</w:t>
      </w:r>
    </w:p>
    <w:p w:rsidR="005F0900" w:rsidRDefault="005F0900" w:rsidP="005F0900">
      <w:pPr>
        <w:jc w:val="center"/>
        <w:rPr>
          <w:b/>
          <w:sz w:val="32"/>
        </w:rPr>
      </w:pPr>
      <w:r>
        <w:rPr>
          <w:b/>
          <w:sz w:val="32"/>
        </w:rPr>
        <w:t>«Усть-Лужское сельское поселение»</w:t>
      </w:r>
    </w:p>
    <w:p w:rsidR="005F0900" w:rsidRDefault="005F0900" w:rsidP="005F0900">
      <w:pPr>
        <w:jc w:val="center"/>
        <w:rPr>
          <w:b/>
          <w:sz w:val="32"/>
        </w:rPr>
      </w:pPr>
      <w:r>
        <w:rPr>
          <w:b/>
          <w:sz w:val="32"/>
        </w:rPr>
        <w:t>муниципального образования</w:t>
      </w:r>
    </w:p>
    <w:p w:rsidR="005F0900" w:rsidRDefault="005F0900" w:rsidP="005F0900">
      <w:pPr>
        <w:jc w:val="center"/>
        <w:rPr>
          <w:b/>
          <w:sz w:val="32"/>
        </w:rPr>
      </w:pPr>
      <w:r>
        <w:rPr>
          <w:b/>
          <w:sz w:val="32"/>
        </w:rPr>
        <w:t>«Кингисеппский муниципальный район»</w:t>
      </w:r>
    </w:p>
    <w:p w:rsidR="005F0900" w:rsidRDefault="005F0900" w:rsidP="005F0900">
      <w:pPr>
        <w:jc w:val="center"/>
        <w:rPr>
          <w:b/>
          <w:sz w:val="32"/>
        </w:rPr>
      </w:pPr>
      <w:r>
        <w:rPr>
          <w:b/>
          <w:sz w:val="32"/>
        </w:rPr>
        <w:t>Ленинградской области</w:t>
      </w:r>
    </w:p>
    <w:p w:rsidR="005F0900" w:rsidRDefault="005F0900" w:rsidP="005F0900">
      <w:pPr>
        <w:jc w:val="center"/>
        <w:rPr>
          <w:b/>
          <w:sz w:val="32"/>
        </w:rPr>
      </w:pPr>
    </w:p>
    <w:p w:rsidR="005F0900" w:rsidRDefault="005F0900" w:rsidP="005F0900">
      <w:pPr>
        <w:jc w:val="center"/>
        <w:rPr>
          <w:b/>
          <w:sz w:val="36"/>
        </w:rPr>
      </w:pPr>
      <w:r>
        <w:rPr>
          <w:b/>
          <w:sz w:val="36"/>
        </w:rPr>
        <w:t>ПОСТАНОВЛЕНИЕ</w:t>
      </w:r>
    </w:p>
    <w:p w:rsidR="005F0900" w:rsidRDefault="005F0900" w:rsidP="00B657C0">
      <w:pPr>
        <w:jc w:val="both"/>
        <w:rPr>
          <w:b/>
        </w:rPr>
      </w:pPr>
    </w:p>
    <w:p w:rsidR="00E47E6B" w:rsidRPr="003D3DD3" w:rsidRDefault="00E47E6B" w:rsidP="00B657C0">
      <w:pPr>
        <w:jc w:val="both"/>
        <w:rPr>
          <w:b/>
        </w:rPr>
      </w:pPr>
    </w:p>
    <w:p w:rsidR="005F0900" w:rsidRPr="003D3DD3" w:rsidRDefault="005F0900" w:rsidP="005F0900">
      <w:pPr>
        <w:shd w:val="clear" w:color="auto" w:fill="FFFFFF"/>
        <w:rPr>
          <w:color w:val="000000"/>
          <w:spacing w:val="4"/>
          <w:u w:val="single"/>
        </w:rPr>
      </w:pPr>
      <w:r w:rsidRPr="003D3DD3">
        <w:rPr>
          <w:color w:val="000000"/>
          <w:spacing w:val="4"/>
          <w:u w:val="single"/>
        </w:rPr>
        <w:t xml:space="preserve">от </w:t>
      </w:r>
      <w:r w:rsidR="007A3BB9">
        <w:rPr>
          <w:color w:val="000000"/>
          <w:spacing w:val="4"/>
          <w:u w:val="single"/>
        </w:rPr>
        <w:t>14.03.2016</w:t>
      </w:r>
      <w:r w:rsidRPr="003D3DD3">
        <w:rPr>
          <w:color w:val="000000"/>
          <w:spacing w:val="4"/>
          <w:u w:val="single"/>
        </w:rPr>
        <w:t xml:space="preserve"> г.   №</w:t>
      </w:r>
      <w:r w:rsidR="00B657C0" w:rsidRPr="003D3DD3">
        <w:rPr>
          <w:color w:val="000000"/>
          <w:spacing w:val="4"/>
          <w:u w:val="single"/>
        </w:rPr>
        <w:t xml:space="preserve"> </w:t>
      </w:r>
      <w:r w:rsidR="007A3BB9">
        <w:rPr>
          <w:color w:val="000000"/>
          <w:spacing w:val="4"/>
          <w:u w:val="single"/>
        </w:rPr>
        <w:t>33</w:t>
      </w:r>
    </w:p>
    <w:p w:rsidR="005F0900" w:rsidRDefault="005F0900" w:rsidP="005F0900">
      <w:pPr>
        <w:shd w:val="clear" w:color="auto" w:fill="FFFFFF"/>
        <w:rPr>
          <w:color w:val="000000"/>
          <w:spacing w:val="4"/>
          <w:u w:val="single"/>
        </w:rPr>
      </w:pPr>
    </w:p>
    <w:p w:rsidR="00E47E6B" w:rsidRPr="003D3DD3" w:rsidRDefault="00E47E6B" w:rsidP="005F0900">
      <w:pPr>
        <w:shd w:val="clear" w:color="auto" w:fill="FFFFFF"/>
        <w:rPr>
          <w:color w:val="000000"/>
          <w:spacing w:val="4"/>
          <w:u w:val="single"/>
        </w:rPr>
      </w:pPr>
    </w:p>
    <w:tbl>
      <w:tblPr>
        <w:tblpPr w:leftFromText="180" w:rightFromText="180" w:vertAnchor="text" w:horzAnchor="margin" w:tblpY="127"/>
        <w:tblW w:w="0" w:type="auto"/>
        <w:tblLook w:val="04A0" w:firstRow="1" w:lastRow="0" w:firstColumn="1" w:lastColumn="0" w:noHBand="0" w:noVBand="1"/>
      </w:tblPr>
      <w:tblGrid>
        <w:gridCol w:w="5778"/>
      </w:tblGrid>
      <w:tr w:rsidR="005F0900" w:rsidRPr="003D3DD3" w:rsidTr="003D3DD3">
        <w:trPr>
          <w:trHeight w:val="1418"/>
        </w:trPr>
        <w:tc>
          <w:tcPr>
            <w:tcW w:w="5778" w:type="dxa"/>
          </w:tcPr>
          <w:p w:rsidR="005F0900" w:rsidRPr="003D3DD3" w:rsidRDefault="005F0900" w:rsidP="005F0900">
            <w:pPr>
              <w:rPr>
                <w:b/>
              </w:rPr>
            </w:pPr>
            <w:r w:rsidRPr="003D3DD3">
              <w:rPr>
                <w:b/>
              </w:rPr>
              <w:t>Об утверждении муниципальной программы «Развитие частей территории муниципального образования «Усть-Лужское сельское поселение» Кингисеппского муниципального района Ленинградской области на 2016 год»</w:t>
            </w:r>
          </w:p>
        </w:tc>
      </w:tr>
    </w:tbl>
    <w:p w:rsidR="005F0900" w:rsidRPr="003D3DD3" w:rsidRDefault="005F0900" w:rsidP="005F0900">
      <w:pPr>
        <w:widowControl w:val="0"/>
        <w:autoSpaceDE w:val="0"/>
        <w:autoSpaceDN w:val="0"/>
        <w:adjustRightInd w:val="0"/>
        <w:ind w:firstLine="720"/>
        <w:jc w:val="both"/>
        <w:outlineLvl w:val="0"/>
      </w:pPr>
    </w:p>
    <w:p w:rsidR="005F0900" w:rsidRPr="003D3DD3" w:rsidRDefault="005F0900" w:rsidP="005F0900">
      <w:pPr>
        <w:widowControl w:val="0"/>
        <w:autoSpaceDE w:val="0"/>
        <w:autoSpaceDN w:val="0"/>
        <w:adjustRightInd w:val="0"/>
        <w:ind w:firstLine="720"/>
        <w:jc w:val="both"/>
        <w:outlineLvl w:val="0"/>
      </w:pPr>
    </w:p>
    <w:p w:rsidR="005F0900" w:rsidRPr="003D3DD3" w:rsidRDefault="005F0900" w:rsidP="005F0900">
      <w:pPr>
        <w:widowControl w:val="0"/>
        <w:autoSpaceDE w:val="0"/>
        <w:autoSpaceDN w:val="0"/>
        <w:adjustRightInd w:val="0"/>
        <w:ind w:firstLine="720"/>
        <w:jc w:val="both"/>
        <w:outlineLvl w:val="0"/>
      </w:pPr>
    </w:p>
    <w:p w:rsidR="005F0900" w:rsidRPr="003D3DD3" w:rsidRDefault="005F0900" w:rsidP="005F0900">
      <w:pPr>
        <w:widowControl w:val="0"/>
        <w:autoSpaceDE w:val="0"/>
        <w:autoSpaceDN w:val="0"/>
        <w:adjustRightInd w:val="0"/>
        <w:ind w:firstLine="720"/>
        <w:jc w:val="both"/>
        <w:outlineLvl w:val="0"/>
      </w:pPr>
    </w:p>
    <w:p w:rsidR="005F0900" w:rsidRPr="003D3DD3" w:rsidRDefault="005F0900" w:rsidP="005F0900">
      <w:pPr>
        <w:widowControl w:val="0"/>
        <w:autoSpaceDE w:val="0"/>
        <w:autoSpaceDN w:val="0"/>
        <w:adjustRightInd w:val="0"/>
        <w:ind w:firstLine="720"/>
        <w:jc w:val="both"/>
        <w:outlineLvl w:val="0"/>
      </w:pPr>
    </w:p>
    <w:p w:rsidR="005F0900" w:rsidRPr="003D3DD3" w:rsidRDefault="005F0900" w:rsidP="005F0900">
      <w:pPr>
        <w:widowControl w:val="0"/>
        <w:autoSpaceDE w:val="0"/>
        <w:autoSpaceDN w:val="0"/>
        <w:adjustRightInd w:val="0"/>
        <w:ind w:firstLine="720"/>
        <w:jc w:val="both"/>
        <w:outlineLvl w:val="0"/>
      </w:pPr>
    </w:p>
    <w:p w:rsidR="005F0900" w:rsidRDefault="005F0900" w:rsidP="005F0900">
      <w:pPr>
        <w:widowControl w:val="0"/>
        <w:autoSpaceDE w:val="0"/>
        <w:autoSpaceDN w:val="0"/>
        <w:adjustRightInd w:val="0"/>
        <w:jc w:val="both"/>
        <w:outlineLvl w:val="0"/>
      </w:pPr>
    </w:p>
    <w:p w:rsidR="00E47E6B" w:rsidRPr="003D3DD3" w:rsidRDefault="00E47E6B" w:rsidP="005F0900">
      <w:pPr>
        <w:widowControl w:val="0"/>
        <w:autoSpaceDE w:val="0"/>
        <w:autoSpaceDN w:val="0"/>
        <w:adjustRightInd w:val="0"/>
        <w:jc w:val="both"/>
        <w:outlineLvl w:val="0"/>
      </w:pPr>
    </w:p>
    <w:p w:rsidR="005F0900" w:rsidRPr="003D3DD3" w:rsidRDefault="005F0900" w:rsidP="00CA3D95">
      <w:pPr>
        <w:widowControl w:val="0"/>
        <w:autoSpaceDE w:val="0"/>
        <w:autoSpaceDN w:val="0"/>
        <w:adjustRightInd w:val="0"/>
        <w:spacing w:line="360" w:lineRule="auto"/>
        <w:ind w:firstLine="567"/>
        <w:jc w:val="both"/>
        <w:outlineLvl w:val="0"/>
        <w:rPr>
          <w:bCs/>
          <w:color w:val="000000"/>
        </w:rPr>
      </w:pPr>
      <w:proofErr w:type="gramStart"/>
      <w:r w:rsidRPr="003D3DD3">
        <w:t xml:space="preserve">В соответствии со </w:t>
      </w:r>
      <w:r w:rsidR="002E0CD7">
        <w:t xml:space="preserve">статьей 33 Федерального закона </w:t>
      </w:r>
      <w:r w:rsidR="00A81210">
        <w:t xml:space="preserve">Российской Федерации </w:t>
      </w:r>
      <w:r w:rsidR="002E0CD7">
        <w:t xml:space="preserve">от 06.10.2003 г. № 131-ФЗ «Об общих принципах организации местного самоуправления в Российской Федерации», </w:t>
      </w:r>
      <w:r w:rsidRPr="003D3DD3">
        <w:t xml:space="preserve">статьями 1, 6 областного закона Ленинградской области от 20.11.2012 г. № 95-оз «О содействии развития на части территорий муниципальных образований Ленинградской области иных форм местного самоуправления» </w:t>
      </w:r>
      <w:r w:rsidRPr="003D3DD3">
        <w:rPr>
          <w:bCs/>
          <w:color w:val="000000"/>
        </w:rPr>
        <w:t>администрация муниципального образования «Усть-Лужское сельское поселение» Кингисеппского муниципального района Ленинградской области</w:t>
      </w:r>
      <w:proofErr w:type="gramEnd"/>
    </w:p>
    <w:p w:rsidR="005F0900" w:rsidRPr="003D3DD3" w:rsidRDefault="005F0900" w:rsidP="00CA3D95">
      <w:pPr>
        <w:widowControl w:val="0"/>
        <w:autoSpaceDE w:val="0"/>
        <w:autoSpaceDN w:val="0"/>
        <w:adjustRightInd w:val="0"/>
        <w:jc w:val="both"/>
        <w:outlineLvl w:val="0"/>
        <w:rPr>
          <w:bCs/>
          <w:color w:val="000000"/>
        </w:rPr>
      </w:pPr>
    </w:p>
    <w:p w:rsidR="005F0900" w:rsidRPr="003D3DD3" w:rsidRDefault="005F0900" w:rsidP="00CA3D95">
      <w:pPr>
        <w:widowControl w:val="0"/>
        <w:autoSpaceDE w:val="0"/>
        <w:autoSpaceDN w:val="0"/>
        <w:adjustRightInd w:val="0"/>
        <w:jc w:val="both"/>
        <w:outlineLvl w:val="0"/>
        <w:rPr>
          <w:b/>
          <w:bCs/>
          <w:color w:val="000000"/>
        </w:rPr>
      </w:pPr>
      <w:proofErr w:type="gramStart"/>
      <w:r w:rsidRPr="003D3DD3">
        <w:rPr>
          <w:b/>
          <w:bCs/>
          <w:color w:val="000000"/>
        </w:rPr>
        <w:t>П</w:t>
      </w:r>
      <w:proofErr w:type="gramEnd"/>
      <w:r w:rsidRPr="003D3DD3">
        <w:rPr>
          <w:b/>
          <w:bCs/>
          <w:color w:val="000000"/>
        </w:rPr>
        <w:t xml:space="preserve"> О С Т А Н О В Л Я Е Т</w:t>
      </w:r>
    </w:p>
    <w:p w:rsidR="005F0900" w:rsidRPr="003D3DD3" w:rsidRDefault="005F0900" w:rsidP="00CA3D95">
      <w:pPr>
        <w:widowControl w:val="0"/>
        <w:autoSpaceDE w:val="0"/>
        <w:autoSpaceDN w:val="0"/>
        <w:adjustRightInd w:val="0"/>
        <w:spacing w:line="360" w:lineRule="auto"/>
        <w:jc w:val="both"/>
        <w:outlineLvl w:val="0"/>
        <w:rPr>
          <w:bCs/>
          <w:color w:val="000000"/>
        </w:rPr>
      </w:pPr>
    </w:p>
    <w:p w:rsidR="005F0900" w:rsidRPr="003D3DD3" w:rsidRDefault="005F0900" w:rsidP="00CA3D95">
      <w:pPr>
        <w:pStyle w:val="a6"/>
        <w:numPr>
          <w:ilvl w:val="0"/>
          <w:numId w:val="24"/>
        </w:numPr>
        <w:spacing w:line="360" w:lineRule="auto"/>
        <w:ind w:left="0" w:firstLine="567"/>
        <w:jc w:val="both"/>
      </w:pPr>
      <w:r w:rsidRPr="003D3DD3">
        <w:t>Утвердить прилагаемую муниципальную программу «Развитие частей территории муниципального образования «Усть-Лужское сельское поселение» Кингисеппского муниципального района Ленинградской области на 2016 год».</w:t>
      </w:r>
    </w:p>
    <w:p w:rsidR="005F0900" w:rsidRPr="003D3DD3" w:rsidRDefault="005F0900" w:rsidP="00CA3D95">
      <w:pPr>
        <w:pStyle w:val="a6"/>
        <w:numPr>
          <w:ilvl w:val="0"/>
          <w:numId w:val="24"/>
        </w:numPr>
        <w:spacing w:line="360" w:lineRule="auto"/>
        <w:ind w:left="0" w:firstLine="567"/>
        <w:jc w:val="both"/>
      </w:pPr>
      <w:r w:rsidRPr="003D3DD3">
        <w:t xml:space="preserve">Финансирование мероприятий муниципальной программы «Развитие частей территории муниципального образования «Усть-Лужское сельское поселение» Кингисеппского муниципального района Ленинградской области на 2016 год» </w:t>
      </w:r>
      <w:r w:rsidRPr="003D3DD3">
        <w:lastRenderedPageBreak/>
        <w:t>производить в пределах ассигнований, предусмотренных на эти цели в бюджете МО «Усть-Лужское сельское поселение» на соответствующий финансовый год.</w:t>
      </w:r>
    </w:p>
    <w:p w:rsidR="00CA3D95" w:rsidRDefault="005F0900" w:rsidP="00CA3D95">
      <w:pPr>
        <w:pStyle w:val="a6"/>
        <w:numPr>
          <w:ilvl w:val="0"/>
          <w:numId w:val="24"/>
        </w:numPr>
        <w:spacing w:line="360" w:lineRule="auto"/>
        <w:ind w:left="0" w:firstLine="567"/>
        <w:jc w:val="both"/>
      </w:pPr>
      <w:proofErr w:type="gramStart"/>
      <w:r w:rsidRPr="003D3DD3">
        <w:t>Разместить</w:t>
      </w:r>
      <w:proofErr w:type="gramEnd"/>
      <w:r w:rsidRPr="003D3DD3">
        <w:t xml:space="preserve"> настоящее постановление на официальном сайте МО «Усть-Лужское сельское поселение в информационно-телекоммуникационной сети «Интернет» и довести до сведения старост МО «Усть-Лужское сельское поселение»</w:t>
      </w:r>
      <w:r w:rsidR="00CA3D95">
        <w:t>.</w:t>
      </w:r>
    </w:p>
    <w:p w:rsidR="00CA3D95" w:rsidRDefault="005F0900" w:rsidP="005F0900">
      <w:pPr>
        <w:pStyle w:val="a6"/>
        <w:numPr>
          <w:ilvl w:val="0"/>
          <w:numId w:val="24"/>
        </w:numPr>
        <w:spacing w:line="360" w:lineRule="auto"/>
        <w:ind w:left="0" w:firstLine="567"/>
        <w:jc w:val="both"/>
      </w:pPr>
      <w:r w:rsidRPr="003D3DD3">
        <w:t>Настоящее постановление вступает в силу со дня его подписания.</w:t>
      </w:r>
    </w:p>
    <w:p w:rsidR="005F0900" w:rsidRPr="003D3DD3" w:rsidRDefault="005F0900" w:rsidP="005F0900">
      <w:pPr>
        <w:pStyle w:val="a6"/>
        <w:numPr>
          <w:ilvl w:val="0"/>
          <w:numId w:val="24"/>
        </w:numPr>
        <w:spacing w:line="360" w:lineRule="auto"/>
        <w:ind w:left="0" w:firstLine="567"/>
        <w:jc w:val="both"/>
      </w:pPr>
      <w:proofErr w:type="gramStart"/>
      <w:r w:rsidRPr="003D3DD3">
        <w:t>Контроль за</w:t>
      </w:r>
      <w:proofErr w:type="gramEnd"/>
      <w:r w:rsidRPr="003D3DD3">
        <w:t xml:space="preserve"> исполнением настоящего постановления </w:t>
      </w:r>
      <w:r w:rsidR="00F44B38">
        <w:t xml:space="preserve">возложить на заместителя главы администрации А.В. </w:t>
      </w:r>
      <w:proofErr w:type="spellStart"/>
      <w:r w:rsidR="00F44B38">
        <w:t>Тошнову</w:t>
      </w:r>
      <w:proofErr w:type="spellEnd"/>
      <w:r w:rsidRPr="003D3DD3">
        <w:t>.</w:t>
      </w:r>
    </w:p>
    <w:p w:rsidR="005F0900" w:rsidRPr="003D3DD3" w:rsidRDefault="005F0900" w:rsidP="005F0900">
      <w:pPr>
        <w:jc w:val="both"/>
      </w:pPr>
    </w:p>
    <w:p w:rsidR="005F0900" w:rsidRPr="003D3DD3" w:rsidRDefault="005F0900" w:rsidP="005F0900"/>
    <w:p w:rsidR="005F0900" w:rsidRPr="003D3DD3" w:rsidRDefault="005F0900" w:rsidP="005F0900"/>
    <w:p w:rsidR="005F0900" w:rsidRPr="003D3DD3" w:rsidRDefault="005F0900" w:rsidP="005F0900"/>
    <w:p w:rsidR="005F0900" w:rsidRPr="003D3DD3" w:rsidRDefault="005F0900" w:rsidP="005F0900">
      <w:proofErr w:type="spellStart"/>
      <w:r w:rsidRPr="003D3DD3">
        <w:t>И.о</w:t>
      </w:r>
      <w:proofErr w:type="spellEnd"/>
      <w:r w:rsidRPr="003D3DD3">
        <w:t>. главы администрации</w:t>
      </w:r>
      <w:r w:rsidRPr="003D3DD3">
        <w:tab/>
      </w:r>
      <w:r w:rsidRPr="003D3DD3">
        <w:tab/>
      </w:r>
      <w:r w:rsidRPr="003D3DD3">
        <w:tab/>
      </w:r>
      <w:r w:rsidRPr="003D3DD3">
        <w:tab/>
      </w:r>
      <w:r w:rsidRPr="003D3DD3">
        <w:tab/>
      </w:r>
      <w:r w:rsidRPr="003D3DD3">
        <w:tab/>
      </w:r>
      <w:r w:rsidRPr="003D3DD3">
        <w:tab/>
      </w:r>
      <w:r w:rsidRPr="003D3DD3">
        <w:tab/>
        <w:t>И.Д. Грачёва</w:t>
      </w:r>
    </w:p>
    <w:p w:rsidR="00F44B38" w:rsidRDefault="00A34C43" w:rsidP="003D3DD3">
      <w:pPr>
        <w:pageBreakBefore/>
        <w:ind w:left="5954"/>
        <w:jc w:val="center"/>
        <w:rPr>
          <w:sz w:val="20"/>
          <w:szCs w:val="20"/>
        </w:rPr>
      </w:pPr>
      <w:r>
        <w:rPr>
          <w:sz w:val="20"/>
          <w:szCs w:val="20"/>
        </w:rPr>
        <w:lastRenderedPageBreak/>
        <w:t xml:space="preserve">Приложение </w:t>
      </w:r>
      <w:r w:rsidR="00AD5F7C" w:rsidRPr="00A07CD1">
        <w:rPr>
          <w:sz w:val="20"/>
          <w:szCs w:val="20"/>
        </w:rPr>
        <w:t>к постановлению администрации муниципального образования «</w:t>
      </w:r>
      <w:r w:rsidR="005F0900">
        <w:rPr>
          <w:sz w:val="20"/>
          <w:szCs w:val="20"/>
        </w:rPr>
        <w:t xml:space="preserve">Усть-Лужское </w:t>
      </w:r>
      <w:r w:rsidR="00AD5F7C" w:rsidRPr="00A07CD1">
        <w:rPr>
          <w:sz w:val="20"/>
          <w:szCs w:val="20"/>
        </w:rPr>
        <w:t>сельское поселение» Кингисеппского муниципально</w:t>
      </w:r>
      <w:r w:rsidR="00F44B38">
        <w:rPr>
          <w:sz w:val="20"/>
          <w:szCs w:val="20"/>
        </w:rPr>
        <w:t>го района Ленинградской области</w:t>
      </w:r>
    </w:p>
    <w:p w:rsidR="006F7A26" w:rsidRPr="00A07CD1" w:rsidRDefault="00AD5F7C" w:rsidP="00F44B38">
      <w:pPr>
        <w:ind w:left="5954"/>
        <w:jc w:val="center"/>
        <w:rPr>
          <w:sz w:val="20"/>
          <w:szCs w:val="20"/>
        </w:rPr>
      </w:pPr>
      <w:r w:rsidRPr="00A07CD1">
        <w:rPr>
          <w:sz w:val="20"/>
          <w:szCs w:val="20"/>
        </w:rPr>
        <w:t>от</w:t>
      </w:r>
      <w:r w:rsidR="00F965BD">
        <w:rPr>
          <w:sz w:val="20"/>
          <w:szCs w:val="20"/>
        </w:rPr>
        <w:t xml:space="preserve"> </w:t>
      </w:r>
      <w:r w:rsidR="00F44B38">
        <w:rPr>
          <w:sz w:val="20"/>
          <w:szCs w:val="20"/>
        </w:rPr>
        <w:t xml:space="preserve">14.03.2016 </w:t>
      </w:r>
      <w:r w:rsidR="005F0900" w:rsidRPr="008B3758">
        <w:rPr>
          <w:sz w:val="20"/>
          <w:szCs w:val="20"/>
        </w:rPr>
        <w:t>г. №</w:t>
      </w:r>
      <w:r w:rsidR="00F44B38">
        <w:rPr>
          <w:sz w:val="20"/>
          <w:szCs w:val="20"/>
        </w:rPr>
        <w:t xml:space="preserve"> 33</w:t>
      </w:r>
    </w:p>
    <w:p w:rsidR="006F7A26" w:rsidRPr="005F0900" w:rsidRDefault="006F7A26" w:rsidP="005F0900">
      <w:pPr>
        <w:jc w:val="center"/>
      </w:pPr>
    </w:p>
    <w:p w:rsidR="006F7A26" w:rsidRPr="005F0900" w:rsidRDefault="006F7A26" w:rsidP="005F0900">
      <w:pPr>
        <w:jc w:val="center"/>
      </w:pPr>
    </w:p>
    <w:p w:rsidR="006F7A26" w:rsidRPr="005F0900" w:rsidRDefault="006F7A26" w:rsidP="005F0900">
      <w:pPr>
        <w:jc w:val="center"/>
      </w:pPr>
    </w:p>
    <w:p w:rsidR="006F7A26" w:rsidRPr="005F0900" w:rsidRDefault="006F7A26" w:rsidP="005F0900">
      <w:pPr>
        <w:autoSpaceDE w:val="0"/>
        <w:autoSpaceDN w:val="0"/>
        <w:adjustRightInd w:val="0"/>
        <w:jc w:val="center"/>
      </w:pPr>
      <w:bookmarkStart w:id="0" w:name="_GoBack"/>
      <w:bookmarkEnd w:id="0"/>
    </w:p>
    <w:p w:rsidR="006F7A26" w:rsidRPr="005F0900" w:rsidRDefault="006F7A26" w:rsidP="005F0900">
      <w:pPr>
        <w:pStyle w:val="ConsPlusTitle"/>
        <w:widowControl/>
        <w:spacing w:line="360" w:lineRule="auto"/>
        <w:jc w:val="center"/>
        <w:rPr>
          <w:rFonts w:ascii="Times New Roman" w:hAnsi="Times New Roman" w:cs="Times New Roman"/>
          <w:sz w:val="24"/>
          <w:szCs w:val="24"/>
        </w:rPr>
      </w:pPr>
      <w:r w:rsidRPr="005F0900">
        <w:rPr>
          <w:rFonts w:ascii="Times New Roman" w:hAnsi="Times New Roman" w:cs="Times New Roman"/>
          <w:sz w:val="24"/>
          <w:szCs w:val="24"/>
        </w:rPr>
        <w:t>МУНИЦИПАЛЬНАЯ ПРОГРАММА</w:t>
      </w:r>
    </w:p>
    <w:p w:rsidR="006F7A26" w:rsidRPr="002E0CD7" w:rsidRDefault="006F7A26" w:rsidP="00114490">
      <w:pPr>
        <w:pStyle w:val="ConsPlusTitle"/>
        <w:widowControl/>
        <w:jc w:val="center"/>
        <w:rPr>
          <w:rFonts w:ascii="Times New Roman" w:hAnsi="Times New Roman" w:cs="Times New Roman"/>
          <w:sz w:val="24"/>
          <w:szCs w:val="24"/>
        </w:rPr>
      </w:pPr>
      <w:r w:rsidRPr="005F0900">
        <w:rPr>
          <w:rFonts w:ascii="Times New Roman" w:hAnsi="Times New Roman" w:cs="Times New Roman"/>
          <w:sz w:val="24"/>
          <w:szCs w:val="24"/>
        </w:rPr>
        <w:t>«</w:t>
      </w:r>
      <w:r w:rsidR="00CA5167" w:rsidRPr="005F0900">
        <w:rPr>
          <w:rFonts w:ascii="Times New Roman" w:hAnsi="Times New Roman" w:cs="Times New Roman"/>
          <w:sz w:val="24"/>
          <w:szCs w:val="24"/>
        </w:rPr>
        <w:t xml:space="preserve">РАЗВИТИЕ ЧАСТЕЙ </w:t>
      </w:r>
      <w:r w:rsidRPr="005F0900">
        <w:rPr>
          <w:rFonts w:ascii="Times New Roman" w:hAnsi="Times New Roman" w:cs="Times New Roman"/>
          <w:sz w:val="24"/>
          <w:szCs w:val="24"/>
        </w:rPr>
        <w:t xml:space="preserve">ТЕРРИТОРИИ </w:t>
      </w:r>
      <w:r w:rsidR="00642630" w:rsidRPr="005F0900">
        <w:rPr>
          <w:rFonts w:ascii="Times New Roman" w:hAnsi="Times New Roman" w:cs="Times New Roman"/>
          <w:sz w:val="24"/>
          <w:szCs w:val="24"/>
        </w:rPr>
        <w:t>МУНИЦИПАЛЬНОГО ОБРАЗОВАНИЯ «</w:t>
      </w:r>
      <w:r w:rsidR="003D3DD3">
        <w:rPr>
          <w:rFonts w:ascii="Times New Roman" w:hAnsi="Times New Roman" w:cs="Times New Roman"/>
          <w:sz w:val="24"/>
          <w:szCs w:val="24"/>
        </w:rPr>
        <w:t>УСТЬ-ЛУЖСКОЕ</w:t>
      </w:r>
      <w:r w:rsidRPr="005F0900">
        <w:rPr>
          <w:rFonts w:ascii="Times New Roman" w:hAnsi="Times New Roman" w:cs="Times New Roman"/>
          <w:sz w:val="24"/>
          <w:szCs w:val="24"/>
        </w:rPr>
        <w:t xml:space="preserve"> СЕЛЬСКОЕ ПОСЕЛЕНИЕ</w:t>
      </w:r>
      <w:r w:rsidR="00642630" w:rsidRPr="005F0900">
        <w:rPr>
          <w:rFonts w:ascii="Times New Roman" w:hAnsi="Times New Roman" w:cs="Times New Roman"/>
          <w:sz w:val="24"/>
          <w:szCs w:val="24"/>
        </w:rPr>
        <w:t xml:space="preserve">» КИНГИСЕППСКОГО </w:t>
      </w:r>
      <w:r w:rsidR="00642630" w:rsidRPr="002E0CD7">
        <w:rPr>
          <w:rFonts w:ascii="Times New Roman" w:hAnsi="Times New Roman" w:cs="Times New Roman"/>
          <w:sz w:val="24"/>
          <w:szCs w:val="24"/>
        </w:rPr>
        <w:t>МУНИЦИПАЛЬНОГО</w:t>
      </w:r>
      <w:r w:rsidRPr="002E0CD7">
        <w:rPr>
          <w:rFonts w:ascii="Times New Roman" w:hAnsi="Times New Roman" w:cs="Times New Roman"/>
          <w:sz w:val="24"/>
          <w:szCs w:val="24"/>
        </w:rPr>
        <w:t xml:space="preserve"> РАЙОН</w:t>
      </w:r>
      <w:r w:rsidR="00642630" w:rsidRPr="002E0CD7">
        <w:rPr>
          <w:rFonts w:ascii="Times New Roman" w:hAnsi="Times New Roman" w:cs="Times New Roman"/>
          <w:sz w:val="24"/>
          <w:szCs w:val="24"/>
        </w:rPr>
        <w:t>А</w:t>
      </w:r>
      <w:r w:rsidR="00D37824" w:rsidRPr="002E0CD7">
        <w:rPr>
          <w:rFonts w:ascii="Times New Roman" w:hAnsi="Times New Roman" w:cs="Times New Roman"/>
          <w:sz w:val="24"/>
          <w:szCs w:val="24"/>
        </w:rPr>
        <w:t xml:space="preserve"> ЛЕНИНГРАДСКОЙ ОБЛАСТИ</w:t>
      </w:r>
    </w:p>
    <w:p w:rsidR="002E0CD7" w:rsidRPr="002E0CD7" w:rsidRDefault="00CA5167" w:rsidP="002E0CD7">
      <w:pPr>
        <w:pStyle w:val="ConsPlusTitle"/>
        <w:widowControl/>
        <w:jc w:val="center"/>
        <w:rPr>
          <w:rFonts w:ascii="Times New Roman" w:hAnsi="Times New Roman" w:cs="Times New Roman"/>
          <w:sz w:val="24"/>
          <w:szCs w:val="24"/>
        </w:rPr>
      </w:pPr>
      <w:r w:rsidRPr="002E0CD7">
        <w:rPr>
          <w:rFonts w:ascii="Times New Roman" w:hAnsi="Times New Roman" w:cs="Times New Roman"/>
          <w:sz w:val="24"/>
          <w:szCs w:val="24"/>
        </w:rPr>
        <w:t>НА</w:t>
      </w:r>
      <w:r w:rsidR="003057DE" w:rsidRPr="002E0CD7">
        <w:rPr>
          <w:rFonts w:ascii="Times New Roman" w:hAnsi="Times New Roman" w:cs="Times New Roman"/>
          <w:sz w:val="24"/>
          <w:szCs w:val="24"/>
        </w:rPr>
        <w:t xml:space="preserve"> 201</w:t>
      </w:r>
      <w:r w:rsidR="005F0900" w:rsidRPr="002E0CD7">
        <w:rPr>
          <w:rFonts w:ascii="Times New Roman" w:hAnsi="Times New Roman" w:cs="Times New Roman"/>
          <w:sz w:val="24"/>
          <w:szCs w:val="24"/>
        </w:rPr>
        <w:t>6</w:t>
      </w:r>
      <w:r w:rsidR="00E739CC" w:rsidRPr="002E0CD7">
        <w:rPr>
          <w:rFonts w:ascii="Times New Roman" w:hAnsi="Times New Roman" w:cs="Times New Roman"/>
          <w:sz w:val="24"/>
          <w:szCs w:val="24"/>
        </w:rPr>
        <w:t xml:space="preserve"> ГОД</w:t>
      </w:r>
      <w:r w:rsidR="006F7A26" w:rsidRPr="002E0CD7">
        <w:rPr>
          <w:rFonts w:ascii="Times New Roman" w:hAnsi="Times New Roman" w:cs="Times New Roman"/>
          <w:sz w:val="24"/>
          <w:szCs w:val="24"/>
        </w:rPr>
        <w:t>»</w:t>
      </w:r>
    </w:p>
    <w:p w:rsidR="002E0CD7" w:rsidRPr="002E0CD7" w:rsidRDefault="002E0CD7" w:rsidP="002E0CD7">
      <w:pPr>
        <w:pStyle w:val="ConsPlusTitle"/>
        <w:widowControl/>
        <w:jc w:val="center"/>
        <w:rPr>
          <w:rFonts w:ascii="Times New Roman" w:hAnsi="Times New Roman" w:cs="Times New Roman"/>
          <w:sz w:val="24"/>
          <w:szCs w:val="24"/>
        </w:rPr>
      </w:pPr>
    </w:p>
    <w:p w:rsidR="002E0CD7" w:rsidRPr="002E0CD7" w:rsidRDefault="002E0CD7" w:rsidP="002E0CD7">
      <w:pPr>
        <w:pStyle w:val="ConsPlusTitle"/>
        <w:widowControl/>
        <w:jc w:val="center"/>
        <w:rPr>
          <w:rFonts w:ascii="Times New Roman" w:hAnsi="Times New Roman" w:cs="Times New Roman"/>
          <w:sz w:val="24"/>
          <w:szCs w:val="24"/>
        </w:rPr>
      </w:pPr>
    </w:p>
    <w:p w:rsidR="0054590D" w:rsidRPr="002E0CD7" w:rsidRDefault="0054590D" w:rsidP="002E0CD7">
      <w:pPr>
        <w:pStyle w:val="ConsPlusTitle"/>
        <w:widowControl/>
        <w:jc w:val="center"/>
        <w:rPr>
          <w:rFonts w:ascii="Times New Roman" w:hAnsi="Times New Roman" w:cs="Times New Roman"/>
          <w:b w:val="0"/>
          <w:sz w:val="24"/>
          <w:szCs w:val="24"/>
        </w:rPr>
      </w:pPr>
      <w:r w:rsidRPr="002E0CD7">
        <w:rPr>
          <w:rFonts w:ascii="Times New Roman" w:hAnsi="Times New Roman" w:cs="Times New Roman"/>
          <w:sz w:val="24"/>
          <w:szCs w:val="24"/>
        </w:rPr>
        <w:t>ПАСПОРТ</w:t>
      </w:r>
    </w:p>
    <w:p w:rsidR="0054590D" w:rsidRPr="002E0CD7" w:rsidRDefault="0054590D" w:rsidP="0054590D">
      <w:pPr>
        <w:pStyle w:val="ConsPlusTitle"/>
        <w:widowControl/>
        <w:jc w:val="center"/>
        <w:rPr>
          <w:rFonts w:ascii="Times New Roman" w:hAnsi="Times New Roman" w:cs="Times New Roman"/>
          <w:sz w:val="24"/>
          <w:szCs w:val="24"/>
        </w:rPr>
      </w:pPr>
      <w:r w:rsidRPr="002E0CD7">
        <w:rPr>
          <w:rFonts w:ascii="Times New Roman" w:hAnsi="Times New Roman" w:cs="Times New Roman"/>
          <w:sz w:val="24"/>
          <w:szCs w:val="24"/>
        </w:rPr>
        <w:t>МУНИЦИПАЛЬНОЙ ПРОГРАММЫ</w:t>
      </w:r>
    </w:p>
    <w:p w:rsidR="0054590D" w:rsidRPr="00D37824" w:rsidRDefault="0054590D" w:rsidP="0054590D">
      <w:pPr>
        <w:pStyle w:val="ConsPlusTitle"/>
        <w:widowControl/>
        <w:jc w:val="center"/>
        <w:rPr>
          <w:rFonts w:ascii="Times New Roman" w:hAnsi="Times New Roman" w:cs="Times New Roman"/>
          <w:sz w:val="24"/>
          <w:szCs w:val="24"/>
        </w:rPr>
      </w:pPr>
      <w:r w:rsidRPr="00D37824">
        <w:rPr>
          <w:rFonts w:ascii="Times New Roman" w:hAnsi="Times New Roman" w:cs="Times New Roman"/>
          <w:sz w:val="24"/>
          <w:szCs w:val="24"/>
        </w:rPr>
        <w:t>«РАЗВИТИЕ ЧАСТЕЙ ТЕРРИТОРИИ МУНИЦИПАЛЬНОГО ОБРАЗОВАНИЯ «</w:t>
      </w:r>
      <w:r w:rsidR="003D3DD3">
        <w:rPr>
          <w:rFonts w:ascii="Times New Roman" w:hAnsi="Times New Roman" w:cs="Times New Roman"/>
          <w:sz w:val="24"/>
          <w:szCs w:val="24"/>
        </w:rPr>
        <w:t>УСТЬ-ЛУЖСКОЕ</w:t>
      </w:r>
      <w:r w:rsidRPr="00D37824">
        <w:rPr>
          <w:rFonts w:ascii="Times New Roman" w:hAnsi="Times New Roman" w:cs="Times New Roman"/>
          <w:sz w:val="24"/>
          <w:szCs w:val="24"/>
        </w:rPr>
        <w:t xml:space="preserve"> СЕЛЬСКОЕ ПОСЕЛЕНИЕ» КИНГИСЕППСКОГО  МУНИЦИПАЛЬНОГО РАЙОНА ЛЕНИНГРАДСКОЙ ОБЛАСТИ </w:t>
      </w:r>
    </w:p>
    <w:p w:rsidR="0054590D" w:rsidRPr="00D37824" w:rsidRDefault="0054590D" w:rsidP="0054590D">
      <w:pPr>
        <w:pStyle w:val="ConsPlusTitle"/>
        <w:widowControl/>
        <w:jc w:val="center"/>
        <w:rPr>
          <w:rFonts w:ascii="Times New Roman" w:hAnsi="Times New Roman" w:cs="Times New Roman"/>
          <w:sz w:val="24"/>
          <w:szCs w:val="24"/>
        </w:rPr>
      </w:pPr>
      <w:r w:rsidRPr="00D37824">
        <w:rPr>
          <w:rFonts w:ascii="Times New Roman" w:hAnsi="Times New Roman" w:cs="Times New Roman"/>
          <w:sz w:val="24"/>
          <w:szCs w:val="24"/>
        </w:rPr>
        <w:t>НА</w:t>
      </w:r>
      <w:r w:rsidR="005134C6" w:rsidRPr="00D37824">
        <w:rPr>
          <w:rFonts w:ascii="Times New Roman" w:hAnsi="Times New Roman" w:cs="Times New Roman"/>
          <w:sz w:val="24"/>
          <w:szCs w:val="24"/>
        </w:rPr>
        <w:t xml:space="preserve"> 201</w:t>
      </w:r>
      <w:r w:rsidR="00B657C0">
        <w:rPr>
          <w:rFonts w:ascii="Times New Roman" w:hAnsi="Times New Roman" w:cs="Times New Roman"/>
          <w:sz w:val="24"/>
          <w:szCs w:val="24"/>
        </w:rPr>
        <w:t>6</w:t>
      </w:r>
      <w:r w:rsidR="00E739CC" w:rsidRPr="00D37824">
        <w:rPr>
          <w:rFonts w:ascii="Times New Roman" w:hAnsi="Times New Roman" w:cs="Times New Roman"/>
          <w:sz w:val="24"/>
          <w:szCs w:val="24"/>
        </w:rPr>
        <w:t xml:space="preserve"> ГОД</w:t>
      </w:r>
      <w:r w:rsidRPr="00D37824">
        <w:rPr>
          <w:rFonts w:ascii="Times New Roman" w:hAnsi="Times New Roman" w:cs="Times New Roman"/>
          <w:sz w:val="24"/>
          <w:szCs w:val="24"/>
        </w:rPr>
        <w:t>»</w:t>
      </w:r>
    </w:p>
    <w:p w:rsidR="00DD4BCC" w:rsidRPr="00D37824" w:rsidRDefault="00DD4BCC" w:rsidP="0054590D">
      <w:pPr>
        <w:autoSpaceDE w:val="0"/>
        <w:autoSpaceDN w:val="0"/>
        <w:adjustRightInd w:val="0"/>
        <w:jc w:val="both"/>
      </w:pPr>
    </w:p>
    <w:tbl>
      <w:tblPr>
        <w:tblW w:w="9498" w:type="dxa"/>
        <w:tblInd w:w="70" w:type="dxa"/>
        <w:tblLayout w:type="fixed"/>
        <w:tblCellMar>
          <w:left w:w="70" w:type="dxa"/>
          <w:right w:w="70" w:type="dxa"/>
        </w:tblCellMar>
        <w:tblLook w:val="0000" w:firstRow="0" w:lastRow="0" w:firstColumn="0" w:lastColumn="0" w:noHBand="0" w:noVBand="0"/>
      </w:tblPr>
      <w:tblGrid>
        <w:gridCol w:w="2025"/>
        <w:gridCol w:w="7473"/>
      </w:tblGrid>
      <w:tr w:rsidR="00D37824" w:rsidRPr="00D37824" w:rsidTr="00D37824">
        <w:trPr>
          <w:cantSplit/>
          <w:trHeight w:val="480"/>
        </w:trPr>
        <w:tc>
          <w:tcPr>
            <w:tcW w:w="2025" w:type="dxa"/>
            <w:tcBorders>
              <w:top w:val="single" w:sz="6" w:space="0" w:color="auto"/>
              <w:left w:val="single" w:sz="6" w:space="0" w:color="auto"/>
              <w:bottom w:val="single" w:sz="6" w:space="0" w:color="auto"/>
              <w:right w:val="single" w:sz="6" w:space="0" w:color="auto"/>
            </w:tcBorders>
          </w:tcPr>
          <w:p w:rsidR="00D37824" w:rsidRPr="001D6897" w:rsidRDefault="00D37824" w:rsidP="00602C74">
            <w:pPr>
              <w:autoSpaceDE w:val="0"/>
              <w:autoSpaceDN w:val="0"/>
              <w:adjustRightInd w:val="0"/>
            </w:pPr>
            <w:r w:rsidRPr="001D6897">
              <w:t xml:space="preserve">Полное </w:t>
            </w:r>
            <w:r>
              <w:t>наименование Программы</w:t>
            </w:r>
          </w:p>
        </w:tc>
        <w:tc>
          <w:tcPr>
            <w:tcW w:w="7473" w:type="dxa"/>
            <w:tcBorders>
              <w:top w:val="single" w:sz="6" w:space="0" w:color="auto"/>
              <w:left w:val="single" w:sz="6" w:space="0" w:color="auto"/>
              <w:bottom w:val="single" w:sz="6" w:space="0" w:color="auto"/>
              <w:right w:val="single" w:sz="6" w:space="0" w:color="auto"/>
            </w:tcBorders>
          </w:tcPr>
          <w:p w:rsidR="00D37824" w:rsidRPr="001D6897" w:rsidRDefault="00D37824" w:rsidP="00602C74">
            <w:pPr>
              <w:autoSpaceDE w:val="0"/>
              <w:autoSpaceDN w:val="0"/>
              <w:adjustRightInd w:val="0"/>
              <w:ind w:firstLine="527"/>
              <w:rPr>
                <w:bCs/>
              </w:rPr>
            </w:pPr>
            <w:r w:rsidRPr="001D6897">
              <w:rPr>
                <w:bCs/>
              </w:rPr>
              <w:t>«</w:t>
            </w:r>
            <w:r w:rsidR="003D3DD3" w:rsidRPr="003D3DD3">
              <w:t>Развитие частей территории муниципального образования «Усть-Лужское сельское поселение» Кингисеппского муниципального района Ленинградской области на 2016 год</w:t>
            </w:r>
            <w:r w:rsidRPr="001D6897">
              <w:rPr>
                <w:bCs/>
              </w:rPr>
              <w:t>»</w:t>
            </w:r>
            <w:r w:rsidRPr="001D6897">
              <w:rPr>
                <w:b/>
                <w:bCs/>
              </w:rPr>
              <w:t xml:space="preserve"> </w:t>
            </w:r>
            <w:r w:rsidRPr="001D6897">
              <w:rPr>
                <w:bCs/>
              </w:rPr>
              <w:t xml:space="preserve">(далее </w:t>
            </w:r>
            <w:r>
              <w:rPr>
                <w:bCs/>
              </w:rPr>
              <w:t xml:space="preserve">– </w:t>
            </w:r>
            <w:r w:rsidRPr="001D6897">
              <w:rPr>
                <w:bCs/>
              </w:rPr>
              <w:t>Программа)</w:t>
            </w:r>
          </w:p>
        </w:tc>
      </w:tr>
      <w:tr w:rsidR="00D37824" w:rsidRPr="00D37824" w:rsidTr="00D37824">
        <w:trPr>
          <w:cantSplit/>
          <w:trHeight w:val="480"/>
        </w:trPr>
        <w:tc>
          <w:tcPr>
            <w:tcW w:w="2025" w:type="dxa"/>
            <w:tcBorders>
              <w:top w:val="single" w:sz="6" w:space="0" w:color="auto"/>
              <w:left w:val="single" w:sz="6" w:space="0" w:color="auto"/>
              <w:bottom w:val="single" w:sz="6" w:space="0" w:color="auto"/>
              <w:right w:val="single" w:sz="6" w:space="0" w:color="auto"/>
            </w:tcBorders>
          </w:tcPr>
          <w:p w:rsidR="00D37824" w:rsidRPr="001D6897" w:rsidRDefault="00D37824" w:rsidP="00602C74">
            <w:pPr>
              <w:autoSpaceDE w:val="0"/>
              <w:autoSpaceDN w:val="0"/>
              <w:adjustRightInd w:val="0"/>
            </w:pPr>
            <w:r w:rsidRPr="001D6897">
              <w:t xml:space="preserve">Основание для разработки </w:t>
            </w:r>
            <w:r>
              <w:t>Программы</w:t>
            </w:r>
          </w:p>
        </w:tc>
        <w:tc>
          <w:tcPr>
            <w:tcW w:w="7473" w:type="dxa"/>
            <w:tcBorders>
              <w:top w:val="single" w:sz="6" w:space="0" w:color="auto"/>
              <w:left w:val="single" w:sz="6" w:space="0" w:color="auto"/>
              <w:bottom w:val="single" w:sz="6" w:space="0" w:color="auto"/>
              <w:right w:val="single" w:sz="6" w:space="0" w:color="auto"/>
            </w:tcBorders>
          </w:tcPr>
          <w:p w:rsidR="00D37824" w:rsidRPr="001D6897" w:rsidRDefault="00D37824" w:rsidP="00D37824">
            <w:pPr>
              <w:pStyle w:val="a6"/>
              <w:numPr>
                <w:ilvl w:val="0"/>
                <w:numId w:val="25"/>
              </w:numPr>
              <w:ind w:left="0" w:firstLine="243"/>
            </w:pPr>
            <w:r>
              <w:t xml:space="preserve">Федеральный закон </w:t>
            </w:r>
            <w:r w:rsidR="00A81210">
              <w:t xml:space="preserve">Российской Федерации </w:t>
            </w:r>
            <w:r>
              <w:t>от 06.10.2003 г. № 131-ФЗ «Об общих принципах организации местного самоуправления в Российской Федерации;</w:t>
            </w:r>
          </w:p>
          <w:p w:rsidR="00D37824" w:rsidRDefault="00D37824" w:rsidP="00D37824">
            <w:pPr>
              <w:pStyle w:val="a6"/>
              <w:numPr>
                <w:ilvl w:val="0"/>
                <w:numId w:val="25"/>
              </w:numPr>
              <w:ind w:left="0" w:firstLine="243"/>
            </w:pPr>
            <w:r w:rsidRPr="00906D79">
              <w:t xml:space="preserve">закон Ленинградской области от </w:t>
            </w:r>
            <w:r>
              <w:t>14.12.2012</w:t>
            </w:r>
            <w:r w:rsidRPr="00906D79">
              <w:t xml:space="preserve"> г. № </w:t>
            </w:r>
            <w:r>
              <w:t>95</w:t>
            </w:r>
            <w:r w:rsidRPr="00906D79">
              <w:t>-оз «О содействии развити</w:t>
            </w:r>
            <w:r>
              <w:t>ю</w:t>
            </w:r>
            <w:r w:rsidRPr="00906D79">
              <w:t xml:space="preserve"> </w:t>
            </w:r>
            <w:proofErr w:type="gramStart"/>
            <w:r>
              <w:t>на части территории</w:t>
            </w:r>
            <w:proofErr w:type="gramEnd"/>
            <w:r>
              <w:t xml:space="preserve"> муниципальных образований Ленинградской области иных форм местного самоуправления</w:t>
            </w:r>
            <w:r w:rsidRPr="00906D79">
              <w:t>»</w:t>
            </w:r>
            <w:r>
              <w:t>;</w:t>
            </w:r>
          </w:p>
          <w:p w:rsidR="00D37824" w:rsidRDefault="00D37824" w:rsidP="00D37824">
            <w:pPr>
              <w:pStyle w:val="a6"/>
              <w:numPr>
                <w:ilvl w:val="0"/>
                <w:numId w:val="25"/>
              </w:numPr>
              <w:ind w:left="0" w:firstLine="243"/>
            </w:pPr>
            <w:r>
              <w:t>Устав МО «Усть-Лужское сельское поселение» МО «Кингисеппский муниципальный район» Ленинградской области;</w:t>
            </w:r>
          </w:p>
          <w:p w:rsidR="00D37824" w:rsidRPr="001D6897" w:rsidRDefault="00D37824" w:rsidP="000701D7">
            <w:pPr>
              <w:pStyle w:val="a6"/>
              <w:numPr>
                <w:ilvl w:val="0"/>
                <w:numId w:val="25"/>
              </w:numPr>
              <w:ind w:left="0" w:firstLine="243"/>
            </w:pPr>
            <w:r>
              <w:t>Положение об организации деятельности старост, Общественных советов на территории муниципального образования «Усть-Лужское сельское поселение», утвержденное Решением Совета депутатов от 17.05.2013 г. №297</w:t>
            </w:r>
            <w:r w:rsidR="000701D7">
              <w:t>.</w:t>
            </w:r>
          </w:p>
        </w:tc>
      </w:tr>
      <w:tr w:rsidR="00D37824" w:rsidRPr="00D37824" w:rsidTr="00D37824">
        <w:trPr>
          <w:cantSplit/>
          <w:trHeight w:val="480"/>
        </w:trPr>
        <w:tc>
          <w:tcPr>
            <w:tcW w:w="2025" w:type="dxa"/>
            <w:tcBorders>
              <w:top w:val="single" w:sz="6" w:space="0" w:color="auto"/>
              <w:left w:val="single" w:sz="6" w:space="0" w:color="auto"/>
              <w:bottom w:val="single" w:sz="6" w:space="0" w:color="auto"/>
              <w:right w:val="single" w:sz="6" w:space="0" w:color="auto"/>
            </w:tcBorders>
          </w:tcPr>
          <w:p w:rsidR="00D37824" w:rsidRPr="001D6897" w:rsidRDefault="00A81210" w:rsidP="00602C74">
            <w:pPr>
              <w:autoSpaceDE w:val="0"/>
              <w:autoSpaceDN w:val="0"/>
              <w:adjustRightInd w:val="0"/>
            </w:pPr>
            <w:r>
              <w:t>Срок</w:t>
            </w:r>
            <w:r w:rsidR="00D37824" w:rsidRPr="001D6897">
              <w:t xml:space="preserve"> реализации Программы</w:t>
            </w:r>
          </w:p>
        </w:tc>
        <w:tc>
          <w:tcPr>
            <w:tcW w:w="7473" w:type="dxa"/>
            <w:tcBorders>
              <w:top w:val="single" w:sz="6" w:space="0" w:color="auto"/>
              <w:left w:val="single" w:sz="6" w:space="0" w:color="auto"/>
              <w:bottom w:val="single" w:sz="6" w:space="0" w:color="auto"/>
              <w:right w:val="single" w:sz="6" w:space="0" w:color="auto"/>
            </w:tcBorders>
          </w:tcPr>
          <w:p w:rsidR="00D37824" w:rsidRPr="001D6897" w:rsidRDefault="00D37824" w:rsidP="00602C74">
            <w:pPr>
              <w:autoSpaceDE w:val="0"/>
              <w:autoSpaceDN w:val="0"/>
              <w:adjustRightInd w:val="0"/>
            </w:pPr>
            <w:r>
              <w:t>2016 год</w:t>
            </w:r>
          </w:p>
        </w:tc>
      </w:tr>
      <w:tr w:rsidR="006F7A26" w:rsidRPr="00D37824" w:rsidTr="00D37824">
        <w:trPr>
          <w:cantSplit/>
          <w:trHeight w:val="480"/>
        </w:trPr>
        <w:tc>
          <w:tcPr>
            <w:tcW w:w="2025" w:type="dxa"/>
            <w:tcBorders>
              <w:top w:val="single" w:sz="6" w:space="0" w:color="auto"/>
              <w:left w:val="single" w:sz="6" w:space="0" w:color="auto"/>
              <w:bottom w:val="single" w:sz="6" w:space="0" w:color="auto"/>
              <w:right w:val="single" w:sz="6" w:space="0" w:color="auto"/>
            </w:tcBorders>
          </w:tcPr>
          <w:p w:rsidR="006F7A26" w:rsidRPr="00D37824" w:rsidRDefault="006F7A26" w:rsidP="00A81210">
            <w:pPr>
              <w:pStyle w:val="ConsPlusCell"/>
              <w:widowControl/>
              <w:rPr>
                <w:rFonts w:ascii="Times New Roman" w:hAnsi="Times New Roman" w:cs="Times New Roman"/>
                <w:sz w:val="24"/>
                <w:szCs w:val="24"/>
              </w:rPr>
            </w:pPr>
            <w:r w:rsidRPr="00D37824">
              <w:rPr>
                <w:rFonts w:ascii="Times New Roman" w:hAnsi="Times New Roman" w:cs="Times New Roman"/>
                <w:sz w:val="24"/>
                <w:szCs w:val="24"/>
              </w:rPr>
              <w:lastRenderedPageBreak/>
              <w:t>Цел</w:t>
            </w:r>
            <w:r w:rsidR="00A81210">
              <w:rPr>
                <w:rFonts w:ascii="Times New Roman" w:hAnsi="Times New Roman" w:cs="Times New Roman"/>
                <w:sz w:val="24"/>
                <w:szCs w:val="24"/>
              </w:rPr>
              <w:t>и</w:t>
            </w:r>
            <w:r w:rsidRPr="00D37824">
              <w:rPr>
                <w:rFonts w:ascii="Times New Roman" w:hAnsi="Times New Roman" w:cs="Times New Roman"/>
                <w:sz w:val="24"/>
                <w:szCs w:val="24"/>
              </w:rPr>
              <w:t xml:space="preserve"> </w:t>
            </w:r>
            <w:r w:rsidR="00A81210">
              <w:rPr>
                <w:rFonts w:ascii="Times New Roman" w:hAnsi="Times New Roman" w:cs="Times New Roman"/>
                <w:sz w:val="24"/>
                <w:szCs w:val="24"/>
              </w:rPr>
              <w:t xml:space="preserve">и задачи </w:t>
            </w:r>
            <w:r w:rsidRPr="00D37824">
              <w:rPr>
                <w:rFonts w:ascii="Times New Roman" w:hAnsi="Times New Roman" w:cs="Times New Roman"/>
                <w:sz w:val="24"/>
                <w:szCs w:val="24"/>
              </w:rPr>
              <w:t>Программы</w:t>
            </w:r>
          </w:p>
        </w:tc>
        <w:tc>
          <w:tcPr>
            <w:tcW w:w="7473" w:type="dxa"/>
            <w:tcBorders>
              <w:top w:val="single" w:sz="6" w:space="0" w:color="auto"/>
              <w:left w:val="single" w:sz="6" w:space="0" w:color="auto"/>
              <w:bottom w:val="single" w:sz="6" w:space="0" w:color="auto"/>
              <w:right w:val="single" w:sz="6" w:space="0" w:color="auto"/>
            </w:tcBorders>
          </w:tcPr>
          <w:p w:rsidR="00A81210" w:rsidRPr="00A81210" w:rsidRDefault="00A81210" w:rsidP="00A81210">
            <w:pPr>
              <w:ind w:left="357"/>
              <w:jc w:val="both"/>
              <w:rPr>
                <w:u w:val="single"/>
              </w:rPr>
            </w:pPr>
            <w:r w:rsidRPr="00A81210">
              <w:rPr>
                <w:u w:val="single"/>
              </w:rPr>
              <w:t>Цели Программы:</w:t>
            </w:r>
          </w:p>
          <w:p w:rsidR="00B657C0" w:rsidRDefault="00613E4F" w:rsidP="00E87637">
            <w:pPr>
              <w:numPr>
                <w:ilvl w:val="0"/>
                <w:numId w:val="4"/>
              </w:numPr>
              <w:ind w:left="0" w:firstLine="357"/>
              <w:jc w:val="both"/>
            </w:pPr>
            <w:r w:rsidRPr="00D37824">
              <w:t>с</w:t>
            </w:r>
            <w:r w:rsidR="00642630" w:rsidRPr="00D37824">
              <w:t xml:space="preserve">оздание </w:t>
            </w:r>
            <w:r w:rsidR="00B657C0">
              <w:t>комфортных условий жизнедеятельности в сельской местности;</w:t>
            </w:r>
          </w:p>
          <w:p w:rsidR="00B657C0" w:rsidRDefault="00B657C0" w:rsidP="00E87637">
            <w:pPr>
              <w:numPr>
                <w:ilvl w:val="0"/>
                <w:numId w:val="4"/>
              </w:numPr>
              <w:ind w:left="0" w:firstLine="357"/>
              <w:jc w:val="both"/>
            </w:pPr>
            <w:r>
              <w:t>обеспечение жизненно-важных и социально-экономических интересов населения;</w:t>
            </w:r>
          </w:p>
          <w:p w:rsidR="006F7A26" w:rsidRDefault="00B657C0" w:rsidP="00A81210">
            <w:pPr>
              <w:numPr>
                <w:ilvl w:val="0"/>
                <w:numId w:val="4"/>
              </w:numPr>
              <w:ind w:left="0" w:firstLine="357"/>
              <w:jc w:val="both"/>
            </w:pPr>
            <w:r>
              <w:t>активизация местного населения в решении вопросов местного значения на территории МО «Усть-Лужское сельское поселение»</w:t>
            </w:r>
            <w:r w:rsidR="00A81210">
              <w:t>.</w:t>
            </w:r>
          </w:p>
          <w:p w:rsidR="00A81210" w:rsidRDefault="00A81210" w:rsidP="00A81210">
            <w:pPr>
              <w:ind w:left="357"/>
              <w:jc w:val="both"/>
              <w:rPr>
                <w:u w:val="single"/>
              </w:rPr>
            </w:pPr>
            <w:r>
              <w:rPr>
                <w:u w:val="single"/>
              </w:rPr>
              <w:t>Задачи Программы:</w:t>
            </w:r>
          </w:p>
          <w:p w:rsidR="00A81210" w:rsidRDefault="00A81210" w:rsidP="00A81210">
            <w:pPr>
              <w:pStyle w:val="ConsPlusCell"/>
              <w:widowControl/>
              <w:numPr>
                <w:ilvl w:val="0"/>
                <w:numId w:val="3"/>
              </w:numPr>
              <w:ind w:left="0" w:firstLine="357"/>
              <w:jc w:val="both"/>
              <w:rPr>
                <w:rFonts w:ascii="Times New Roman" w:hAnsi="Times New Roman" w:cs="Times New Roman"/>
                <w:sz w:val="24"/>
                <w:szCs w:val="24"/>
              </w:rPr>
            </w:pPr>
            <w:r>
              <w:rPr>
                <w:rFonts w:ascii="Times New Roman" w:hAnsi="Times New Roman" w:cs="Times New Roman"/>
                <w:sz w:val="24"/>
                <w:szCs w:val="24"/>
              </w:rPr>
              <w:t>улучшение условий проживания на территории МО «Усть-Лужское сельское поселение»;</w:t>
            </w:r>
          </w:p>
          <w:p w:rsidR="00A81210" w:rsidRPr="00A81210" w:rsidRDefault="00A81210" w:rsidP="00A81210">
            <w:pPr>
              <w:pStyle w:val="ConsPlusCell"/>
              <w:widowControl/>
              <w:numPr>
                <w:ilvl w:val="0"/>
                <w:numId w:val="3"/>
              </w:numPr>
              <w:ind w:left="0" w:firstLine="357"/>
              <w:jc w:val="both"/>
              <w:rPr>
                <w:rFonts w:ascii="Times New Roman" w:hAnsi="Times New Roman" w:cs="Times New Roman"/>
                <w:sz w:val="24"/>
                <w:szCs w:val="24"/>
              </w:rPr>
            </w:pPr>
            <w:r>
              <w:rPr>
                <w:rFonts w:ascii="Times New Roman" w:hAnsi="Times New Roman" w:cs="Times New Roman"/>
                <w:sz w:val="24"/>
                <w:szCs w:val="24"/>
              </w:rPr>
              <w:t>благоустройство сельских населенных пунктов на территории МО «Усть-Лужское сельское поселение».</w:t>
            </w:r>
          </w:p>
        </w:tc>
      </w:tr>
      <w:tr w:rsidR="006F7A26" w:rsidRPr="00D37824" w:rsidTr="00D37824">
        <w:trPr>
          <w:cantSplit/>
          <w:trHeight w:val="840"/>
        </w:trPr>
        <w:tc>
          <w:tcPr>
            <w:tcW w:w="2025" w:type="dxa"/>
            <w:tcBorders>
              <w:top w:val="single" w:sz="6" w:space="0" w:color="auto"/>
              <w:left w:val="single" w:sz="6" w:space="0" w:color="auto"/>
              <w:bottom w:val="single" w:sz="6" w:space="0" w:color="auto"/>
              <w:right w:val="single" w:sz="6" w:space="0" w:color="auto"/>
            </w:tcBorders>
          </w:tcPr>
          <w:p w:rsidR="006F7A26" w:rsidRPr="00D37824" w:rsidRDefault="006F7A26" w:rsidP="00B9246F">
            <w:pPr>
              <w:pStyle w:val="ConsPlusCell"/>
              <w:widowControl/>
              <w:rPr>
                <w:rFonts w:ascii="Times New Roman" w:hAnsi="Times New Roman" w:cs="Times New Roman"/>
                <w:sz w:val="24"/>
                <w:szCs w:val="24"/>
              </w:rPr>
            </w:pPr>
            <w:r w:rsidRPr="00D37824">
              <w:rPr>
                <w:rFonts w:ascii="Times New Roman" w:hAnsi="Times New Roman" w:cs="Times New Roman"/>
                <w:sz w:val="24"/>
                <w:szCs w:val="24"/>
              </w:rPr>
              <w:t>Объем финансирования</w:t>
            </w:r>
            <w:r w:rsidR="00B9246F">
              <w:rPr>
                <w:rFonts w:ascii="Times New Roman" w:hAnsi="Times New Roman" w:cs="Times New Roman"/>
                <w:sz w:val="24"/>
                <w:szCs w:val="24"/>
              </w:rPr>
              <w:t xml:space="preserve"> </w:t>
            </w:r>
            <w:r w:rsidRPr="00D37824">
              <w:rPr>
                <w:rFonts w:ascii="Times New Roman" w:hAnsi="Times New Roman" w:cs="Times New Roman"/>
                <w:sz w:val="24"/>
                <w:szCs w:val="24"/>
              </w:rPr>
              <w:t>Программы</w:t>
            </w:r>
          </w:p>
        </w:tc>
        <w:tc>
          <w:tcPr>
            <w:tcW w:w="7473" w:type="dxa"/>
            <w:tcBorders>
              <w:top w:val="single" w:sz="6" w:space="0" w:color="auto"/>
              <w:left w:val="single" w:sz="6" w:space="0" w:color="auto"/>
              <w:bottom w:val="single" w:sz="6" w:space="0" w:color="auto"/>
              <w:right w:val="single" w:sz="6" w:space="0" w:color="auto"/>
            </w:tcBorders>
          </w:tcPr>
          <w:p w:rsidR="00B9246F" w:rsidRDefault="006F7A26" w:rsidP="007F6588">
            <w:pPr>
              <w:pStyle w:val="ConsPlusCell"/>
              <w:widowControl/>
              <w:ind w:firstLine="709"/>
              <w:rPr>
                <w:rFonts w:ascii="Times New Roman" w:hAnsi="Times New Roman" w:cs="Times New Roman"/>
                <w:sz w:val="24"/>
                <w:szCs w:val="24"/>
              </w:rPr>
            </w:pPr>
            <w:r w:rsidRPr="00D37824">
              <w:rPr>
                <w:rFonts w:ascii="Times New Roman" w:hAnsi="Times New Roman" w:cs="Times New Roman"/>
                <w:sz w:val="24"/>
                <w:szCs w:val="24"/>
              </w:rPr>
              <w:t xml:space="preserve">Общий объем финансирования Программы </w:t>
            </w:r>
            <w:r w:rsidR="00147AA8" w:rsidRPr="00D37824">
              <w:rPr>
                <w:rFonts w:ascii="Times New Roman" w:hAnsi="Times New Roman" w:cs="Times New Roman"/>
                <w:sz w:val="24"/>
                <w:szCs w:val="24"/>
              </w:rPr>
              <w:t xml:space="preserve">– </w:t>
            </w:r>
            <w:r w:rsidR="00A81210" w:rsidRPr="00A81210">
              <w:rPr>
                <w:rFonts w:ascii="Times New Roman" w:hAnsi="Times New Roman" w:cs="Times New Roman"/>
                <w:b/>
                <w:sz w:val="24"/>
                <w:szCs w:val="24"/>
              </w:rPr>
              <w:t>1 166,</w:t>
            </w:r>
            <w:r w:rsidR="00F44B38">
              <w:rPr>
                <w:rFonts w:ascii="Times New Roman" w:hAnsi="Times New Roman" w:cs="Times New Roman"/>
                <w:b/>
                <w:sz w:val="24"/>
                <w:szCs w:val="24"/>
              </w:rPr>
              <w:t>3</w:t>
            </w:r>
            <w:r w:rsidR="00096694" w:rsidRPr="00A81210">
              <w:rPr>
                <w:rFonts w:ascii="Times New Roman" w:hAnsi="Times New Roman" w:cs="Times New Roman"/>
                <w:sz w:val="24"/>
                <w:szCs w:val="24"/>
              </w:rPr>
              <w:t xml:space="preserve"> </w:t>
            </w:r>
            <w:r w:rsidR="009F3F8E" w:rsidRPr="00D37824">
              <w:rPr>
                <w:rFonts w:ascii="Times New Roman" w:hAnsi="Times New Roman" w:cs="Times New Roman"/>
                <w:sz w:val="24"/>
                <w:szCs w:val="24"/>
              </w:rPr>
              <w:t>тыс.</w:t>
            </w:r>
            <w:r w:rsidRPr="00D37824">
              <w:rPr>
                <w:rFonts w:ascii="Times New Roman" w:hAnsi="Times New Roman" w:cs="Times New Roman"/>
                <w:sz w:val="24"/>
                <w:szCs w:val="24"/>
              </w:rPr>
              <w:t xml:space="preserve"> рублей,</w:t>
            </w:r>
          </w:p>
          <w:p w:rsidR="006F7A26" w:rsidRPr="00D37824" w:rsidRDefault="006F7A26" w:rsidP="007F6588">
            <w:pPr>
              <w:pStyle w:val="ConsPlusCell"/>
              <w:widowControl/>
              <w:ind w:firstLine="709"/>
              <w:rPr>
                <w:rFonts w:ascii="Times New Roman" w:hAnsi="Times New Roman" w:cs="Times New Roman"/>
                <w:sz w:val="24"/>
                <w:szCs w:val="24"/>
              </w:rPr>
            </w:pPr>
            <w:r w:rsidRPr="00D37824">
              <w:rPr>
                <w:rFonts w:ascii="Times New Roman" w:hAnsi="Times New Roman" w:cs="Times New Roman"/>
                <w:sz w:val="24"/>
                <w:szCs w:val="24"/>
              </w:rPr>
              <w:t>в том числе:</w:t>
            </w:r>
          </w:p>
          <w:p w:rsidR="00B9246F" w:rsidRPr="00A81210" w:rsidRDefault="003D3DD3" w:rsidP="00B9246F">
            <w:pPr>
              <w:pStyle w:val="ConsPlusCell"/>
              <w:widowControl/>
              <w:ind w:firstLine="709"/>
              <w:rPr>
                <w:rFonts w:ascii="Times New Roman" w:hAnsi="Times New Roman" w:cs="Times New Roman"/>
                <w:iCs/>
                <w:sz w:val="24"/>
                <w:szCs w:val="24"/>
              </w:rPr>
            </w:pPr>
            <w:r>
              <w:rPr>
                <w:rFonts w:ascii="Times New Roman" w:hAnsi="Times New Roman" w:cs="Times New Roman"/>
                <w:sz w:val="24"/>
                <w:szCs w:val="24"/>
              </w:rPr>
              <w:t>с</w:t>
            </w:r>
            <w:r w:rsidR="00147AA8" w:rsidRPr="00D37824">
              <w:rPr>
                <w:rFonts w:ascii="Times New Roman" w:hAnsi="Times New Roman" w:cs="Times New Roman"/>
                <w:sz w:val="24"/>
                <w:szCs w:val="24"/>
              </w:rPr>
              <w:t>редства</w:t>
            </w:r>
            <w:r w:rsidR="006F7A26" w:rsidRPr="00D37824">
              <w:rPr>
                <w:rFonts w:ascii="Times New Roman" w:hAnsi="Times New Roman" w:cs="Times New Roman"/>
                <w:sz w:val="24"/>
                <w:szCs w:val="24"/>
              </w:rPr>
              <w:t xml:space="preserve"> областного бюджета </w:t>
            </w:r>
            <w:r w:rsidR="006F7A26" w:rsidRPr="00A81210">
              <w:rPr>
                <w:rFonts w:ascii="Times New Roman" w:hAnsi="Times New Roman" w:cs="Times New Roman"/>
                <w:sz w:val="24"/>
                <w:szCs w:val="24"/>
              </w:rPr>
              <w:t xml:space="preserve">– </w:t>
            </w:r>
            <w:r w:rsidR="00096694" w:rsidRPr="00A81210">
              <w:rPr>
                <w:rFonts w:ascii="Times New Roman" w:hAnsi="Times New Roman" w:cs="Times New Roman"/>
                <w:b/>
                <w:iCs/>
                <w:sz w:val="24"/>
                <w:szCs w:val="24"/>
              </w:rPr>
              <w:t>1</w:t>
            </w:r>
            <w:r w:rsidR="00B9246F" w:rsidRPr="00A81210">
              <w:rPr>
                <w:rFonts w:ascii="Times New Roman" w:hAnsi="Times New Roman" w:cs="Times New Roman"/>
                <w:b/>
                <w:iCs/>
                <w:sz w:val="24"/>
                <w:szCs w:val="24"/>
              </w:rPr>
              <w:t> </w:t>
            </w:r>
            <w:r w:rsidR="00A81210" w:rsidRPr="00A81210">
              <w:rPr>
                <w:rFonts w:ascii="Times New Roman" w:hAnsi="Times New Roman" w:cs="Times New Roman"/>
                <w:b/>
                <w:iCs/>
                <w:sz w:val="24"/>
                <w:szCs w:val="24"/>
              </w:rPr>
              <w:t>060</w:t>
            </w:r>
            <w:r w:rsidR="00096694" w:rsidRPr="00A81210">
              <w:rPr>
                <w:rFonts w:ascii="Times New Roman" w:hAnsi="Times New Roman" w:cs="Times New Roman"/>
                <w:b/>
                <w:iCs/>
                <w:sz w:val="24"/>
                <w:szCs w:val="24"/>
              </w:rPr>
              <w:t>,</w:t>
            </w:r>
            <w:r w:rsidR="00A81210" w:rsidRPr="00A81210">
              <w:rPr>
                <w:rFonts w:ascii="Times New Roman" w:hAnsi="Times New Roman" w:cs="Times New Roman"/>
                <w:b/>
                <w:iCs/>
                <w:sz w:val="24"/>
                <w:szCs w:val="24"/>
              </w:rPr>
              <w:t>27</w:t>
            </w:r>
            <w:r w:rsidR="00096694" w:rsidRPr="00A81210">
              <w:rPr>
                <w:rFonts w:ascii="Times New Roman" w:hAnsi="Times New Roman" w:cs="Times New Roman"/>
                <w:iCs/>
                <w:sz w:val="24"/>
                <w:szCs w:val="24"/>
              </w:rPr>
              <w:t xml:space="preserve"> </w:t>
            </w:r>
            <w:r w:rsidR="003A0352" w:rsidRPr="00A81210">
              <w:rPr>
                <w:rFonts w:ascii="Times New Roman" w:hAnsi="Times New Roman" w:cs="Times New Roman"/>
                <w:iCs/>
                <w:sz w:val="24"/>
                <w:szCs w:val="24"/>
              </w:rPr>
              <w:t>тыс. руб.</w:t>
            </w:r>
            <w:r w:rsidR="00B9246F" w:rsidRPr="00A81210">
              <w:rPr>
                <w:rFonts w:ascii="Times New Roman" w:hAnsi="Times New Roman" w:cs="Times New Roman"/>
                <w:iCs/>
                <w:sz w:val="24"/>
                <w:szCs w:val="24"/>
              </w:rPr>
              <w:t>;</w:t>
            </w:r>
          </w:p>
          <w:p w:rsidR="006F7A26" w:rsidRPr="00D37824" w:rsidRDefault="00A07CD1" w:rsidP="00F44B38">
            <w:pPr>
              <w:pStyle w:val="ConsPlusCell"/>
              <w:widowControl/>
              <w:ind w:firstLine="709"/>
              <w:rPr>
                <w:rFonts w:ascii="Times New Roman" w:hAnsi="Times New Roman" w:cs="Times New Roman"/>
                <w:sz w:val="24"/>
                <w:szCs w:val="24"/>
              </w:rPr>
            </w:pPr>
            <w:r w:rsidRPr="00A81210">
              <w:rPr>
                <w:rFonts w:ascii="Times New Roman" w:hAnsi="Times New Roman" w:cs="Times New Roman"/>
                <w:sz w:val="24"/>
                <w:szCs w:val="24"/>
              </w:rPr>
              <w:t>с</w:t>
            </w:r>
            <w:r w:rsidR="006F7A26" w:rsidRPr="00A81210">
              <w:rPr>
                <w:rFonts w:ascii="Times New Roman" w:hAnsi="Times New Roman" w:cs="Times New Roman"/>
                <w:sz w:val="24"/>
                <w:szCs w:val="24"/>
              </w:rPr>
              <w:t>редства местного бюджета</w:t>
            </w:r>
            <w:r w:rsidR="00B9246F" w:rsidRPr="00A81210">
              <w:rPr>
                <w:rFonts w:ascii="Times New Roman" w:hAnsi="Times New Roman" w:cs="Times New Roman"/>
                <w:sz w:val="24"/>
                <w:szCs w:val="24"/>
              </w:rPr>
              <w:t xml:space="preserve"> –</w:t>
            </w:r>
            <w:r w:rsidR="006F7A26" w:rsidRPr="00A81210">
              <w:rPr>
                <w:rFonts w:ascii="Times New Roman" w:hAnsi="Times New Roman" w:cs="Times New Roman"/>
                <w:sz w:val="24"/>
                <w:szCs w:val="24"/>
              </w:rPr>
              <w:t xml:space="preserve"> </w:t>
            </w:r>
            <w:r w:rsidR="00E47E6B" w:rsidRPr="00A81210">
              <w:rPr>
                <w:rFonts w:ascii="Times New Roman" w:hAnsi="Times New Roman" w:cs="Times New Roman"/>
                <w:b/>
                <w:iCs/>
                <w:sz w:val="24"/>
                <w:szCs w:val="24"/>
              </w:rPr>
              <w:t>1</w:t>
            </w:r>
            <w:r w:rsidR="00A81210" w:rsidRPr="00A81210">
              <w:rPr>
                <w:rFonts w:ascii="Times New Roman" w:hAnsi="Times New Roman" w:cs="Times New Roman"/>
                <w:b/>
                <w:iCs/>
                <w:sz w:val="24"/>
                <w:szCs w:val="24"/>
              </w:rPr>
              <w:t>0</w:t>
            </w:r>
            <w:r w:rsidR="00E47E6B" w:rsidRPr="00A81210">
              <w:rPr>
                <w:rFonts w:ascii="Times New Roman" w:hAnsi="Times New Roman" w:cs="Times New Roman"/>
                <w:b/>
                <w:iCs/>
                <w:sz w:val="24"/>
                <w:szCs w:val="24"/>
              </w:rPr>
              <w:t>6</w:t>
            </w:r>
            <w:r w:rsidR="00A81210">
              <w:rPr>
                <w:rFonts w:ascii="Times New Roman" w:hAnsi="Times New Roman" w:cs="Times New Roman"/>
                <w:b/>
                <w:iCs/>
                <w:sz w:val="24"/>
                <w:szCs w:val="24"/>
              </w:rPr>
              <w:t>,</w:t>
            </w:r>
            <w:r w:rsidR="00F44B38">
              <w:rPr>
                <w:rFonts w:ascii="Times New Roman" w:hAnsi="Times New Roman" w:cs="Times New Roman"/>
                <w:b/>
                <w:iCs/>
                <w:sz w:val="24"/>
                <w:szCs w:val="24"/>
              </w:rPr>
              <w:t>03</w:t>
            </w:r>
            <w:r w:rsidR="005937BC" w:rsidRPr="00A81210">
              <w:rPr>
                <w:rFonts w:ascii="Times New Roman" w:hAnsi="Times New Roman" w:cs="Times New Roman"/>
                <w:iCs/>
                <w:sz w:val="24"/>
                <w:szCs w:val="24"/>
              </w:rPr>
              <w:t xml:space="preserve"> </w:t>
            </w:r>
            <w:r w:rsidR="00296D43" w:rsidRPr="00D37824">
              <w:rPr>
                <w:rFonts w:ascii="Times New Roman" w:hAnsi="Times New Roman" w:cs="Times New Roman"/>
                <w:iCs/>
                <w:sz w:val="24"/>
                <w:szCs w:val="24"/>
              </w:rPr>
              <w:t>тыс. руб.</w:t>
            </w:r>
          </w:p>
        </w:tc>
      </w:tr>
      <w:tr w:rsidR="000116DF" w:rsidRPr="00D37824" w:rsidTr="00D37824">
        <w:trPr>
          <w:cantSplit/>
          <w:trHeight w:val="600"/>
        </w:trPr>
        <w:tc>
          <w:tcPr>
            <w:tcW w:w="2025" w:type="dxa"/>
            <w:tcBorders>
              <w:top w:val="single" w:sz="6" w:space="0" w:color="auto"/>
              <w:left w:val="single" w:sz="6" w:space="0" w:color="auto"/>
              <w:bottom w:val="single" w:sz="6" w:space="0" w:color="auto"/>
              <w:right w:val="single" w:sz="6" w:space="0" w:color="auto"/>
            </w:tcBorders>
          </w:tcPr>
          <w:p w:rsidR="000116DF" w:rsidRPr="00D37824" w:rsidRDefault="00A81210" w:rsidP="00A81210">
            <w:pPr>
              <w:pStyle w:val="ConsPlusCell"/>
              <w:widowControl/>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 (оценка эффективности проведения мероприятий)</w:t>
            </w:r>
          </w:p>
        </w:tc>
        <w:tc>
          <w:tcPr>
            <w:tcW w:w="7473" w:type="dxa"/>
            <w:tcBorders>
              <w:top w:val="single" w:sz="6" w:space="0" w:color="auto"/>
              <w:left w:val="single" w:sz="6" w:space="0" w:color="auto"/>
              <w:bottom w:val="single" w:sz="6" w:space="0" w:color="auto"/>
              <w:right w:val="single" w:sz="6" w:space="0" w:color="auto"/>
            </w:tcBorders>
          </w:tcPr>
          <w:p w:rsidR="00F51962" w:rsidRDefault="00F351F4" w:rsidP="00B9246F">
            <w:pPr>
              <w:pStyle w:val="ConsPlusCell"/>
              <w:widowControl/>
              <w:numPr>
                <w:ilvl w:val="0"/>
                <w:numId w:val="21"/>
              </w:numPr>
              <w:ind w:left="32" w:firstLine="328"/>
              <w:jc w:val="both"/>
              <w:rPr>
                <w:rFonts w:ascii="Times New Roman" w:hAnsi="Times New Roman" w:cs="Times New Roman"/>
                <w:sz w:val="24"/>
                <w:szCs w:val="24"/>
              </w:rPr>
            </w:pPr>
            <w:r>
              <w:rPr>
                <w:rFonts w:ascii="Times New Roman" w:hAnsi="Times New Roman" w:cs="Times New Roman"/>
                <w:sz w:val="24"/>
                <w:szCs w:val="24"/>
              </w:rPr>
              <w:t xml:space="preserve">приобретение и установка спортивного комплекса в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ежники</w:t>
            </w:r>
            <w:proofErr w:type="spellEnd"/>
            <w:r>
              <w:rPr>
                <w:rFonts w:ascii="Times New Roman" w:hAnsi="Times New Roman" w:cs="Times New Roman"/>
                <w:sz w:val="24"/>
                <w:szCs w:val="24"/>
              </w:rPr>
              <w:t>;</w:t>
            </w:r>
          </w:p>
          <w:p w:rsidR="00F351F4" w:rsidRDefault="00F351F4" w:rsidP="00B9246F">
            <w:pPr>
              <w:pStyle w:val="ConsPlusCell"/>
              <w:widowControl/>
              <w:numPr>
                <w:ilvl w:val="0"/>
                <w:numId w:val="21"/>
              </w:numPr>
              <w:ind w:left="32" w:firstLine="328"/>
              <w:jc w:val="both"/>
              <w:rPr>
                <w:rFonts w:ascii="Times New Roman" w:hAnsi="Times New Roman" w:cs="Times New Roman"/>
                <w:sz w:val="24"/>
                <w:szCs w:val="24"/>
              </w:rPr>
            </w:pPr>
            <w:r>
              <w:rPr>
                <w:rFonts w:ascii="Times New Roman" w:hAnsi="Times New Roman" w:cs="Times New Roman"/>
                <w:sz w:val="24"/>
                <w:szCs w:val="24"/>
              </w:rPr>
              <w:t xml:space="preserve">приобретение и установка спортивного комплекса в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ыбье</w:t>
            </w:r>
            <w:proofErr w:type="spellEnd"/>
            <w:r>
              <w:rPr>
                <w:rFonts w:ascii="Times New Roman" w:hAnsi="Times New Roman" w:cs="Times New Roman"/>
                <w:sz w:val="24"/>
                <w:szCs w:val="24"/>
              </w:rPr>
              <w:t>;</w:t>
            </w:r>
          </w:p>
          <w:p w:rsidR="00F351F4" w:rsidRDefault="00F351F4" w:rsidP="00B9246F">
            <w:pPr>
              <w:pStyle w:val="ConsPlusCell"/>
              <w:widowControl/>
              <w:numPr>
                <w:ilvl w:val="0"/>
                <w:numId w:val="21"/>
              </w:numPr>
              <w:ind w:left="32" w:firstLine="328"/>
              <w:jc w:val="both"/>
              <w:rPr>
                <w:rFonts w:ascii="Times New Roman" w:hAnsi="Times New Roman" w:cs="Times New Roman"/>
                <w:sz w:val="24"/>
                <w:szCs w:val="24"/>
              </w:rPr>
            </w:pPr>
            <w:r>
              <w:rPr>
                <w:rFonts w:ascii="Times New Roman" w:hAnsi="Times New Roman" w:cs="Times New Roman"/>
                <w:sz w:val="24"/>
                <w:szCs w:val="24"/>
              </w:rPr>
              <w:t>приобретение и установка дополнительных светильников уличного освещения в населенных пунктах поселения;</w:t>
            </w:r>
          </w:p>
          <w:p w:rsidR="00F351F4" w:rsidRPr="00D37824" w:rsidRDefault="00F351F4" w:rsidP="00B9246F">
            <w:pPr>
              <w:pStyle w:val="ConsPlusCell"/>
              <w:widowControl/>
              <w:numPr>
                <w:ilvl w:val="0"/>
                <w:numId w:val="21"/>
              </w:numPr>
              <w:ind w:left="32" w:firstLine="328"/>
              <w:jc w:val="both"/>
              <w:rPr>
                <w:rFonts w:ascii="Times New Roman" w:hAnsi="Times New Roman" w:cs="Times New Roman"/>
                <w:sz w:val="24"/>
                <w:szCs w:val="24"/>
              </w:rPr>
            </w:pPr>
            <w:r>
              <w:rPr>
                <w:rFonts w:ascii="Times New Roman" w:hAnsi="Times New Roman" w:cs="Times New Roman"/>
                <w:sz w:val="24"/>
                <w:szCs w:val="24"/>
              </w:rPr>
              <w:t>приобретение и установка информационных стендов в населенных пунктах поселения.</w:t>
            </w:r>
          </w:p>
        </w:tc>
      </w:tr>
      <w:tr w:rsidR="00085E5D" w:rsidRPr="00D37824" w:rsidTr="00D37824">
        <w:trPr>
          <w:cantSplit/>
          <w:trHeight w:val="360"/>
        </w:trPr>
        <w:tc>
          <w:tcPr>
            <w:tcW w:w="2025"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autoSpaceDE w:val="0"/>
              <w:autoSpaceDN w:val="0"/>
              <w:adjustRightInd w:val="0"/>
            </w:pPr>
            <w:r w:rsidRPr="001D6897">
              <w:t>Разработчик Программы</w:t>
            </w:r>
          </w:p>
        </w:tc>
        <w:tc>
          <w:tcPr>
            <w:tcW w:w="7473"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autoSpaceDE w:val="0"/>
              <w:autoSpaceDN w:val="0"/>
              <w:adjustRightInd w:val="0"/>
              <w:ind w:firstLine="527"/>
            </w:pPr>
            <w:r w:rsidRPr="001D6897">
              <w:t>Администрация муниципального образования «Усть-Лужское сельское поселение» Кингисеппского муниципального района Ленинградской области</w:t>
            </w:r>
          </w:p>
        </w:tc>
      </w:tr>
      <w:tr w:rsidR="00085E5D" w:rsidRPr="00D37824" w:rsidTr="00D37824">
        <w:trPr>
          <w:cantSplit/>
          <w:trHeight w:val="480"/>
        </w:trPr>
        <w:tc>
          <w:tcPr>
            <w:tcW w:w="2025"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autoSpaceDE w:val="0"/>
              <w:autoSpaceDN w:val="0"/>
              <w:adjustRightInd w:val="0"/>
            </w:pPr>
            <w:r w:rsidRPr="001D6897">
              <w:t>Стоимость разработки Программы</w:t>
            </w:r>
          </w:p>
        </w:tc>
        <w:tc>
          <w:tcPr>
            <w:tcW w:w="7473"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autoSpaceDE w:val="0"/>
              <w:autoSpaceDN w:val="0"/>
              <w:adjustRightInd w:val="0"/>
              <w:ind w:firstLine="527"/>
            </w:pPr>
            <w:r w:rsidRPr="001D6897">
              <w:t>Не имеет финансовых затрат</w:t>
            </w:r>
          </w:p>
        </w:tc>
      </w:tr>
      <w:tr w:rsidR="00085E5D" w:rsidRPr="00D37824" w:rsidTr="00D37824">
        <w:trPr>
          <w:cantSplit/>
          <w:trHeight w:val="480"/>
        </w:trPr>
        <w:tc>
          <w:tcPr>
            <w:tcW w:w="2025"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autoSpaceDE w:val="0"/>
              <w:autoSpaceDN w:val="0"/>
              <w:adjustRightInd w:val="0"/>
            </w:pPr>
            <w:r w:rsidRPr="001D6897">
              <w:t xml:space="preserve">Представитель заказчика Программы </w:t>
            </w:r>
          </w:p>
        </w:tc>
        <w:tc>
          <w:tcPr>
            <w:tcW w:w="7473"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autoSpaceDE w:val="0"/>
              <w:autoSpaceDN w:val="0"/>
              <w:adjustRightInd w:val="0"/>
              <w:ind w:firstLine="527"/>
            </w:pPr>
            <w:proofErr w:type="gramStart"/>
            <w:r w:rsidRPr="001D6897">
              <w:t>Исполняющий</w:t>
            </w:r>
            <w:proofErr w:type="gramEnd"/>
            <w:r w:rsidRPr="001D6897">
              <w:t xml:space="preserve"> обязанности главы администрации </w:t>
            </w:r>
            <w:r>
              <w:t>м</w:t>
            </w:r>
            <w:r w:rsidRPr="001D6897">
              <w:t xml:space="preserve">униципального образования «Усть-Лужское сельское поселение» Кингисеппского муниципального района Ленинградской области </w:t>
            </w:r>
            <w:r>
              <w:t>И.Д. Грачёва</w:t>
            </w:r>
          </w:p>
        </w:tc>
      </w:tr>
      <w:tr w:rsidR="00085E5D" w:rsidRPr="00D37824" w:rsidTr="00D37824">
        <w:trPr>
          <w:cantSplit/>
          <w:trHeight w:val="360"/>
        </w:trPr>
        <w:tc>
          <w:tcPr>
            <w:tcW w:w="2025"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autoSpaceDE w:val="0"/>
              <w:autoSpaceDN w:val="0"/>
              <w:adjustRightInd w:val="0"/>
            </w:pPr>
            <w:r w:rsidRPr="001D6897">
              <w:t>Исполнитель Программы</w:t>
            </w:r>
          </w:p>
        </w:tc>
        <w:tc>
          <w:tcPr>
            <w:tcW w:w="7473"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autoSpaceDE w:val="0"/>
              <w:autoSpaceDN w:val="0"/>
              <w:adjustRightInd w:val="0"/>
              <w:ind w:firstLine="527"/>
            </w:pPr>
            <w:r w:rsidRPr="001D6897">
              <w:t>Администрация муниципального образования муниципального образования «Усть-Лужское сельское поселение» Кингисеппского муниципального района Ленинградской области</w:t>
            </w:r>
          </w:p>
        </w:tc>
      </w:tr>
      <w:tr w:rsidR="00085E5D" w:rsidRPr="00D37824" w:rsidTr="00D37824">
        <w:trPr>
          <w:cantSplit/>
          <w:trHeight w:val="720"/>
        </w:trPr>
        <w:tc>
          <w:tcPr>
            <w:tcW w:w="2025"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autoSpaceDE w:val="0"/>
              <w:autoSpaceDN w:val="0"/>
              <w:adjustRightInd w:val="0"/>
            </w:pPr>
            <w:r w:rsidRPr="001D6897">
              <w:t>Фамилия, имя, отчество, номер телефона</w:t>
            </w:r>
            <w:r>
              <w:t xml:space="preserve"> </w:t>
            </w:r>
            <w:r w:rsidRPr="001D6897">
              <w:t>руководителя Программы</w:t>
            </w:r>
          </w:p>
        </w:tc>
        <w:tc>
          <w:tcPr>
            <w:tcW w:w="7473"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autoSpaceDE w:val="0"/>
              <w:autoSpaceDN w:val="0"/>
              <w:adjustRightInd w:val="0"/>
              <w:ind w:firstLine="527"/>
            </w:pPr>
            <w:r>
              <w:t>Грачёва Ирина Дмитриевна</w:t>
            </w:r>
            <w:r w:rsidRPr="001D6897">
              <w:t xml:space="preserve"> </w:t>
            </w:r>
            <w:r>
              <w:t>–</w:t>
            </w:r>
            <w:r w:rsidRPr="001D6897">
              <w:t xml:space="preserve"> </w:t>
            </w:r>
            <w:proofErr w:type="gramStart"/>
            <w:r w:rsidRPr="001D6897">
              <w:t>Исполняющий</w:t>
            </w:r>
            <w:proofErr w:type="gramEnd"/>
            <w:r w:rsidRPr="001D6897">
              <w:t xml:space="preserve"> обязанности главы администрации муниципального образования «Усть-Лужское сельское поселение» Кингисеппского муниципального района Ленинградской области, тел. 8</w:t>
            </w:r>
            <w:r>
              <w:t xml:space="preserve"> (</w:t>
            </w:r>
            <w:r w:rsidRPr="001D6897">
              <w:t>81375) 61244</w:t>
            </w:r>
            <w:r>
              <w:t xml:space="preserve">, </w:t>
            </w:r>
            <w:r w:rsidRPr="001D6897">
              <w:t>8</w:t>
            </w:r>
            <w:r>
              <w:t xml:space="preserve"> (</w:t>
            </w:r>
            <w:r w:rsidRPr="001D6897">
              <w:t>81375) 61254</w:t>
            </w:r>
          </w:p>
        </w:tc>
      </w:tr>
      <w:tr w:rsidR="00085E5D" w:rsidRPr="00D37824" w:rsidTr="00A81210">
        <w:trPr>
          <w:cantSplit/>
          <w:trHeight w:val="2537"/>
        </w:trPr>
        <w:tc>
          <w:tcPr>
            <w:tcW w:w="2025"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autoSpaceDE w:val="0"/>
              <w:autoSpaceDN w:val="0"/>
              <w:adjustRightInd w:val="0"/>
            </w:pPr>
            <w:r w:rsidRPr="001D6897">
              <w:lastRenderedPageBreak/>
              <w:t xml:space="preserve">Система </w:t>
            </w:r>
            <w:proofErr w:type="gramStart"/>
            <w:r w:rsidRPr="001D6897">
              <w:t>контроля  за</w:t>
            </w:r>
            <w:proofErr w:type="gramEnd"/>
            <w:r w:rsidRPr="001D6897">
              <w:t xml:space="preserve"> ходом выполнения Программы</w:t>
            </w:r>
          </w:p>
        </w:tc>
        <w:tc>
          <w:tcPr>
            <w:tcW w:w="7473" w:type="dxa"/>
            <w:tcBorders>
              <w:top w:val="single" w:sz="6" w:space="0" w:color="auto"/>
              <w:left w:val="single" w:sz="6" w:space="0" w:color="auto"/>
              <w:bottom w:val="single" w:sz="6" w:space="0" w:color="auto"/>
              <w:right w:val="single" w:sz="6" w:space="0" w:color="auto"/>
            </w:tcBorders>
          </w:tcPr>
          <w:p w:rsidR="00085E5D" w:rsidRPr="001D6897" w:rsidRDefault="00085E5D" w:rsidP="00C74D2C">
            <w:pPr>
              <w:ind w:firstLine="527"/>
            </w:pPr>
            <w:r w:rsidRPr="001D6897">
              <w:t xml:space="preserve">Оценка результатов реализации Программы и </w:t>
            </w:r>
            <w:proofErr w:type="gramStart"/>
            <w:r w:rsidRPr="001D6897">
              <w:t>контроль за</w:t>
            </w:r>
            <w:proofErr w:type="gramEnd"/>
            <w:r w:rsidRPr="001D6897">
              <w:t xml:space="preserve"> выполнением мероприятий Программы осуществляет администрация муниципального образования «Усть-Лужское сельское поселение».</w:t>
            </w:r>
          </w:p>
          <w:p w:rsidR="00085E5D" w:rsidRPr="001D6897" w:rsidRDefault="00085E5D" w:rsidP="00A81210">
            <w:pPr>
              <w:ind w:firstLine="527"/>
            </w:pPr>
            <w:r w:rsidRPr="001D6897">
              <w:t>Отчёты о ходе реализации мероприятий Программы представляются главе администрации муниципального образования «Усть-Лужское сельское поселение» Кингисеппского муниципального района Ленинградской области администрации ежеквартально до 15 числа месяца, следующего за отчетным кварталом, и по итогам года до 01 февраля года, следующего за отчетным периодом.</w:t>
            </w:r>
          </w:p>
        </w:tc>
      </w:tr>
    </w:tbl>
    <w:p w:rsidR="006F7A26" w:rsidRPr="00D37824" w:rsidRDefault="006F7A26" w:rsidP="00343C1A">
      <w:pPr>
        <w:autoSpaceDE w:val="0"/>
        <w:autoSpaceDN w:val="0"/>
        <w:adjustRightInd w:val="0"/>
        <w:jc w:val="both"/>
      </w:pPr>
    </w:p>
    <w:p w:rsidR="006F7A26" w:rsidRPr="00D37824" w:rsidRDefault="006F7A26" w:rsidP="006F7A26">
      <w:pPr>
        <w:pStyle w:val="ConsPlusNormal"/>
        <w:widowControl/>
        <w:ind w:firstLine="540"/>
        <w:jc w:val="both"/>
        <w:outlineLvl w:val="1"/>
        <w:rPr>
          <w:rFonts w:ascii="Times New Roman" w:hAnsi="Times New Roman" w:cs="Times New Roman"/>
          <w:b/>
          <w:sz w:val="24"/>
          <w:szCs w:val="24"/>
        </w:rPr>
      </w:pPr>
      <w:r w:rsidRPr="00D37824">
        <w:rPr>
          <w:rFonts w:ascii="Times New Roman" w:hAnsi="Times New Roman" w:cs="Times New Roman"/>
          <w:b/>
          <w:sz w:val="24"/>
          <w:szCs w:val="24"/>
        </w:rPr>
        <w:t xml:space="preserve">1. </w:t>
      </w:r>
      <w:r w:rsidR="00E12250" w:rsidRPr="00D37824">
        <w:rPr>
          <w:rFonts w:ascii="Times New Roman" w:hAnsi="Times New Roman" w:cs="Times New Roman"/>
          <w:b/>
          <w:sz w:val="24"/>
          <w:szCs w:val="24"/>
        </w:rPr>
        <w:t xml:space="preserve">Содержание проблемы и обоснование необходимости ее решения </w:t>
      </w:r>
      <w:r w:rsidR="00562F73" w:rsidRPr="00D37824">
        <w:rPr>
          <w:rFonts w:ascii="Times New Roman" w:hAnsi="Times New Roman" w:cs="Times New Roman"/>
          <w:b/>
          <w:sz w:val="24"/>
          <w:szCs w:val="24"/>
        </w:rPr>
        <w:t xml:space="preserve">программными </w:t>
      </w:r>
      <w:r w:rsidR="00085E5D">
        <w:rPr>
          <w:rFonts w:ascii="Times New Roman" w:hAnsi="Times New Roman" w:cs="Times New Roman"/>
          <w:b/>
          <w:sz w:val="24"/>
          <w:szCs w:val="24"/>
        </w:rPr>
        <w:t>методами</w:t>
      </w:r>
    </w:p>
    <w:p w:rsidR="006F7A26" w:rsidRPr="00D37824" w:rsidRDefault="006F7A26" w:rsidP="00085E5D">
      <w:pPr>
        <w:pStyle w:val="ConsPlusNormal"/>
        <w:widowControl/>
        <w:ind w:firstLine="0"/>
        <w:jc w:val="both"/>
        <w:outlineLvl w:val="2"/>
        <w:rPr>
          <w:rFonts w:ascii="Times New Roman" w:hAnsi="Times New Roman" w:cs="Times New Roman"/>
          <w:sz w:val="24"/>
          <w:szCs w:val="24"/>
          <w:u w:val="single"/>
        </w:rPr>
      </w:pPr>
    </w:p>
    <w:p w:rsidR="00E5375A" w:rsidRPr="00E5375A" w:rsidRDefault="00E5375A" w:rsidP="00E5375A">
      <w:pPr>
        <w:ind w:firstLine="709"/>
        <w:jc w:val="both"/>
      </w:pPr>
      <w:r w:rsidRPr="00E5375A">
        <w:t xml:space="preserve">Уровень благоустройства определяет комфортность проживания жителей поселения и является одной из проблем, требующих постоянного внимания и эффективного решения. В последние годы в этом направлении в поселении проводилась целенаправленная работа. Вместе с тем оснащенность частей территории </w:t>
      </w:r>
      <w:r>
        <w:t xml:space="preserve">спортивными и игровыми площадками, а также </w:t>
      </w:r>
      <w:r w:rsidRPr="00E5375A">
        <w:t>малыми архитектурными формами еще недостаточна, что обуславливает необходимость дополнительного финансирования.</w:t>
      </w:r>
    </w:p>
    <w:p w:rsidR="0089700A" w:rsidRPr="00E5375A" w:rsidRDefault="00E5375A" w:rsidP="00E5375A">
      <w:pPr>
        <w:ind w:firstLine="540"/>
        <w:jc w:val="both"/>
      </w:pPr>
      <w:r w:rsidRPr="00E5375A">
        <w:t>Программно-целевой метод решения данной задачи будет способствовать повышению уровня комфортного проживания и отдыха населения</w:t>
      </w:r>
      <w:r>
        <w:t>, а также привлечению к занятиям физической культурой детей, подростков и молодежи, что приведет к улучшению физического здоровья и физической подготовленности населения</w:t>
      </w:r>
      <w:r w:rsidRPr="00E5375A">
        <w:t>.</w:t>
      </w:r>
    </w:p>
    <w:p w:rsidR="00561E3F" w:rsidRPr="007F352C" w:rsidRDefault="007F352C" w:rsidP="00561E3F">
      <w:pPr>
        <w:autoSpaceDE w:val="0"/>
        <w:autoSpaceDN w:val="0"/>
        <w:adjustRightInd w:val="0"/>
        <w:ind w:firstLine="540"/>
        <w:jc w:val="both"/>
      </w:pPr>
      <w:r w:rsidRPr="007F352C">
        <w:t>Соврем</w:t>
      </w:r>
      <w:r>
        <w:t>енные сети наружного освещения –</w:t>
      </w:r>
      <w:r w:rsidRPr="007F352C">
        <w:t xml:space="preserve"> это энергоемкие автоматизированные объекты, правильное построение которых в значительной мере определяет эффективность труда и комфорта современной жизни. В настоящее время уличное освещение населенных пунктов поселения обеспечивается лампами устаревшего типа (ртутные газоразрядные, тип ДРЛ). Администрация муниципального образования ведет постоянную работу по снижению расходов бюджета за счет рационального использования всех энергетических ресурсов и повышения эффективности их использования. Устанавливаются фотореле, а также счетчики расхода электроэнергии, потребляемой на уличное освещение. Вместе с тем внедрение новых технологий в системах наружного (уличного) освещения, среди которых ведущее место занимают светодиодные светильники, позволит получить еще большой экономический эффект. С их помощью должна быть обеспечена многократная экономия электроэнергии.</w:t>
      </w:r>
    </w:p>
    <w:p w:rsidR="00FB6DBD" w:rsidRDefault="008304E1" w:rsidP="00E24580">
      <w:pPr>
        <w:ind w:firstLine="540"/>
        <w:jc w:val="both"/>
      </w:pPr>
      <w:r w:rsidRPr="00D37824">
        <w:t xml:space="preserve">В настоящее время на территории муниципального образования </w:t>
      </w:r>
      <w:r w:rsidR="003D3DD3">
        <w:t>«Усть-Лужское</w:t>
      </w:r>
      <w:r w:rsidRPr="00D37824">
        <w:t xml:space="preserve"> сельское поселение» для целей </w:t>
      </w:r>
      <w:r w:rsidR="007F352C">
        <w:t xml:space="preserve">информирования населения установлены стенды, большинство из которых </w:t>
      </w:r>
      <w:r w:rsidR="00EA5978" w:rsidRPr="00D37824">
        <w:t xml:space="preserve">на сегодняшний день нуждаются в </w:t>
      </w:r>
      <w:r w:rsidR="007F352C">
        <w:t>замене</w:t>
      </w:r>
      <w:r w:rsidR="00EA5978" w:rsidRPr="00D37824">
        <w:t xml:space="preserve">. На протяжении ряда лет финансирование осуществлялось по остаточному принципу и проводилось нерегулярно, что привело к </w:t>
      </w:r>
      <w:r w:rsidR="007F352C">
        <w:t>их значительному износу.</w:t>
      </w:r>
    </w:p>
    <w:p w:rsidR="006F7A26" w:rsidRPr="00D37824" w:rsidRDefault="00366EDB" w:rsidP="00E24580">
      <w:pPr>
        <w:ind w:firstLine="540"/>
        <w:jc w:val="both"/>
      </w:pPr>
      <w:r w:rsidRPr="00D37824">
        <w:t xml:space="preserve">Получение </w:t>
      </w:r>
      <w:proofErr w:type="spellStart"/>
      <w:r w:rsidR="003D3DD3">
        <w:t>Усть-Лужским</w:t>
      </w:r>
      <w:proofErr w:type="spellEnd"/>
      <w:r w:rsidRPr="00D37824">
        <w:t xml:space="preserve"> сельским поселением</w:t>
      </w:r>
      <w:r w:rsidR="006F7A26" w:rsidRPr="00D37824">
        <w:t xml:space="preserve"> дополнительной финансовой поддержки за счет </w:t>
      </w:r>
      <w:r w:rsidRPr="00D37824">
        <w:t>средств областного бюджета</w:t>
      </w:r>
      <w:r w:rsidR="006F7A26" w:rsidRPr="00D37824">
        <w:t xml:space="preserve"> позволит</w:t>
      </w:r>
      <w:r w:rsidR="00DA2123" w:rsidRPr="00D37824">
        <w:t xml:space="preserve"> более эффективно решить указанные проблемы.</w:t>
      </w:r>
    </w:p>
    <w:p w:rsidR="000557C0" w:rsidRPr="00D37824" w:rsidRDefault="000557C0" w:rsidP="006F7A26">
      <w:pPr>
        <w:jc w:val="both"/>
        <w:rPr>
          <w:b/>
        </w:rPr>
      </w:pPr>
    </w:p>
    <w:p w:rsidR="006F7A26" w:rsidRPr="00D37824" w:rsidRDefault="00562F73" w:rsidP="006F7A26">
      <w:pPr>
        <w:pStyle w:val="ConsPlusNormal"/>
        <w:widowControl/>
        <w:ind w:firstLine="540"/>
        <w:jc w:val="both"/>
        <w:outlineLvl w:val="2"/>
        <w:rPr>
          <w:rFonts w:ascii="Times New Roman" w:hAnsi="Times New Roman" w:cs="Times New Roman"/>
          <w:b/>
          <w:sz w:val="24"/>
          <w:szCs w:val="24"/>
        </w:rPr>
      </w:pPr>
      <w:r w:rsidRPr="00D37824">
        <w:rPr>
          <w:rFonts w:ascii="Times New Roman" w:hAnsi="Times New Roman" w:cs="Times New Roman"/>
          <w:b/>
          <w:sz w:val="24"/>
          <w:szCs w:val="24"/>
        </w:rPr>
        <w:t xml:space="preserve">2. </w:t>
      </w:r>
      <w:r w:rsidR="000557C0" w:rsidRPr="00D37824">
        <w:rPr>
          <w:rFonts w:ascii="Times New Roman" w:hAnsi="Times New Roman" w:cs="Times New Roman"/>
          <w:b/>
          <w:sz w:val="24"/>
          <w:szCs w:val="24"/>
        </w:rPr>
        <w:t>Цели, задачи, общая стоимость и сроки реализации Программы</w:t>
      </w:r>
    </w:p>
    <w:p w:rsidR="000557C0" w:rsidRPr="00D37824" w:rsidRDefault="000557C0" w:rsidP="00085E5D">
      <w:pPr>
        <w:pStyle w:val="ConsPlusNormal"/>
        <w:widowControl/>
        <w:ind w:firstLine="0"/>
        <w:jc w:val="both"/>
        <w:outlineLvl w:val="2"/>
        <w:rPr>
          <w:rFonts w:ascii="Times New Roman" w:hAnsi="Times New Roman" w:cs="Times New Roman"/>
          <w:b/>
          <w:sz w:val="24"/>
          <w:szCs w:val="24"/>
        </w:rPr>
      </w:pPr>
    </w:p>
    <w:p w:rsidR="006F7A26" w:rsidRPr="00D37824" w:rsidRDefault="000557C0" w:rsidP="006F7A26">
      <w:pPr>
        <w:pStyle w:val="ConsPlusNormal"/>
        <w:widowControl/>
        <w:ind w:firstLine="540"/>
        <w:jc w:val="both"/>
        <w:outlineLvl w:val="2"/>
        <w:rPr>
          <w:rFonts w:ascii="Times New Roman" w:hAnsi="Times New Roman" w:cs="Times New Roman"/>
          <w:b/>
          <w:sz w:val="24"/>
          <w:szCs w:val="24"/>
        </w:rPr>
      </w:pPr>
      <w:r w:rsidRPr="00D37824">
        <w:rPr>
          <w:rFonts w:ascii="Times New Roman" w:hAnsi="Times New Roman" w:cs="Times New Roman"/>
          <w:b/>
          <w:sz w:val="24"/>
          <w:szCs w:val="24"/>
        </w:rPr>
        <w:t>Целями программы являются</w:t>
      </w:r>
      <w:r w:rsidR="006F7A26" w:rsidRPr="00D37824">
        <w:rPr>
          <w:rFonts w:ascii="Times New Roman" w:hAnsi="Times New Roman" w:cs="Times New Roman"/>
          <w:b/>
          <w:sz w:val="24"/>
          <w:szCs w:val="24"/>
        </w:rPr>
        <w:t>:</w:t>
      </w:r>
    </w:p>
    <w:p w:rsidR="00E2478C" w:rsidRDefault="00E2478C" w:rsidP="00E2478C">
      <w:pPr>
        <w:pStyle w:val="a6"/>
        <w:numPr>
          <w:ilvl w:val="0"/>
          <w:numId w:val="27"/>
        </w:numPr>
        <w:ind w:left="0" w:firstLine="360"/>
        <w:jc w:val="both"/>
        <w:outlineLvl w:val="2"/>
      </w:pPr>
      <w:r w:rsidRPr="00E2478C">
        <w:t>создание комфортных условий жизнедеятельности в сельской местности;</w:t>
      </w:r>
    </w:p>
    <w:p w:rsidR="00E2478C" w:rsidRDefault="00E2478C" w:rsidP="00E2478C">
      <w:pPr>
        <w:pStyle w:val="a6"/>
        <w:numPr>
          <w:ilvl w:val="0"/>
          <w:numId w:val="27"/>
        </w:numPr>
        <w:ind w:left="0" w:firstLine="360"/>
        <w:jc w:val="both"/>
        <w:outlineLvl w:val="2"/>
      </w:pPr>
      <w:r w:rsidRPr="00E2478C">
        <w:t>обеспечение жизненно-важных и социально-экономических интересов населения;</w:t>
      </w:r>
    </w:p>
    <w:p w:rsidR="00085E5D" w:rsidRPr="00E2478C" w:rsidRDefault="00E2478C" w:rsidP="00E2478C">
      <w:pPr>
        <w:pStyle w:val="a6"/>
        <w:numPr>
          <w:ilvl w:val="0"/>
          <w:numId w:val="27"/>
        </w:numPr>
        <w:ind w:left="0" w:firstLine="360"/>
        <w:jc w:val="both"/>
        <w:outlineLvl w:val="2"/>
      </w:pPr>
      <w:r w:rsidRPr="00E2478C">
        <w:t>активизация местного населения в решении вопросов местного значения на территории МО «Усть-Лужское сельское поселение».</w:t>
      </w:r>
    </w:p>
    <w:p w:rsidR="00562F73" w:rsidRPr="00E2478C" w:rsidRDefault="00562F73" w:rsidP="00085E5D">
      <w:pPr>
        <w:pStyle w:val="ConsPlusNormal"/>
        <w:widowControl/>
        <w:ind w:firstLine="540"/>
        <w:jc w:val="both"/>
        <w:outlineLvl w:val="2"/>
        <w:rPr>
          <w:rFonts w:ascii="Times New Roman" w:hAnsi="Times New Roman" w:cs="Times New Roman"/>
          <w:b/>
          <w:sz w:val="24"/>
          <w:szCs w:val="24"/>
        </w:rPr>
      </w:pPr>
      <w:r w:rsidRPr="00E2478C">
        <w:rPr>
          <w:rFonts w:ascii="Times New Roman" w:hAnsi="Times New Roman" w:cs="Times New Roman"/>
          <w:b/>
          <w:sz w:val="24"/>
          <w:szCs w:val="24"/>
        </w:rPr>
        <w:t>Задачами программы являются:</w:t>
      </w:r>
    </w:p>
    <w:p w:rsidR="00085E5D" w:rsidRDefault="00085E5D" w:rsidP="00085E5D">
      <w:pPr>
        <w:pStyle w:val="ConsPlusCell"/>
        <w:widowControl/>
        <w:numPr>
          <w:ilvl w:val="0"/>
          <w:numId w:val="3"/>
        </w:numPr>
        <w:ind w:left="0" w:firstLine="357"/>
        <w:jc w:val="both"/>
        <w:rPr>
          <w:rFonts w:ascii="Times New Roman" w:hAnsi="Times New Roman" w:cs="Times New Roman"/>
          <w:sz w:val="24"/>
          <w:szCs w:val="24"/>
        </w:rPr>
      </w:pPr>
      <w:r>
        <w:rPr>
          <w:rFonts w:ascii="Times New Roman" w:hAnsi="Times New Roman" w:cs="Times New Roman"/>
          <w:sz w:val="24"/>
          <w:szCs w:val="24"/>
        </w:rPr>
        <w:lastRenderedPageBreak/>
        <w:t>улучшение условий проживания на территории МО «Усть-Лужское сельское поселение»;</w:t>
      </w:r>
    </w:p>
    <w:p w:rsidR="008566B5" w:rsidRDefault="008566B5" w:rsidP="00085E5D">
      <w:pPr>
        <w:pStyle w:val="ConsPlusCell"/>
        <w:widowControl/>
        <w:numPr>
          <w:ilvl w:val="0"/>
          <w:numId w:val="3"/>
        </w:numPr>
        <w:ind w:left="0" w:firstLine="357"/>
        <w:jc w:val="both"/>
        <w:rPr>
          <w:rFonts w:ascii="Times New Roman" w:hAnsi="Times New Roman" w:cs="Times New Roman"/>
          <w:sz w:val="24"/>
          <w:szCs w:val="24"/>
        </w:rPr>
      </w:pPr>
      <w:r>
        <w:rPr>
          <w:rFonts w:ascii="Times New Roman" w:hAnsi="Times New Roman" w:cs="Times New Roman"/>
          <w:sz w:val="24"/>
          <w:szCs w:val="24"/>
        </w:rPr>
        <w:t>благоустройство сельских населенных пунктов на территории МО «Усть-Лужское сельское поселение»;</w:t>
      </w:r>
    </w:p>
    <w:p w:rsidR="007A3DA8" w:rsidRPr="00085E5D" w:rsidRDefault="00E2478C" w:rsidP="00085E5D">
      <w:pPr>
        <w:pStyle w:val="ConsPlusCell"/>
        <w:widowControl/>
        <w:numPr>
          <w:ilvl w:val="0"/>
          <w:numId w:val="3"/>
        </w:numPr>
        <w:ind w:left="0" w:firstLine="357"/>
        <w:jc w:val="both"/>
        <w:rPr>
          <w:rFonts w:ascii="Times New Roman" w:hAnsi="Times New Roman" w:cs="Times New Roman"/>
          <w:sz w:val="24"/>
          <w:szCs w:val="24"/>
        </w:rPr>
      </w:pPr>
      <w:r>
        <w:rPr>
          <w:rFonts w:ascii="Times New Roman" w:hAnsi="Times New Roman" w:cs="Times New Roman"/>
          <w:sz w:val="24"/>
          <w:szCs w:val="24"/>
        </w:rPr>
        <w:t>привлечение к занятиям физической культурой детей, подростков и молодежи, что приведет к улучшению физического здоровья, физической подготовленности населения.</w:t>
      </w:r>
    </w:p>
    <w:p w:rsidR="00C67ED2" w:rsidRPr="00D37824" w:rsidRDefault="00C67ED2" w:rsidP="007A3DA8">
      <w:pPr>
        <w:pStyle w:val="ConsPlusNormal"/>
        <w:widowControl/>
        <w:ind w:left="720" w:firstLine="0"/>
        <w:jc w:val="both"/>
        <w:rPr>
          <w:rFonts w:ascii="Times New Roman" w:hAnsi="Times New Roman" w:cs="Times New Roman"/>
          <w:sz w:val="24"/>
          <w:szCs w:val="24"/>
        </w:rPr>
      </w:pPr>
      <w:r w:rsidRPr="008F03E9">
        <w:rPr>
          <w:rFonts w:ascii="Times New Roman" w:hAnsi="Times New Roman" w:cs="Times New Roman"/>
          <w:b/>
          <w:sz w:val="24"/>
          <w:szCs w:val="24"/>
        </w:rPr>
        <w:t>Срок реализации П</w:t>
      </w:r>
      <w:r w:rsidR="007A3DA8" w:rsidRPr="008F03E9">
        <w:rPr>
          <w:rFonts w:ascii="Times New Roman" w:hAnsi="Times New Roman" w:cs="Times New Roman"/>
          <w:b/>
          <w:sz w:val="24"/>
          <w:szCs w:val="24"/>
        </w:rPr>
        <w:t>рограммы</w:t>
      </w:r>
      <w:r w:rsidR="007A3DA8" w:rsidRPr="00D37824">
        <w:rPr>
          <w:rFonts w:ascii="Times New Roman" w:hAnsi="Times New Roman" w:cs="Times New Roman"/>
          <w:sz w:val="24"/>
          <w:szCs w:val="24"/>
        </w:rPr>
        <w:t xml:space="preserve"> – 201</w:t>
      </w:r>
      <w:r w:rsidR="00085E5D">
        <w:rPr>
          <w:rFonts w:ascii="Times New Roman" w:hAnsi="Times New Roman" w:cs="Times New Roman"/>
          <w:sz w:val="24"/>
          <w:szCs w:val="24"/>
        </w:rPr>
        <w:t>6</w:t>
      </w:r>
      <w:r w:rsidR="007A3DA8" w:rsidRPr="00D37824">
        <w:rPr>
          <w:rFonts w:ascii="Times New Roman" w:hAnsi="Times New Roman" w:cs="Times New Roman"/>
          <w:sz w:val="24"/>
          <w:szCs w:val="24"/>
        </w:rPr>
        <w:t xml:space="preserve"> </w:t>
      </w:r>
      <w:r w:rsidR="00071E38" w:rsidRPr="00D37824">
        <w:rPr>
          <w:rFonts w:ascii="Times New Roman" w:hAnsi="Times New Roman" w:cs="Times New Roman"/>
          <w:sz w:val="24"/>
          <w:szCs w:val="24"/>
        </w:rPr>
        <w:t>год</w:t>
      </w:r>
      <w:r w:rsidRPr="00D37824">
        <w:rPr>
          <w:rFonts w:ascii="Times New Roman" w:hAnsi="Times New Roman" w:cs="Times New Roman"/>
          <w:sz w:val="24"/>
          <w:szCs w:val="24"/>
        </w:rPr>
        <w:t>.</w:t>
      </w:r>
    </w:p>
    <w:p w:rsidR="006F7A26" w:rsidRPr="00D37824" w:rsidRDefault="006F7A26" w:rsidP="006F7A26">
      <w:pPr>
        <w:pStyle w:val="ConsPlusNormal"/>
        <w:widowControl/>
        <w:ind w:firstLine="540"/>
        <w:jc w:val="both"/>
        <w:rPr>
          <w:rFonts w:ascii="Times New Roman" w:hAnsi="Times New Roman" w:cs="Times New Roman"/>
          <w:sz w:val="24"/>
          <w:szCs w:val="24"/>
        </w:rPr>
      </w:pPr>
    </w:p>
    <w:p w:rsidR="006F7A26" w:rsidRPr="00D37824" w:rsidRDefault="00946D25" w:rsidP="006F7A26">
      <w:pPr>
        <w:pStyle w:val="ConsPlusNormal"/>
        <w:widowControl/>
        <w:ind w:firstLine="540"/>
        <w:jc w:val="both"/>
        <w:outlineLvl w:val="1"/>
        <w:rPr>
          <w:rFonts w:ascii="Times New Roman" w:hAnsi="Times New Roman" w:cs="Times New Roman"/>
          <w:b/>
          <w:sz w:val="24"/>
          <w:szCs w:val="24"/>
        </w:rPr>
      </w:pPr>
      <w:r w:rsidRPr="00D37824">
        <w:rPr>
          <w:rFonts w:ascii="Times New Roman" w:hAnsi="Times New Roman" w:cs="Times New Roman"/>
          <w:b/>
          <w:sz w:val="24"/>
          <w:szCs w:val="24"/>
        </w:rPr>
        <w:t>3</w:t>
      </w:r>
      <w:r w:rsidR="006F7A26" w:rsidRPr="00D37824">
        <w:rPr>
          <w:rFonts w:ascii="Times New Roman" w:hAnsi="Times New Roman" w:cs="Times New Roman"/>
          <w:b/>
          <w:sz w:val="24"/>
          <w:szCs w:val="24"/>
        </w:rPr>
        <w:t>.Обоснование объема средств, предусмотренных на реализацию Программы</w:t>
      </w:r>
    </w:p>
    <w:p w:rsidR="006F7A26" w:rsidRPr="00D37824" w:rsidRDefault="006F7A26" w:rsidP="006F7A26">
      <w:pPr>
        <w:pStyle w:val="ConsPlusNormal"/>
        <w:widowControl/>
        <w:ind w:firstLine="540"/>
        <w:jc w:val="both"/>
        <w:rPr>
          <w:rFonts w:ascii="Times New Roman" w:hAnsi="Times New Roman" w:cs="Times New Roman"/>
          <w:sz w:val="24"/>
          <w:szCs w:val="24"/>
        </w:rPr>
      </w:pPr>
    </w:p>
    <w:p w:rsidR="009F6838" w:rsidRPr="00131A58" w:rsidRDefault="00A21107" w:rsidP="00F41518">
      <w:pPr>
        <w:pStyle w:val="ConsPlusNormal"/>
        <w:widowControl/>
        <w:ind w:firstLine="540"/>
        <w:jc w:val="both"/>
        <w:rPr>
          <w:rFonts w:ascii="Times New Roman" w:hAnsi="Times New Roman" w:cs="Times New Roman"/>
          <w:sz w:val="24"/>
          <w:szCs w:val="24"/>
        </w:rPr>
      </w:pPr>
      <w:r w:rsidRPr="00D37824">
        <w:rPr>
          <w:rFonts w:ascii="Times New Roman" w:hAnsi="Times New Roman" w:cs="Times New Roman"/>
          <w:sz w:val="24"/>
          <w:szCs w:val="24"/>
        </w:rPr>
        <w:t xml:space="preserve">Общий объем финансирования Программы определен исходя из необходимости реализации мероприятий, сформированных на основе предложений старост, общественных советов и населения, проживающего на частях территории поселения, установленных Решением </w:t>
      </w:r>
      <w:r w:rsidRPr="00131A58">
        <w:rPr>
          <w:rFonts w:ascii="Times New Roman" w:hAnsi="Times New Roman" w:cs="Times New Roman"/>
          <w:sz w:val="24"/>
          <w:szCs w:val="24"/>
        </w:rPr>
        <w:t>совета депутатов муниципального образования «</w:t>
      </w:r>
      <w:r w:rsidR="00131A58" w:rsidRPr="00131A58">
        <w:rPr>
          <w:rFonts w:ascii="Times New Roman" w:hAnsi="Times New Roman" w:cs="Times New Roman"/>
          <w:sz w:val="24"/>
          <w:szCs w:val="24"/>
        </w:rPr>
        <w:t>Усть-Лужское</w:t>
      </w:r>
      <w:r w:rsidRPr="00131A58">
        <w:rPr>
          <w:rFonts w:ascii="Times New Roman" w:hAnsi="Times New Roman" w:cs="Times New Roman"/>
          <w:sz w:val="24"/>
          <w:szCs w:val="24"/>
        </w:rPr>
        <w:t xml:space="preserve"> сельское поселение» Кингисеппского муниципального района Ленинградской области</w:t>
      </w:r>
      <w:r w:rsidR="00131A58" w:rsidRPr="00131A58">
        <w:rPr>
          <w:rFonts w:ascii="Times New Roman" w:hAnsi="Times New Roman" w:cs="Times New Roman"/>
          <w:sz w:val="24"/>
          <w:szCs w:val="24"/>
        </w:rPr>
        <w:t xml:space="preserve"> </w:t>
      </w:r>
      <w:r w:rsidRPr="00131A58">
        <w:rPr>
          <w:rFonts w:ascii="Times New Roman" w:hAnsi="Times New Roman" w:cs="Times New Roman"/>
          <w:sz w:val="24"/>
          <w:szCs w:val="24"/>
        </w:rPr>
        <w:t xml:space="preserve">от </w:t>
      </w:r>
      <w:r w:rsidR="00131A58" w:rsidRPr="00131A58">
        <w:rPr>
          <w:rFonts w:ascii="Times New Roman" w:hAnsi="Times New Roman" w:cs="Times New Roman"/>
          <w:sz w:val="24"/>
          <w:szCs w:val="24"/>
        </w:rPr>
        <w:t>17.05.2013 г. №297</w:t>
      </w:r>
      <w:r w:rsidR="00983CCE" w:rsidRPr="00131A58">
        <w:rPr>
          <w:rFonts w:ascii="Times New Roman" w:hAnsi="Times New Roman" w:cs="Times New Roman"/>
          <w:sz w:val="24"/>
          <w:szCs w:val="24"/>
        </w:rPr>
        <w:t>.</w:t>
      </w:r>
    </w:p>
    <w:p w:rsidR="006F7A26" w:rsidRPr="00D37824" w:rsidRDefault="006F7A26" w:rsidP="00E45DFD">
      <w:pPr>
        <w:pStyle w:val="ConsPlusCell"/>
        <w:widowControl/>
        <w:ind w:firstLine="540"/>
        <w:jc w:val="both"/>
        <w:rPr>
          <w:rFonts w:ascii="Times New Roman" w:hAnsi="Times New Roman" w:cs="Times New Roman"/>
          <w:sz w:val="24"/>
          <w:szCs w:val="24"/>
        </w:rPr>
      </w:pPr>
      <w:r w:rsidRPr="00D37824">
        <w:rPr>
          <w:rFonts w:ascii="Times New Roman" w:hAnsi="Times New Roman" w:cs="Times New Roman"/>
          <w:sz w:val="24"/>
          <w:szCs w:val="24"/>
        </w:rPr>
        <w:t xml:space="preserve">Общий объем финансирования Программы составляет </w:t>
      </w:r>
      <w:r w:rsidR="00E2478C" w:rsidRPr="00A81210">
        <w:rPr>
          <w:rFonts w:ascii="Times New Roman" w:hAnsi="Times New Roman" w:cs="Times New Roman"/>
          <w:b/>
          <w:sz w:val="24"/>
          <w:szCs w:val="24"/>
        </w:rPr>
        <w:t>1 166,57</w:t>
      </w:r>
      <w:r w:rsidR="0016020B" w:rsidRPr="00D37824">
        <w:rPr>
          <w:rFonts w:ascii="Times New Roman" w:hAnsi="Times New Roman" w:cs="Times New Roman"/>
          <w:b/>
          <w:sz w:val="24"/>
          <w:szCs w:val="24"/>
        </w:rPr>
        <w:t xml:space="preserve"> </w:t>
      </w:r>
      <w:r w:rsidR="009F6838" w:rsidRPr="00D37824">
        <w:rPr>
          <w:rFonts w:ascii="Times New Roman" w:hAnsi="Times New Roman" w:cs="Times New Roman"/>
          <w:sz w:val="24"/>
          <w:szCs w:val="24"/>
        </w:rPr>
        <w:t>тыс. рублей</w:t>
      </w:r>
      <w:r w:rsidR="00417172" w:rsidRPr="00D37824">
        <w:rPr>
          <w:rFonts w:ascii="Times New Roman" w:hAnsi="Times New Roman" w:cs="Times New Roman"/>
          <w:sz w:val="24"/>
          <w:szCs w:val="24"/>
        </w:rPr>
        <w:t>.</w:t>
      </w:r>
    </w:p>
    <w:p w:rsidR="006F7A26" w:rsidRDefault="006F7A26" w:rsidP="006F7A26">
      <w:pPr>
        <w:pStyle w:val="ConsPlusNormal"/>
        <w:widowControl/>
        <w:ind w:firstLine="540"/>
        <w:jc w:val="both"/>
        <w:rPr>
          <w:rFonts w:ascii="Times New Roman" w:hAnsi="Times New Roman" w:cs="Times New Roman"/>
          <w:sz w:val="24"/>
          <w:szCs w:val="24"/>
        </w:rPr>
      </w:pPr>
      <w:r w:rsidRPr="00D37824">
        <w:rPr>
          <w:rFonts w:ascii="Times New Roman" w:hAnsi="Times New Roman" w:cs="Times New Roman"/>
          <w:sz w:val="24"/>
          <w:szCs w:val="24"/>
        </w:rPr>
        <w:t>Распределение средств по муниципальным образованиям представлено в таблице 2.</w:t>
      </w:r>
    </w:p>
    <w:p w:rsidR="00085E5D" w:rsidRPr="00D37824" w:rsidRDefault="00085E5D" w:rsidP="00085E5D">
      <w:pPr>
        <w:pStyle w:val="ConsPlusNormal"/>
        <w:widowControl/>
        <w:ind w:firstLine="0"/>
        <w:jc w:val="both"/>
        <w:rPr>
          <w:rFonts w:ascii="Times New Roman" w:hAnsi="Times New Roman" w:cs="Times New Roman"/>
          <w:sz w:val="24"/>
          <w:szCs w:val="24"/>
        </w:rPr>
      </w:pPr>
    </w:p>
    <w:p w:rsidR="006F7A26" w:rsidRPr="00D37824" w:rsidRDefault="006F7A26" w:rsidP="006F7A26">
      <w:pPr>
        <w:pStyle w:val="ConsPlusNormal"/>
        <w:widowControl/>
        <w:ind w:firstLine="0"/>
        <w:jc w:val="right"/>
        <w:outlineLvl w:val="2"/>
        <w:rPr>
          <w:rFonts w:ascii="Times New Roman" w:hAnsi="Times New Roman" w:cs="Times New Roman"/>
          <w:sz w:val="24"/>
          <w:szCs w:val="24"/>
        </w:rPr>
      </w:pPr>
      <w:r w:rsidRPr="00D37824">
        <w:rPr>
          <w:rFonts w:ascii="Times New Roman" w:hAnsi="Times New Roman" w:cs="Times New Roman"/>
          <w:sz w:val="24"/>
          <w:szCs w:val="24"/>
        </w:rPr>
        <w:t>Таблица 2</w:t>
      </w:r>
    </w:p>
    <w:p w:rsidR="00085E5D" w:rsidRPr="001D6897" w:rsidRDefault="00085E5D" w:rsidP="00085E5D">
      <w:pPr>
        <w:autoSpaceDE w:val="0"/>
        <w:autoSpaceDN w:val="0"/>
        <w:adjustRightInd w:val="0"/>
        <w:jc w:val="right"/>
      </w:pPr>
    </w:p>
    <w:tbl>
      <w:tblPr>
        <w:tblW w:w="9498" w:type="dxa"/>
        <w:tblInd w:w="70" w:type="dxa"/>
        <w:tblLayout w:type="fixed"/>
        <w:tblCellMar>
          <w:left w:w="70" w:type="dxa"/>
          <w:right w:w="70" w:type="dxa"/>
        </w:tblCellMar>
        <w:tblLook w:val="0000" w:firstRow="0" w:lastRow="0" w:firstColumn="0" w:lastColumn="0" w:noHBand="0" w:noVBand="0"/>
      </w:tblPr>
      <w:tblGrid>
        <w:gridCol w:w="3828"/>
        <w:gridCol w:w="1701"/>
        <w:gridCol w:w="1984"/>
        <w:gridCol w:w="1985"/>
      </w:tblGrid>
      <w:tr w:rsidR="00085E5D" w:rsidRPr="001D6897" w:rsidTr="00C74D2C">
        <w:trPr>
          <w:cantSplit/>
          <w:trHeight w:val="431"/>
        </w:trPr>
        <w:tc>
          <w:tcPr>
            <w:tcW w:w="3828" w:type="dxa"/>
            <w:vMerge w:val="restart"/>
            <w:tcBorders>
              <w:top w:val="single" w:sz="6" w:space="0" w:color="auto"/>
              <w:left w:val="single" w:sz="6" w:space="0" w:color="auto"/>
              <w:right w:val="single" w:sz="6" w:space="0" w:color="auto"/>
            </w:tcBorders>
            <w:vAlign w:val="center"/>
          </w:tcPr>
          <w:p w:rsidR="00085E5D" w:rsidRPr="001D6897" w:rsidRDefault="00085E5D" w:rsidP="00C74D2C">
            <w:pPr>
              <w:autoSpaceDE w:val="0"/>
              <w:autoSpaceDN w:val="0"/>
              <w:adjustRightInd w:val="0"/>
              <w:jc w:val="center"/>
            </w:pPr>
            <w:r w:rsidRPr="001D6897">
              <w:t>Муниципальное образование</w:t>
            </w:r>
          </w:p>
        </w:tc>
        <w:tc>
          <w:tcPr>
            <w:tcW w:w="5670" w:type="dxa"/>
            <w:gridSpan w:val="3"/>
            <w:tcBorders>
              <w:top w:val="single" w:sz="6" w:space="0" w:color="auto"/>
              <w:left w:val="single" w:sz="6" w:space="0" w:color="auto"/>
              <w:bottom w:val="single" w:sz="6" w:space="0" w:color="auto"/>
              <w:right w:val="single" w:sz="6" w:space="0" w:color="auto"/>
            </w:tcBorders>
            <w:vAlign w:val="center"/>
          </w:tcPr>
          <w:p w:rsidR="00085E5D" w:rsidRPr="001D6897" w:rsidRDefault="00085E5D" w:rsidP="00C74D2C">
            <w:pPr>
              <w:autoSpaceDE w:val="0"/>
              <w:autoSpaceDN w:val="0"/>
              <w:adjustRightInd w:val="0"/>
              <w:jc w:val="center"/>
            </w:pPr>
            <w:r w:rsidRPr="001D6897">
              <w:t>Объем средств (тыс. руб.)</w:t>
            </w:r>
          </w:p>
        </w:tc>
      </w:tr>
      <w:tr w:rsidR="00085E5D" w:rsidRPr="001D6897" w:rsidTr="00C74D2C">
        <w:trPr>
          <w:cantSplit/>
          <w:trHeight w:val="480"/>
        </w:trPr>
        <w:tc>
          <w:tcPr>
            <w:tcW w:w="3828" w:type="dxa"/>
            <w:vMerge/>
            <w:tcBorders>
              <w:left w:val="single" w:sz="6" w:space="0" w:color="auto"/>
              <w:bottom w:val="single" w:sz="6" w:space="0" w:color="auto"/>
              <w:right w:val="single" w:sz="6" w:space="0" w:color="auto"/>
            </w:tcBorders>
            <w:vAlign w:val="center"/>
          </w:tcPr>
          <w:p w:rsidR="00085E5D" w:rsidRPr="001D6897" w:rsidRDefault="00085E5D" w:rsidP="00C74D2C">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085E5D" w:rsidRPr="001D6897" w:rsidRDefault="00085E5D" w:rsidP="00C74D2C">
            <w:pPr>
              <w:autoSpaceDE w:val="0"/>
              <w:autoSpaceDN w:val="0"/>
              <w:adjustRightInd w:val="0"/>
              <w:jc w:val="center"/>
            </w:pPr>
            <w:r w:rsidRPr="001D6897">
              <w:t>Всего</w:t>
            </w:r>
          </w:p>
        </w:tc>
        <w:tc>
          <w:tcPr>
            <w:tcW w:w="1984" w:type="dxa"/>
            <w:tcBorders>
              <w:top w:val="single" w:sz="6" w:space="0" w:color="auto"/>
              <w:left w:val="single" w:sz="6" w:space="0" w:color="auto"/>
              <w:bottom w:val="single" w:sz="6" w:space="0" w:color="auto"/>
              <w:right w:val="single" w:sz="6" w:space="0" w:color="auto"/>
            </w:tcBorders>
            <w:vAlign w:val="center"/>
          </w:tcPr>
          <w:p w:rsidR="00085E5D" w:rsidRPr="001D6897" w:rsidRDefault="00085E5D" w:rsidP="00C74D2C">
            <w:pPr>
              <w:autoSpaceDE w:val="0"/>
              <w:autoSpaceDN w:val="0"/>
              <w:adjustRightInd w:val="0"/>
              <w:jc w:val="center"/>
            </w:pPr>
            <w:r>
              <w:t>с</w:t>
            </w:r>
            <w:r w:rsidRPr="001D6897">
              <w:t>редства областного бюджета</w:t>
            </w:r>
          </w:p>
        </w:tc>
        <w:tc>
          <w:tcPr>
            <w:tcW w:w="1985" w:type="dxa"/>
            <w:tcBorders>
              <w:top w:val="single" w:sz="6" w:space="0" w:color="auto"/>
              <w:left w:val="single" w:sz="6" w:space="0" w:color="auto"/>
              <w:bottom w:val="single" w:sz="6" w:space="0" w:color="auto"/>
              <w:right w:val="single" w:sz="6" w:space="0" w:color="auto"/>
            </w:tcBorders>
            <w:vAlign w:val="center"/>
          </w:tcPr>
          <w:p w:rsidR="00085E5D" w:rsidRPr="001D6897" w:rsidRDefault="00085E5D" w:rsidP="00C74D2C">
            <w:pPr>
              <w:autoSpaceDE w:val="0"/>
              <w:autoSpaceDN w:val="0"/>
              <w:adjustRightInd w:val="0"/>
              <w:jc w:val="center"/>
            </w:pPr>
            <w:r>
              <w:t>с</w:t>
            </w:r>
            <w:r w:rsidRPr="001D6897">
              <w:t>редства местного бюджета</w:t>
            </w:r>
          </w:p>
        </w:tc>
      </w:tr>
      <w:tr w:rsidR="00085E5D" w:rsidRPr="001D6897" w:rsidTr="00C74D2C">
        <w:trPr>
          <w:cantSplit/>
          <w:trHeight w:val="480"/>
        </w:trPr>
        <w:tc>
          <w:tcPr>
            <w:tcW w:w="3828" w:type="dxa"/>
            <w:tcBorders>
              <w:top w:val="single" w:sz="6" w:space="0" w:color="auto"/>
              <w:left w:val="single" w:sz="6" w:space="0" w:color="auto"/>
              <w:bottom w:val="single" w:sz="6" w:space="0" w:color="auto"/>
              <w:right w:val="single" w:sz="6" w:space="0" w:color="auto"/>
            </w:tcBorders>
            <w:vAlign w:val="center"/>
          </w:tcPr>
          <w:p w:rsidR="00085E5D" w:rsidRPr="001D6897" w:rsidRDefault="00085E5D" w:rsidP="00C74D2C">
            <w:pPr>
              <w:autoSpaceDE w:val="0"/>
              <w:autoSpaceDN w:val="0"/>
              <w:adjustRightInd w:val="0"/>
              <w:jc w:val="center"/>
            </w:pPr>
            <w:r w:rsidRPr="001D6897">
              <w:t>Усть-Лужское сельское поселение</w:t>
            </w:r>
          </w:p>
        </w:tc>
        <w:tc>
          <w:tcPr>
            <w:tcW w:w="1701" w:type="dxa"/>
            <w:tcBorders>
              <w:top w:val="single" w:sz="6" w:space="0" w:color="auto"/>
              <w:left w:val="single" w:sz="6" w:space="0" w:color="auto"/>
              <w:bottom w:val="single" w:sz="6" w:space="0" w:color="auto"/>
              <w:right w:val="single" w:sz="6" w:space="0" w:color="auto"/>
            </w:tcBorders>
            <w:vAlign w:val="center"/>
          </w:tcPr>
          <w:p w:rsidR="00085E5D" w:rsidRPr="00085E5D" w:rsidRDefault="00E2478C" w:rsidP="00F44B38">
            <w:pPr>
              <w:jc w:val="center"/>
              <w:rPr>
                <w:b/>
                <w:bCs/>
                <w:highlight w:val="yellow"/>
              </w:rPr>
            </w:pPr>
            <w:r w:rsidRPr="00A81210">
              <w:rPr>
                <w:b/>
              </w:rPr>
              <w:t>1 166,</w:t>
            </w:r>
            <w:r w:rsidR="00F44B38">
              <w:rPr>
                <w:b/>
              </w:rPr>
              <w:t>3</w:t>
            </w:r>
          </w:p>
        </w:tc>
        <w:tc>
          <w:tcPr>
            <w:tcW w:w="1984" w:type="dxa"/>
            <w:tcBorders>
              <w:top w:val="single" w:sz="6" w:space="0" w:color="auto"/>
              <w:left w:val="single" w:sz="6" w:space="0" w:color="auto"/>
              <w:bottom w:val="single" w:sz="6" w:space="0" w:color="auto"/>
              <w:right w:val="single" w:sz="6" w:space="0" w:color="auto"/>
            </w:tcBorders>
            <w:vAlign w:val="center"/>
          </w:tcPr>
          <w:p w:rsidR="00085E5D" w:rsidRPr="00085E5D" w:rsidRDefault="00E2478C" w:rsidP="00C74D2C">
            <w:pPr>
              <w:jc w:val="center"/>
              <w:rPr>
                <w:b/>
                <w:bCs/>
                <w:highlight w:val="yellow"/>
              </w:rPr>
            </w:pPr>
            <w:r w:rsidRPr="00A81210">
              <w:rPr>
                <w:b/>
                <w:iCs/>
              </w:rPr>
              <w:t>1 060,27</w:t>
            </w:r>
          </w:p>
        </w:tc>
        <w:tc>
          <w:tcPr>
            <w:tcW w:w="1985" w:type="dxa"/>
            <w:tcBorders>
              <w:top w:val="single" w:sz="6" w:space="0" w:color="auto"/>
              <w:left w:val="single" w:sz="6" w:space="0" w:color="auto"/>
              <w:bottom w:val="single" w:sz="6" w:space="0" w:color="auto"/>
              <w:right w:val="single" w:sz="6" w:space="0" w:color="auto"/>
            </w:tcBorders>
            <w:vAlign w:val="center"/>
          </w:tcPr>
          <w:p w:rsidR="00085E5D" w:rsidRPr="00085E5D" w:rsidRDefault="00E2478C" w:rsidP="00C74D2C">
            <w:pPr>
              <w:jc w:val="center"/>
              <w:rPr>
                <w:b/>
                <w:highlight w:val="yellow"/>
              </w:rPr>
            </w:pPr>
            <w:r w:rsidRPr="00A81210">
              <w:rPr>
                <w:b/>
                <w:iCs/>
              </w:rPr>
              <w:t>106</w:t>
            </w:r>
            <w:r>
              <w:rPr>
                <w:b/>
                <w:iCs/>
              </w:rPr>
              <w:t>,</w:t>
            </w:r>
            <w:r w:rsidR="00F44B38">
              <w:rPr>
                <w:b/>
                <w:iCs/>
              </w:rPr>
              <w:t>0</w:t>
            </w:r>
            <w:r w:rsidRPr="00A81210">
              <w:rPr>
                <w:b/>
                <w:iCs/>
              </w:rPr>
              <w:t>3</w:t>
            </w:r>
          </w:p>
        </w:tc>
      </w:tr>
    </w:tbl>
    <w:p w:rsidR="00085E5D" w:rsidRPr="00085E5D" w:rsidRDefault="00085E5D" w:rsidP="00085E5D">
      <w:pPr>
        <w:pStyle w:val="ConsPlusNormal"/>
        <w:widowControl/>
        <w:ind w:firstLine="0"/>
        <w:jc w:val="both"/>
        <w:rPr>
          <w:rFonts w:ascii="Times New Roman" w:hAnsi="Times New Roman" w:cs="Times New Roman"/>
          <w:color w:val="000000"/>
          <w:sz w:val="24"/>
          <w:szCs w:val="24"/>
        </w:rPr>
      </w:pPr>
    </w:p>
    <w:p w:rsidR="00DD6042" w:rsidRPr="00D37824" w:rsidRDefault="00946D25" w:rsidP="00403F0B">
      <w:pPr>
        <w:pStyle w:val="ConsPlusNormal"/>
        <w:widowControl/>
        <w:ind w:firstLine="0"/>
        <w:jc w:val="center"/>
        <w:rPr>
          <w:rFonts w:ascii="Times New Roman" w:hAnsi="Times New Roman" w:cs="Times New Roman"/>
          <w:sz w:val="24"/>
          <w:szCs w:val="24"/>
        </w:rPr>
      </w:pPr>
      <w:r w:rsidRPr="00D37824">
        <w:rPr>
          <w:rFonts w:ascii="Times New Roman" w:hAnsi="Times New Roman" w:cs="Times New Roman"/>
          <w:b/>
          <w:color w:val="000000"/>
          <w:sz w:val="24"/>
          <w:szCs w:val="24"/>
        </w:rPr>
        <w:t xml:space="preserve">4. </w:t>
      </w:r>
      <w:r w:rsidR="009D4809" w:rsidRPr="00D37824">
        <w:rPr>
          <w:rFonts w:ascii="Times New Roman" w:hAnsi="Times New Roman" w:cs="Times New Roman"/>
          <w:b/>
          <w:color w:val="000000"/>
          <w:sz w:val="24"/>
          <w:szCs w:val="24"/>
        </w:rPr>
        <w:t>Мероприятия</w:t>
      </w:r>
      <w:r w:rsidR="00DD6042" w:rsidRPr="00D37824">
        <w:rPr>
          <w:rFonts w:ascii="Times New Roman" w:hAnsi="Times New Roman" w:cs="Times New Roman"/>
          <w:b/>
          <w:color w:val="000000"/>
          <w:sz w:val="24"/>
          <w:szCs w:val="24"/>
        </w:rPr>
        <w:t xml:space="preserve"> Программы</w:t>
      </w:r>
    </w:p>
    <w:p w:rsidR="00E45DFD" w:rsidRPr="00D37824" w:rsidRDefault="00E45DFD" w:rsidP="00085E5D">
      <w:pPr>
        <w:pStyle w:val="ConsPlusNormal"/>
        <w:widowControl/>
        <w:ind w:firstLine="0"/>
        <w:jc w:val="both"/>
        <w:rPr>
          <w:rFonts w:ascii="Times New Roman" w:hAnsi="Times New Roman" w:cs="Times New Roman"/>
          <w:sz w:val="24"/>
          <w:szCs w:val="24"/>
        </w:rPr>
      </w:pPr>
    </w:p>
    <w:p w:rsidR="006F7A26" w:rsidRPr="00D37824" w:rsidRDefault="00DD6042" w:rsidP="006F7A26">
      <w:pPr>
        <w:pStyle w:val="ConsPlusNormal"/>
        <w:widowControl/>
        <w:ind w:firstLine="540"/>
        <w:jc w:val="both"/>
        <w:rPr>
          <w:rFonts w:ascii="Times New Roman" w:hAnsi="Times New Roman" w:cs="Times New Roman"/>
          <w:sz w:val="24"/>
          <w:szCs w:val="24"/>
        </w:rPr>
      </w:pPr>
      <w:r w:rsidRPr="00D37824">
        <w:rPr>
          <w:rFonts w:ascii="Times New Roman" w:hAnsi="Times New Roman" w:cs="Times New Roman"/>
          <w:sz w:val="24"/>
          <w:szCs w:val="24"/>
        </w:rPr>
        <w:t>Реализация мероприятий Программы осуществ</w:t>
      </w:r>
      <w:r w:rsidR="002E1006" w:rsidRPr="00D37824">
        <w:rPr>
          <w:rFonts w:ascii="Times New Roman" w:hAnsi="Times New Roman" w:cs="Times New Roman"/>
          <w:sz w:val="24"/>
          <w:szCs w:val="24"/>
        </w:rPr>
        <w:t xml:space="preserve">ляется </w:t>
      </w:r>
      <w:r w:rsidR="009D4809" w:rsidRPr="00D37824">
        <w:rPr>
          <w:rFonts w:ascii="Times New Roman" w:hAnsi="Times New Roman" w:cs="Times New Roman"/>
          <w:sz w:val="24"/>
          <w:szCs w:val="24"/>
        </w:rPr>
        <w:t>в соответствии с прилагаемым планом.</w:t>
      </w:r>
    </w:p>
    <w:p w:rsidR="006F7A26" w:rsidRPr="00D37824" w:rsidRDefault="006F7A26" w:rsidP="00085E5D">
      <w:pPr>
        <w:pStyle w:val="ConsPlusNormal"/>
        <w:widowControl/>
        <w:ind w:firstLine="0"/>
        <w:jc w:val="both"/>
        <w:rPr>
          <w:rFonts w:ascii="Times New Roman" w:hAnsi="Times New Roman" w:cs="Times New Roman"/>
          <w:sz w:val="24"/>
          <w:szCs w:val="24"/>
        </w:rPr>
      </w:pPr>
    </w:p>
    <w:p w:rsidR="006F7A26" w:rsidRPr="00D37824" w:rsidRDefault="00946D25" w:rsidP="006F7A26">
      <w:pPr>
        <w:pStyle w:val="ConsPlusNormal"/>
        <w:widowControl/>
        <w:ind w:firstLine="0"/>
        <w:jc w:val="center"/>
        <w:rPr>
          <w:rFonts w:ascii="Times New Roman" w:hAnsi="Times New Roman" w:cs="Times New Roman"/>
          <w:b/>
          <w:sz w:val="24"/>
          <w:szCs w:val="24"/>
        </w:rPr>
      </w:pPr>
      <w:r w:rsidRPr="00D37824">
        <w:rPr>
          <w:rFonts w:ascii="Times New Roman" w:hAnsi="Times New Roman" w:cs="Times New Roman"/>
          <w:b/>
          <w:sz w:val="24"/>
          <w:szCs w:val="24"/>
        </w:rPr>
        <w:t>5</w:t>
      </w:r>
      <w:r w:rsidR="006F7A26" w:rsidRPr="00D37824">
        <w:rPr>
          <w:rFonts w:ascii="Times New Roman" w:hAnsi="Times New Roman" w:cs="Times New Roman"/>
          <w:b/>
          <w:sz w:val="24"/>
          <w:szCs w:val="24"/>
        </w:rPr>
        <w:t xml:space="preserve">. </w:t>
      </w:r>
      <w:r w:rsidR="00E2478C">
        <w:rPr>
          <w:rFonts w:ascii="Times New Roman" w:hAnsi="Times New Roman" w:cs="Times New Roman"/>
          <w:b/>
          <w:sz w:val="24"/>
          <w:szCs w:val="24"/>
        </w:rPr>
        <w:t>Ожидаемые результаты реализации</w:t>
      </w:r>
      <w:r w:rsidR="006F7A26" w:rsidRPr="00D37824">
        <w:rPr>
          <w:rFonts w:ascii="Times New Roman" w:hAnsi="Times New Roman" w:cs="Times New Roman"/>
          <w:b/>
          <w:sz w:val="24"/>
          <w:szCs w:val="24"/>
        </w:rPr>
        <w:t xml:space="preserve"> Программы</w:t>
      </w:r>
    </w:p>
    <w:p w:rsidR="00946D25" w:rsidRPr="00D37824" w:rsidRDefault="00946D25" w:rsidP="00085E5D">
      <w:pPr>
        <w:pStyle w:val="ConsPlusNormal"/>
        <w:widowControl/>
        <w:ind w:firstLine="0"/>
        <w:rPr>
          <w:rFonts w:ascii="Times New Roman" w:hAnsi="Times New Roman" w:cs="Times New Roman"/>
          <w:sz w:val="24"/>
          <w:szCs w:val="24"/>
        </w:rPr>
      </w:pPr>
    </w:p>
    <w:p w:rsidR="006C5793" w:rsidRDefault="00E2478C" w:rsidP="00E2478C">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E2478C" w:rsidRPr="00D37824" w:rsidRDefault="00E2478C" w:rsidP="00085E5D">
      <w:pPr>
        <w:pStyle w:val="ConsPlusCell"/>
        <w:jc w:val="both"/>
        <w:rPr>
          <w:rFonts w:ascii="Times New Roman" w:hAnsi="Times New Roman" w:cs="Times New Roman"/>
          <w:sz w:val="24"/>
          <w:szCs w:val="24"/>
        </w:rPr>
      </w:pPr>
    </w:p>
    <w:p w:rsidR="006F7A26" w:rsidRPr="00D37824" w:rsidRDefault="003D16B5" w:rsidP="006C5793">
      <w:pPr>
        <w:pStyle w:val="ConsPlusCell"/>
        <w:ind w:left="720"/>
        <w:jc w:val="center"/>
        <w:rPr>
          <w:rFonts w:ascii="Times New Roman" w:hAnsi="Times New Roman" w:cs="Times New Roman"/>
          <w:sz w:val="24"/>
          <w:szCs w:val="24"/>
        </w:rPr>
      </w:pPr>
      <w:r w:rsidRPr="00D37824">
        <w:rPr>
          <w:rFonts w:ascii="Times New Roman" w:hAnsi="Times New Roman" w:cs="Times New Roman"/>
          <w:b/>
          <w:sz w:val="24"/>
          <w:szCs w:val="24"/>
        </w:rPr>
        <w:t>6</w:t>
      </w:r>
      <w:r w:rsidR="006F7A26" w:rsidRPr="00D37824">
        <w:rPr>
          <w:rFonts w:ascii="Times New Roman" w:hAnsi="Times New Roman" w:cs="Times New Roman"/>
          <w:b/>
          <w:sz w:val="24"/>
          <w:szCs w:val="24"/>
        </w:rPr>
        <w:t>. Участники Программы</w:t>
      </w:r>
    </w:p>
    <w:p w:rsidR="006F7A26" w:rsidRPr="00131A58" w:rsidRDefault="006F7A26" w:rsidP="006F7A26">
      <w:pPr>
        <w:pStyle w:val="a3"/>
        <w:ind w:left="0"/>
        <w:jc w:val="both"/>
        <w:rPr>
          <w:sz w:val="24"/>
          <w:szCs w:val="24"/>
        </w:rPr>
      </w:pPr>
    </w:p>
    <w:p w:rsidR="006F7A26" w:rsidRPr="00131A58" w:rsidRDefault="00131A58" w:rsidP="002E1006">
      <w:pPr>
        <w:pStyle w:val="ConsPlusNormal"/>
        <w:widowControl/>
        <w:ind w:firstLine="709"/>
        <w:jc w:val="both"/>
        <w:rPr>
          <w:rFonts w:ascii="Times New Roman" w:hAnsi="Times New Roman" w:cs="Times New Roman"/>
          <w:sz w:val="24"/>
          <w:szCs w:val="24"/>
        </w:rPr>
      </w:pPr>
      <w:r w:rsidRPr="00131A58">
        <w:rPr>
          <w:rFonts w:ascii="Times New Roman" w:hAnsi="Times New Roman" w:cs="Times New Roman"/>
          <w:sz w:val="24"/>
          <w:szCs w:val="24"/>
        </w:rPr>
        <w:t xml:space="preserve">Заказчиком и исполнителем Программы является Администрация муниципального образования «Усть-Лужское сельское поселение» Кингисеппского муниципального района Ленинградской области, представителем заказчика Программы – </w:t>
      </w:r>
      <w:proofErr w:type="gramStart"/>
      <w:r w:rsidRPr="00131A58">
        <w:rPr>
          <w:rFonts w:ascii="Times New Roman" w:hAnsi="Times New Roman" w:cs="Times New Roman"/>
          <w:sz w:val="24"/>
          <w:szCs w:val="24"/>
        </w:rPr>
        <w:t>исполняющий</w:t>
      </w:r>
      <w:proofErr w:type="gramEnd"/>
      <w:r w:rsidRPr="00131A58">
        <w:rPr>
          <w:rFonts w:ascii="Times New Roman" w:hAnsi="Times New Roman" w:cs="Times New Roman"/>
          <w:sz w:val="24"/>
          <w:szCs w:val="24"/>
        </w:rPr>
        <w:t xml:space="preserve"> обязанности главы администрации муниципального образования «Усть-Лужское сельское поселение» Кингисеппского муниципального района Ленинградской области.</w:t>
      </w:r>
    </w:p>
    <w:p w:rsidR="006F7A26" w:rsidRPr="00D37824" w:rsidRDefault="006F7A26" w:rsidP="00085E5D">
      <w:pPr>
        <w:pStyle w:val="ConsPlusNormal"/>
        <w:widowControl/>
        <w:ind w:firstLine="0"/>
        <w:jc w:val="both"/>
        <w:rPr>
          <w:rFonts w:ascii="Times New Roman" w:hAnsi="Times New Roman" w:cs="Times New Roman"/>
          <w:sz w:val="24"/>
          <w:szCs w:val="24"/>
        </w:rPr>
      </w:pPr>
    </w:p>
    <w:p w:rsidR="006F7A26" w:rsidRPr="00D37824" w:rsidRDefault="003D16B5" w:rsidP="006F7A26">
      <w:pPr>
        <w:pStyle w:val="ConsPlusNormal"/>
        <w:widowControl/>
        <w:ind w:firstLine="540"/>
        <w:jc w:val="center"/>
        <w:outlineLvl w:val="1"/>
        <w:rPr>
          <w:rFonts w:ascii="Times New Roman" w:hAnsi="Times New Roman" w:cs="Times New Roman"/>
          <w:b/>
          <w:sz w:val="24"/>
          <w:szCs w:val="24"/>
        </w:rPr>
      </w:pPr>
      <w:r w:rsidRPr="00D37824">
        <w:rPr>
          <w:rFonts w:ascii="Times New Roman" w:hAnsi="Times New Roman" w:cs="Times New Roman"/>
          <w:b/>
          <w:sz w:val="24"/>
          <w:szCs w:val="24"/>
        </w:rPr>
        <w:t>7</w:t>
      </w:r>
      <w:r w:rsidR="006F7A26" w:rsidRPr="00D37824">
        <w:rPr>
          <w:rFonts w:ascii="Times New Roman" w:hAnsi="Times New Roman" w:cs="Times New Roman"/>
          <w:b/>
          <w:sz w:val="24"/>
          <w:szCs w:val="24"/>
        </w:rPr>
        <w:t>. Функции участников Программы, формы и методы управления Программой</w:t>
      </w:r>
    </w:p>
    <w:p w:rsidR="00131A58" w:rsidRPr="001D6897" w:rsidRDefault="00131A58" w:rsidP="00131A58">
      <w:pPr>
        <w:autoSpaceDE w:val="0"/>
        <w:autoSpaceDN w:val="0"/>
        <w:adjustRightInd w:val="0"/>
        <w:jc w:val="both"/>
      </w:pPr>
    </w:p>
    <w:p w:rsidR="00131A58" w:rsidRPr="00131A58" w:rsidRDefault="00131A58" w:rsidP="00131A58">
      <w:pPr>
        <w:autoSpaceDE w:val="0"/>
        <w:autoSpaceDN w:val="0"/>
        <w:adjustRightInd w:val="0"/>
        <w:ind w:firstLine="540"/>
        <w:jc w:val="both"/>
        <w:rPr>
          <w:i/>
        </w:rPr>
      </w:pPr>
      <w:r w:rsidRPr="00131A58">
        <w:rPr>
          <w:i/>
        </w:rPr>
        <w:t>Функции заказчика и исполнителя Программы:</w:t>
      </w:r>
    </w:p>
    <w:p w:rsidR="00131A58" w:rsidRPr="001D6897" w:rsidRDefault="00131A58" w:rsidP="00131A58">
      <w:pPr>
        <w:numPr>
          <w:ilvl w:val="0"/>
          <w:numId w:val="15"/>
        </w:numPr>
        <w:autoSpaceDE w:val="0"/>
        <w:autoSpaceDN w:val="0"/>
        <w:adjustRightInd w:val="0"/>
        <w:ind w:left="0" w:firstLine="360"/>
        <w:jc w:val="both"/>
      </w:pPr>
      <w:r w:rsidRPr="001D6897">
        <w:t>осуществление управления реализацией Программы;</w:t>
      </w:r>
    </w:p>
    <w:p w:rsidR="00131A58" w:rsidRPr="001D6897" w:rsidRDefault="00131A58" w:rsidP="00131A58">
      <w:pPr>
        <w:numPr>
          <w:ilvl w:val="0"/>
          <w:numId w:val="15"/>
        </w:numPr>
        <w:autoSpaceDE w:val="0"/>
        <w:autoSpaceDN w:val="0"/>
        <w:adjustRightInd w:val="0"/>
        <w:ind w:left="0" w:firstLine="360"/>
        <w:jc w:val="both"/>
      </w:pPr>
      <w:r w:rsidRPr="001D6897">
        <w:lastRenderedPageBreak/>
        <w:t>координация реализации Программы в соответствии с утвержденными объемами финансирования;</w:t>
      </w:r>
    </w:p>
    <w:p w:rsidR="00131A58" w:rsidRPr="001D6897" w:rsidRDefault="00131A58" w:rsidP="00131A58">
      <w:pPr>
        <w:numPr>
          <w:ilvl w:val="0"/>
          <w:numId w:val="15"/>
        </w:numPr>
        <w:shd w:val="clear" w:color="auto" w:fill="FFFFFF"/>
        <w:ind w:left="0" w:right="10" w:firstLine="360"/>
        <w:contextualSpacing/>
        <w:jc w:val="both"/>
        <w:rPr>
          <w:color w:val="000000"/>
        </w:rPr>
      </w:pPr>
      <w:r w:rsidRPr="001D6897">
        <w:rPr>
          <w:color w:val="000000"/>
        </w:rPr>
        <w:t>учет поступающих</w:t>
      </w:r>
      <w:r w:rsidRPr="001D6897">
        <w:t xml:space="preserve"> </w:t>
      </w:r>
      <w:r w:rsidRPr="001D6897">
        <w:rPr>
          <w:color w:val="000000"/>
        </w:rPr>
        <w:t>средств областного бюджета Ленинградской области в доходной и расходной части бюджета муниципального образования по кодам бюджетной классификации;</w:t>
      </w:r>
    </w:p>
    <w:p w:rsidR="00131A58" w:rsidRPr="001D6897" w:rsidRDefault="00131A58" w:rsidP="00131A58">
      <w:pPr>
        <w:numPr>
          <w:ilvl w:val="0"/>
          <w:numId w:val="15"/>
        </w:numPr>
        <w:shd w:val="clear" w:color="auto" w:fill="FFFFFF"/>
        <w:ind w:left="0" w:right="10" w:firstLine="360"/>
        <w:contextualSpacing/>
        <w:jc w:val="both"/>
        <w:rPr>
          <w:color w:val="000000"/>
          <w:spacing w:val="-5"/>
        </w:rPr>
      </w:pPr>
      <w:r w:rsidRPr="001D6897">
        <w:rPr>
          <w:color w:val="000000"/>
        </w:rPr>
        <w:t>направление средств бюджета Ленинградской области и местного бюджета на финансирование П</w:t>
      </w:r>
      <w:r w:rsidRPr="001D6897">
        <w:rPr>
          <w:color w:val="000000"/>
          <w:spacing w:val="-1"/>
        </w:rPr>
        <w:t xml:space="preserve">рограммы в объемах и </w:t>
      </w:r>
      <w:r w:rsidRPr="001D6897">
        <w:rPr>
          <w:color w:val="000000"/>
        </w:rPr>
        <w:t>по кодам расходов бюджетной классификации;</w:t>
      </w:r>
    </w:p>
    <w:p w:rsidR="00131A58" w:rsidRPr="001D6897" w:rsidRDefault="00131A58" w:rsidP="00131A58">
      <w:pPr>
        <w:numPr>
          <w:ilvl w:val="0"/>
          <w:numId w:val="15"/>
        </w:numPr>
        <w:shd w:val="clear" w:color="auto" w:fill="FFFFFF"/>
        <w:ind w:left="0" w:right="10" w:firstLine="360"/>
        <w:contextualSpacing/>
        <w:jc w:val="both"/>
        <w:rPr>
          <w:color w:val="000000"/>
          <w:spacing w:val="-5"/>
        </w:rPr>
      </w:pPr>
      <w:r w:rsidRPr="001D6897">
        <w:rPr>
          <w:color w:val="000000"/>
        </w:rPr>
        <w:t xml:space="preserve">осуществление контроля и обеспечение целевого и эффективного использования полученных </w:t>
      </w:r>
      <w:r w:rsidRPr="001D6897">
        <w:rPr>
          <w:color w:val="000000"/>
          <w:spacing w:val="-3"/>
        </w:rPr>
        <w:t xml:space="preserve">средств </w:t>
      </w:r>
      <w:r w:rsidRPr="001D6897">
        <w:rPr>
          <w:color w:val="000000"/>
          <w:spacing w:val="-4"/>
        </w:rPr>
        <w:t xml:space="preserve">бюджета Ленинградской области </w:t>
      </w:r>
      <w:r w:rsidRPr="001D6897">
        <w:rPr>
          <w:color w:val="000000"/>
          <w:spacing w:val="-3"/>
        </w:rPr>
        <w:t>на реализацию Программы</w:t>
      </w:r>
      <w:r>
        <w:rPr>
          <w:color w:val="000000"/>
          <w:spacing w:val="-5"/>
        </w:rPr>
        <w:t>;</w:t>
      </w:r>
    </w:p>
    <w:p w:rsidR="00131A58" w:rsidRPr="001D6897" w:rsidRDefault="00131A58" w:rsidP="00131A58">
      <w:pPr>
        <w:numPr>
          <w:ilvl w:val="0"/>
          <w:numId w:val="15"/>
        </w:numPr>
        <w:shd w:val="clear" w:color="auto" w:fill="FFFFFF"/>
        <w:ind w:left="0" w:right="10" w:firstLine="360"/>
        <w:contextualSpacing/>
        <w:jc w:val="both"/>
        <w:rPr>
          <w:color w:val="000000"/>
          <w:spacing w:val="-5"/>
        </w:rPr>
      </w:pPr>
      <w:r w:rsidRPr="001D6897">
        <w:t>организация проведения аукционов на право заключения муниципальных контрактов;</w:t>
      </w:r>
    </w:p>
    <w:p w:rsidR="00131A58" w:rsidRDefault="00131A58" w:rsidP="00131A58">
      <w:pPr>
        <w:numPr>
          <w:ilvl w:val="0"/>
          <w:numId w:val="15"/>
        </w:numPr>
        <w:autoSpaceDE w:val="0"/>
        <w:autoSpaceDN w:val="0"/>
        <w:adjustRightInd w:val="0"/>
        <w:ind w:left="0" w:firstLine="360"/>
        <w:jc w:val="both"/>
      </w:pPr>
      <w:r w:rsidRPr="001C67AC">
        <w:t>расходование средств, выделяемых, в том числе, областным бюджетом на финансирование мероприятий Программы;</w:t>
      </w:r>
    </w:p>
    <w:p w:rsidR="00CA762E" w:rsidRPr="00D37824" w:rsidRDefault="00131A58" w:rsidP="00E2478C">
      <w:pPr>
        <w:pStyle w:val="a6"/>
        <w:numPr>
          <w:ilvl w:val="0"/>
          <w:numId w:val="15"/>
        </w:numPr>
        <w:autoSpaceDE w:val="0"/>
        <w:autoSpaceDN w:val="0"/>
        <w:adjustRightInd w:val="0"/>
        <w:ind w:left="0" w:firstLine="360"/>
        <w:jc w:val="both"/>
      </w:pPr>
      <w:r w:rsidRPr="001C67AC">
        <w:t xml:space="preserve">обеспечение </w:t>
      </w:r>
      <w:proofErr w:type="gramStart"/>
      <w:r w:rsidRPr="001C67AC">
        <w:t>достижения целевых показателей результативности использования бюджетных средств</w:t>
      </w:r>
      <w:proofErr w:type="gramEnd"/>
      <w:r w:rsidRPr="001C67AC">
        <w:t>.</w:t>
      </w:r>
    </w:p>
    <w:p w:rsidR="006F7A26" w:rsidRPr="00AE1C52" w:rsidRDefault="006F7A26" w:rsidP="00AE1C52">
      <w:pPr>
        <w:pStyle w:val="a6"/>
        <w:autoSpaceDE w:val="0"/>
        <w:autoSpaceDN w:val="0"/>
        <w:adjustRightInd w:val="0"/>
        <w:jc w:val="both"/>
        <w:rPr>
          <w:sz w:val="28"/>
          <w:szCs w:val="28"/>
        </w:rPr>
        <w:sectPr w:rsidR="006F7A26" w:rsidRPr="00AE1C52" w:rsidSect="005F0900">
          <w:pgSz w:w="11906" w:h="16838"/>
          <w:pgMar w:top="1134" w:right="851" w:bottom="1134" w:left="1701" w:header="709" w:footer="709" w:gutter="0"/>
          <w:cols w:space="708"/>
          <w:docGrid w:linePitch="360"/>
        </w:sectPr>
      </w:pPr>
    </w:p>
    <w:tbl>
      <w:tblPr>
        <w:tblStyle w:val="a7"/>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gridCol w:w="5492"/>
      </w:tblGrid>
      <w:tr w:rsidR="00CB4ED0" w:rsidTr="00131A58">
        <w:tc>
          <w:tcPr>
            <w:tcW w:w="4750" w:type="dxa"/>
          </w:tcPr>
          <w:p w:rsidR="00CB4ED0" w:rsidRDefault="00CB4ED0" w:rsidP="001C66A4"/>
        </w:tc>
        <w:tc>
          <w:tcPr>
            <w:tcW w:w="4750" w:type="dxa"/>
          </w:tcPr>
          <w:p w:rsidR="00CB4ED0" w:rsidRDefault="00CB4ED0" w:rsidP="001C66A4"/>
        </w:tc>
        <w:tc>
          <w:tcPr>
            <w:tcW w:w="5492" w:type="dxa"/>
          </w:tcPr>
          <w:p w:rsidR="00131A58" w:rsidRDefault="00CB4ED0" w:rsidP="00131A58">
            <w:pPr>
              <w:jc w:val="center"/>
              <w:rPr>
                <w:sz w:val="18"/>
                <w:szCs w:val="18"/>
              </w:rPr>
            </w:pPr>
            <w:r w:rsidRPr="00CB4ED0">
              <w:rPr>
                <w:sz w:val="18"/>
                <w:szCs w:val="18"/>
              </w:rPr>
              <w:t>Приложение к муниципальной программе</w:t>
            </w:r>
          </w:p>
          <w:p w:rsidR="00131A58" w:rsidRDefault="00CB4ED0" w:rsidP="00131A58">
            <w:pPr>
              <w:jc w:val="center"/>
              <w:rPr>
                <w:sz w:val="18"/>
                <w:szCs w:val="18"/>
              </w:rPr>
            </w:pPr>
            <w:r w:rsidRPr="00CB4ED0">
              <w:rPr>
                <w:sz w:val="18"/>
                <w:szCs w:val="18"/>
              </w:rPr>
              <w:t>«Развитие частей территории муниципального образования</w:t>
            </w:r>
          </w:p>
          <w:p w:rsidR="00131A58" w:rsidRDefault="00CB4ED0" w:rsidP="00131A58">
            <w:pPr>
              <w:jc w:val="center"/>
              <w:rPr>
                <w:sz w:val="18"/>
                <w:szCs w:val="18"/>
              </w:rPr>
            </w:pPr>
            <w:r w:rsidRPr="00CB4ED0">
              <w:rPr>
                <w:sz w:val="18"/>
                <w:szCs w:val="18"/>
              </w:rPr>
              <w:t>«</w:t>
            </w:r>
            <w:r w:rsidR="00131A58">
              <w:rPr>
                <w:sz w:val="18"/>
                <w:szCs w:val="18"/>
              </w:rPr>
              <w:t>Усть-Лужское</w:t>
            </w:r>
            <w:r w:rsidRPr="00CB4ED0">
              <w:rPr>
                <w:sz w:val="18"/>
                <w:szCs w:val="18"/>
              </w:rPr>
              <w:t xml:space="preserve"> сельское поселение» Кингисеппского муниципально</w:t>
            </w:r>
            <w:r w:rsidR="00131A58">
              <w:rPr>
                <w:sz w:val="18"/>
                <w:szCs w:val="18"/>
              </w:rPr>
              <w:t>го района Ленинградской области</w:t>
            </w:r>
          </w:p>
          <w:p w:rsidR="00CB4ED0" w:rsidRPr="00CB4ED0" w:rsidRDefault="00EE7B74" w:rsidP="00131A58">
            <w:pPr>
              <w:jc w:val="center"/>
              <w:rPr>
                <w:sz w:val="18"/>
                <w:szCs w:val="18"/>
              </w:rPr>
            </w:pPr>
            <w:r>
              <w:rPr>
                <w:sz w:val="18"/>
                <w:szCs w:val="18"/>
              </w:rPr>
              <w:t>на</w:t>
            </w:r>
            <w:r w:rsidR="00CB4ED0" w:rsidRPr="00CB4ED0">
              <w:rPr>
                <w:sz w:val="18"/>
                <w:szCs w:val="18"/>
              </w:rPr>
              <w:t xml:space="preserve"> 201</w:t>
            </w:r>
            <w:r w:rsidR="00131A58">
              <w:rPr>
                <w:sz w:val="18"/>
                <w:szCs w:val="18"/>
              </w:rPr>
              <w:t>6</w:t>
            </w:r>
            <w:r w:rsidR="0014159C">
              <w:rPr>
                <w:sz w:val="18"/>
                <w:szCs w:val="18"/>
              </w:rPr>
              <w:t xml:space="preserve"> </w:t>
            </w:r>
            <w:r w:rsidR="00CB4ED0" w:rsidRPr="00CB4ED0">
              <w:rPr>
                <w:sz w:val="18"/>
                <w:szCs w:val="18"/>
              </w:rPr>
              <w:t>год</w:t>
            </w:r>
          </w:p>
        </w:tc>
      </w:tr>
    </w:tbl>
    <w:p w:rsidR="001C66A4" w:rsidRDefault="001C66A4" w:rsidP="00E345B3"/>
    <w:p w:rsidR="00766318" w:rsidRDefault="00766318" w:rsidP="00E345B3"/>
    <w:p w:rsidR="00F2484C" w:rsidRPr="00890E47" w:rsidRDefault="00F2484C" w:rsidP="00F2484C">
      <w:pPr>
        <w:jc w:val="center"/>
        <w:rPr>
          <w:b/>
          <w:bCs/>
          <w:color w:val="000000"/>
        </w:rPr>
      </w:pPr>
      <w:r w:rsidRPr="00890E47">
        <w:rPr>
          <w:b/>
          <w:bCs/>
          <w:color w:val="000000"/>
        </w:rPr>
        <w:t>План мероприятий муниципальной программы</w:t>
      </w:r>
    </w:p>
    <w:p w:rsidR="00131A58" w:rsidRDefault="00F2484C" w:rsidP="00F2484C">
      <w:pPr>
        <w:jc w:val="center"/>
        <w:rPr>
          <w:b/>
          <w:bCs/>
          <w:color w:val="000000"/>
        </w:rPr>
      </w:pPr>
      <w:r w:rsidRPr="00890E47">
        <w:rPr>
          <w:b/>
          <w:bCs/>
          <w:color w:val="000000"/>
        </w:rPr>
        <w:t>«Развитие частей территории муниципального образования «</w:t>
      </w:r>
      <w:r w:rsidR="00131A58">
        <w:rPr>
          <w:b/>
          <w:bCs/>
          <w:color w:val="000000"/>
        </w:rPr>
        <w:t>Усть-Лужское сельское поселение»</w:t>
      </w:r>
    </w:p>
    <w:p w:rsidR="00131A58" w:rsidRDefault="00F2484C" w:rsidP="00F2484C">
      <w:pPr>
        <w:jc w:val="center"/>
        <w:rPr>
          <w:b/>
          <w:bCs/>
          <w:color w:val="000000"/>
        </w:rPr>
      </w:pPr>
      <w:r w:rsidRPr="00890E47">
        <w:rPr>
          <w:b/>
          <w:bCs/>
          <w:color w:val="000000"/>
        </w:rPr>
        <w:t>Кингисеппского муниципального райо</w:t>
      </w:r>
      <w:r w:rsidR="00131A58">
        <w:rPr>
          <w:b/>
          <w:bCs/>
          <w:color w:val="000000"/>
        </w:rPr>
        <w:t>на Ленинградской области</w:t>
      </w:r>
    </w:p>
    <w:p w:rsidR="00F2484C" w:rsidRPr="00890E47" w:rsidRDefault="00905FD6" w:rsidP="00F2484C">
      <w:pPr>
        <w:jc w:val="center"/>
        <w:rPr>
          <w:b/>
          <w:bCs/>
          <w:color w:val="000000"/>
        </w:rPr>
      </w:pPr>
      <w:r>
        <w:rPr>
          <w:b/>
          <w:bCs/>
          <w:color w:val="000000"/>
        </w:rPr>
        <w:t>на 201</w:t>
      </w:r>
      <w:r w:rsidR="00131A58">
        <w:rPr>
          <w:b/>
          <w:bCs/>
          <w:color w:val="000000"/>
        </w:rPr>
        <w:t>6</w:t>
      </w:r>
      <w:r w:rsidR="00F2484C" w:rsidRPr="00890E47">
        <w:rPr>
          <w:b/>
          <w:bCs/>
          <w:color w:val="000000"/>
        </w:rPr>
        <w:t xml:space="preserve"> год»</w:t>
      </w:r>
    </w:p>
    <w:p w:rsidR="00A46AFD" w:rsidRPr="00131A58" w:rsidRDefault="00A46AFD" w:rsidP="00F2484C">
      <w:pPr>
        <w:jc w:val="center"/>
        <w:rPr>
          <w:bCs/>
          <w:color w:val="000000"/>
          <w:sz w:val="28"/>
          <w:szCs w:val="20"/>
        </w:rPr>
      </w:pPr>
    </w:p>
    <w:tbl>
      <w:tblPr>
        <w:tblStyle w:val="a7"/>
        <w:tblW w:w="15352" w:type="dxa"/>
        <w:tblLayout w:type="fixed"/>
        <w:tblLook w:val="04A0" w:firstRow="1" w:lastRow="0" w:firstColumn="1" w:lastColumn="0" w:noHBand="0" w:noVBand="1"/>
      </w:tblPr>
      <w:tblGrid>
        <w:gridCol w:w="675"/>
        <w:gridCol w:w="4253"/>
        <w:gridCol w:w="1701"/>
        <w:gridCol w:w="1701"/>
        <w:gridCol w:w="2126"/>
        <w:gridCol w:w="2126"/>
        <w:gridCol w:w="2770"/>
      </w:tblGrid>
      <w:tr w:rsidR="00131A58" w:rsidRPr="00EA0ABF" w:rsidTr="00131A58">
        <w:tc>
          <w:tcPr>
            <w:tcW w:w="675" w:type="dxa"/>
            <w:vMerge w:val="restart"/>
            <w:vAlign w:val="center"/>
          </w:tcPr>
          <w:p w:rsidR="00131A58" w:rsidRPr="00EA0ABF" w:rsidRDefault="00131A58" w:rsidP="00C74D2C">
            <w:pPr>
              <w:autoSpaceDE w:val="0"/>
              <w:autoSpaceDN w:val="0"/>
              <w:adjustRightInd w:val="0"/>
              <w:jc w:val="center"/>
              <w:rPr>
                <w:sz w:val="20"/>
              </w:rPr>
            </w:pPr>
            <w:r w:rsidRPr="00EA0ABF">
              <w:rPr>
                <w:sz w:val="20"/>
              </w:rPr>
              <w:t xml:space="preserve">№ </w:t>
            </w:r>
            <w:proofErr w:type="gramStart"/>
            <w:r w:rsidRPr="00EA0ABF">
              <w:rPr>
                <w:sz w:val="20"/>
              </w:rPr>
              <w:t>п</w:t>
            </w:r>
            <w:proofErr w:type="gramEnd"/>
            <w:r w:rsidRPr="00EA0ABF">
              <w:rPr>
                <w:sz w:val="20"/>
              </w:rPr>
              <w:t>/п</w:t>
            </w:r>
          </w:p>
        </w:tc>
        <w:tc>
          <w:tcPr>
            <w:tcW w:w="4253" w:type="dxa"/>
            <w:vMerge w:val="restart"/>
            <w:vAlign w:val="center"/>
          </w:tcPr>
          <w:p w:rsidR="00131A58" w:rsidRPr="00E5375A" w:rsidRDefault="00131A58" w:rsidP="00C74D2C">
            <w:pPr>
              <w:autoSpaceDE w:val="0"/>
              <w:autoSpaceDN w:val="0"/>
              <w:adjustRightInd w:val="0"/>
              <w:jc w:val="center"/>
              <w:rPr>
                <w:sz w:val="20"/>
                <w:szCs w:val="20"/>
              </w:rPr>
            </w:pPr>
            <w:r w:rsidRPr="00E5375A">
              <w:rPr>
                <w:sz w:val="20"/>
                <w:szCs w:val="20"/>
              </w:rPr>
              <w:t>мероприятия</w:t>
            </w:r>
          </w:p>
        </w:tc>
        <w:tc>
          <w:tcPr>
            <w:tcW w:w="1701" w:type="dxa"/>
            <w:vMerge w:val="restart"/>
            <w:vAlign w:val="center"/>
          </w:tcPr>
          <w:p w:rsidR="00131A58" w:rsidRPr="00EA0ABF" w:rsidRDefault="00131A58" w:rsidP="00C74D2C">
            <w:pPr>
              <w:autoSpaceDE w:val="0"/>
              <w:autoSpaceDN w:val="0"/>
              <w:adjustRightInd w:val="0"/>
              <w:jc w:val="center"/>
              <w:rPr>
                <w:sz w:val="20"/>
              </w:rPr>
            </w:pPr>
            <w:r w:rsidRPr="00EA0ABF">
              <w:rPr>
                <w:sz w:val="20"/>
              </w:rPr>
              <w:t>срок финансирования мероприятия</w:t>
            </w:r>
          </w:p>
        </w:tc>
        <w:tc>
          <w:tcPr>
            <w:tcW w:w="5953" w:type="dxa"/>
            <w:gridSpan w:val="3"/>
            <w:vAlign w:val="center"/>
          </w:tcPr>
          <w:p w:rsidR="00131A58" w:rsidRPr="00EA0ABF" w:rsidRDefault="00131A58" w:rsidP="00C74D2C">
            <w:pPr>
              <w:autoSpaceDE w:val="0"/>
              <w:autoSpaceDN w:val="0"/>
              <w:adjustRightInd w:val="0"/>
              <w:jc w:val="center"/>
              <w:rPr>
                <w:sz w:val="20"/>
              </w:rPr>
            </w:pPr>
            <w:r w:rsidRPr="00EA0ABF">
              <w:rPr>
                <w:sz w:val="20"/>
              </w:rPr>
              <w:t>планируемые объемы финансирования (тыс. рублей в ценах года реализации мероприятия)</w:t>
            </w:r>
          </w:p>
        </w:tc>
        <w:tc>
          <w:tcPr>
            <w:tcW w:w="2770" w:type="dxa"/>
            <w:vMerge w:val="restart"/>
            <w:vAlign w:val="center"/>
          </w:tcPr>
          <w:p w:rsidR="00131A58" w:rsidRPr="00EA0ABF" w:rsidRDefault="00131A58" w:rsidP="00C74D2C">
            <w:pPr>
              <w:autoSpaceDE w:val="0"/>
              <w:autoSpaceDN w:val="0"/>
              <w:adjustRightInd w:val="0"/>
              <w:jc w:val="center"/>
              <w:rPr>
                <w:sz w:val="20"/>
              </w:rPr>
            </w:pPr>
            <w:r w:rsidRPr="00EA0ABF">
              <w:rPr>
                <w:sz w:val="20"/>
              </w:rPr>
              <w:t>ответственные исполнители</w:t>
            </w:r>
          </w:p>
        </w:tc>
      </w:tr>
      <w:tr w:rsidR="00131A58" w:rsidRPr="00EA0ABF" w:rsidTr="00131A58">
        <w:tc>
          <w:tcPr>
            <w:tcW w:w="675" w:type="dxa"/>
            <w:vMerge/>
            <w:vAlign w:val="center"/>
          </w:tcPr>
          <w:p w:rsidR="00131A58" w:rsidRPr="00EA0ABF" w:rsidRDefault="00131A58" w:rsidP="00C74D2C">
            <w:pPr>
              <w:autoSpaceDE w:val="0"/>
              <w:autoSpaceDN w:val="0"/>
              <w:adjustRightInd w:val="0"/>
              <w:jc w:val="center"/>
              <w:rPr>
                <w:sz w:val="20"/>
              </w:rPr>
            </w:pPr>
          </w:p>
        </w:tc>
        <w:tc>
          <w:tcPr>
            <w:tcW w:w="4253" w:type="dxa"/>
            <w:vMerge/>
            <w:vAlign w:val="center"/>
          </w:tcPr>
          <w:p w:rsidR="00131A58" w:rsidRPr="00E5375A" w:rsidRDefault="00131A58" w:rsidP="00C74D2C">
            <w:pPr>
              <w:autoSpaceDE w:val="0"/>
              <w:autoSpaceDN w:val="0"/>
              <w:adjustRightInd w:val="0"/>
              <w:jc w:val="center"/>
              <w:rPr>
                <w:sz w:val="20"/>
                <w:szCs w:val="20"/>
              </w:rPr>
            </w:pPr>
          </w:p>
        </w:tc>
        <w:tc>
          <w:tcPr>
            <w:tcW w:w="1701" w:type="dxa"/>
            <w:vMerge/>
            <w:vAlign w:val="center"/>
          </w:tcPr>
          <w:p w:rsidR="00131A58" w:rsidRPr="00EA0ABF" w:rsidRDefault="00131A58" w:rsidP="00C74D2C">
            <w:pPr>
              <w:autoSpaceDE w:val="0"/>
              <w:autoSpaceDN w:val="0"/>
              <w:adjustRightInd w:val="0"/>
              <w:jc w:val="center"/>
              <w:rPr>
                <w:sz w:val="20"/>
              </w:rPr>
            </w:pPr>
          </w:p>
        </w:tc>
        <w:tc>
          <w:tcPr>
            <w:tcW w:w="1701" w:type="dxa"/>
            <w:vMerge w:val="restart"/>
            <w:vAlign w:val="center"/>
          </w:tcPr>
          <w:p w:rsidR="00131A58" w:rsidRPr="00EA0ABF" w:rsidRDefault="00131A58" w:rsidP="00C74D2C">
            <w:pPr>
              <w:autoSpaceDE w:val="0"/>
              <w:autoSpaceDN w:val="0"/>
              <w:adjustRightInd w:val="0"/>
              <w:jc w:val="center"/>
              <w:rPr>
                <w:sz w:val="20"/>
              </w:rPr>
            </w:pPr>
            <w:r w:rsidRPr="00EA0ABF">
              <w:rPr>
                <w:sz w:val="20"/>
              </w:rPr>
              <w:t>всего</w:t>
            </w:r>
          </w:p>
        </w:tc>
        <w:tc>
          <w:tcPr>
            <w:tcW w:w="4252" w:type="dxa"/>
            <w:gridSpan w:val="2"/>
            <w:vAlign w:val="center"/>
          </w:tcPr>
          <w:p w:rsidR="00131A58" w:rsidRPr="00EA0ABF" w:rsidRDefault="00131A58" w:rsidP="00C74D2C">
            <w:pPr>
              <w:autoSpaceDE w:val="0"/>
              <w:autoSpaceDN w:val="0"/>
              <w:adjustRightInd w:val="0"/>
              <w:jc w:val="center"/>
              <w:rPr>
                <w:sz w:val="20"/>
              </w:rPr>
            </w:pPr>
            <w:r w:rsidRPr="00EA0ABF">
              <w:rPr>
                <w:sz w:val="20"/>
              </w:rPr>
              <w:t>в том числе</w:t>
            </w:r>
          </w:p>
        </w:tc>
        <w:tc>
          <w:tcPr>
            <w:tcW w:w="2770" w:type="dxa"/>
            <w:vMerge/>
            <w:vAlign w:val="center"/>
          </w:tcPr>
          <w:p w:rsidR="00131A58" w:rsidRPr="00EA0ABF" w:rsidRDefault="00131A58" w:rsidP="00C74D2C">
            <w:pPr>
              <w:autoSpaceDE w:val="0"/>
              <w:autoSpaceDN w:val="0"/>
              <w:adjustRightInd w:val="0"/>
              <w:jc w:val="center"/>
              <w:rPr>
                <w:sz w:val="20"/>
              </w:rPr>
            </w:pPr>
          </w:p>
        </w:tc>
      </w:tr>
      <w:tr w:rsidR="00131A58" w:rsidRPr="00EA0ABF" w:rsidTr="00131A58">
        <w:tc>
          <w:tcPr>
            <w:tcW w:w="675" w:type="dxa"/>
            <w:vMerge/>
            <w:vAlign w:val="center"/>
          </w:tcPr>
          <w:p w:rsidR="00131A58" w:rsidRPr="00EA0ABF" w:rsidRDefault="00131A58" w:rsidP="00C74D2C">
            <w:pPr>
              <w:autoSpaceDE w:val="0"/>
              <w:autoSpaceDN w:val="0"/>
              <w:adjustRightInd w:val="0"/>
              <w:jc w:val="center"/>
              <w:rPr>
                <w:sz w:val="20"/>
              </w:rPr>
            </w:pPr>
          </w:p>
        </w:tc>
        <w:tc>
          <w:tcPr>
            <w:tcW w:w="4253" w:type="dxa"/>
            <w:vMerge/>
            <w:vAlign w:val="center"/>
          </w:tcPr>
          <w:p w:rsidR="00131A58" w:rsidRPr="00E5375A" w:rsidRDefault="00131A58" w:rsidP="00C74D2C">
            <w:pPr>
              <w:autoSpaceDE w:val="0"/>
              <w:autoSpaceDN w:val="0"/>
              <w:adjustRightInd w:val="0"/>
              <w:jc w:val="center"/>
              <w:rPr>
                <w:sz w:val="20"/>
                <w:szCs w:val="20"/>
              </w:rPr>
            </w:pPr>
          </w:p>
        </w:tc>
        <w:tc>
          <w:tcPr>
            <w:tcW w:w="1701" w:type="dxa"/>
            <w:vMerge/>
            <w:vAlign w:val="center"/>
          </w:tcPr>
          <w:p w:rsidR="00131A58" w:rsidRPr="00EA0ABF" w:rsidRDefault="00131A58" w:rsidP="00C74D2C">
            <w:pPr>
              <w:autoSpaceDE w:val="0"/>
              <w:autoSpaceDN w:val="0"/>
              <w:adjustRightInd w:val="0"/>
              <w:jc w:val="center"/>
              <w:rPr>
                <w:sz w:val="20"/>
              </w:rPr>
            </w:pPr>
          </w:p>
        </w:tc>
        <w:tc>
          <w:tcPr>
            <w:tcW w:w="1701" w:type="dxa"/>
            <w:vMerge/>
            <w:vAlign w:val="center"/>
          </w:tcPr>
          <w:p w:rsidR="00131A58" w:rsidRPr="00EA0ABF" w:rsidRDefault="00131A58" w:rsidP="00C74D2C">
            <w:pPr>
              <w:autoSpaceDE w:val="0"/>
              <w:autoSpaceDN w:val="0"/>
              <w:adjustRightInd w:val="0"/>
              <w:jc w:val="center"/>
              <w:rPr>
                <w:sz w:val="20"/>
              </w:rPr>
            </w:pPr>
          </w:p>
        </w:tc>
        <w:tc>
          <w:tcPr>
            <w:tcW w:w="2126" w:type="dxa"/>
            <w:vAlign w:val="center"/>
          </w:tcPr>
          <w:p w:rsidR="00131A58" w:rsidRPr="00EA0ABF" w:rsidRDefault="00131A58" w:rsidP="00C74D2C">
            <w:pPr>
              <w:autoSpaceDE w:val="0"/>
              <w:autoSpaceDN w:val="0"/>
              <w:adjustRightInd w:val="0"/>
              <w:jc w:val="center"/>
              <w:rPr>
                <w:sz w:val="20"/>
              </w:rPr>
            </w:pPr>
            <w:r w:rsidRPr="00EA0ABF">
              <w:rPr>
                <w:sz w:val="20"/>
              </w:rPr>
              <w:t>областной бюджет</w:t>
            </w:r>
          </w:p>
        </w:tc>
        <w:tc>
          <w:tcPr>
            <w:tcW w:w="2126" w:type="dxa"/>
            <w:vAlign w:val="center"/>
          </w:tcPr>
          <w:p w:rsidR="00131A58" w:rsidRPr="00EA0ABF" w:rsidRDefault="00131A58" w:rsidP="00C74D2C">
            <w:pPr>
              <w:autoSpaceDE w:val="0"/>
              <w:autoSpaceDN w:val="0"/>
              <w:adjustRightInd w:val="0"/>
              <w:jc w:val="center"/>
              <w:rPr>
                <w:sz w:val="20"/>
              </w:rPr>
            </w:pPr>
            <w:r w:rsidRPr="00EA0ABF">
              <w:rPr>
                <w:sz w:val="20"/>
              </w:rPr>
              <w:t>местный бюджет</w:t>
            </w:r>
          </w:p>
        </w:tc>
        <w:tc>
          <w:tcPr>
            <w:tcW w:w="2770" w:type="dxa"/>
            <w:vMerge/>
            <w:vAlign w:val="center"/>
          </w:tcPr>
          <w:p w:rsidR="00131A58" w:rsidRPr="00EA0ABF" w:rsidRDefault="00131A58" w:rsidP="00C74D2C">
            <w:pPr>
              <w:autoSpaceDE w:val="0"/>
              <w:autoSpaceDN w:val="0"/>
              <w:adjustRightInd w:val="0"/>
              <w:jc w:val="center"/>
              <w:rPr>
                <w:sz w:val="20"/>
              </w:rPr>
            </w:pPr>
          </w:p>
        </w:tc>
      </w:tr>
      <w:tr w:rsidR="00131A58" w:rsidRPr="00EA0ABF" w:rsidTr="00131A58">
        <w:tc>
          <w:tcPr>
            <w:tcW w:w="675" w:type="dxa"/>
            <w:vAlign w:val="center"/>
          </w:tcPr>
          <w:p w:rsidR="00131A58" w:rsidRPr="00EA0ABF" w:rsidRDefault="00131A58" w:rsidP="00C74D2C">
            <w:pPr>
              <w:autoSpaceDE w:val="0"/>
              <w:autoSpaceDN w:val="0"/>
              <w:adjustRightInd w:val="0"/>
              <w:jc w:val="center"/>
              <w:rPr>
                <w:sz w:val="20"/>
              </w:rPr>
            </w:pPr>
            <w:r w:rsidRPr="00EA0ABF">
              <w:rPr>
                <w:sz w:val="20"/>
              </w:rPr>
              <w:t>1</w:t>
            </w:r>
          </w:p>
        </w:tc>
        <w:tc>
          <w:tcPr>
            <w:tcW w:w="4253" w:type="dxa"/>
            <w:vAlign w:val="center"/>
          </w:tcPr>
          <w:p w:rsidR="00131A58" w:rsidRPr="00E5375A" w:rsidRDefault="00131A58" w:rsidP="00C74D2C">
            <w:pPr>
              <w:autoSpaceDE w:val="0"/>
              <w:autoSpaceDN w:val="0"/>
              <w:adjustRightInd w:val="0"/>
              <w:jc w:val="center"/>
              <w:rPr>
                <w:sz w:val="20"/>
                <w:szCs w:val="20"/>
              </w:rPr>
            </w:pPr>
            <w:r w:rsidRPr="00E5375A">
              <w:rPr>
                <w:sz w:val="20"/>
                <w:szCs w:val="20"/>
              </w:rPr>
              <w:t>2</w:t>
            </w:r>
          </w:p>
        </w:tc>
        <w:tc>
          <w:tcPr>
            <w:tcW w:w="1701" w:type="dxa"/>
            <w:vAlign w:val="center"/>
          </w:tcPr>
          <w:p w:rsidR="00131A58" w:rsidRPr="00EA0ABF" w:rsidRDefault="00131A58" w:rsidP="00C74D2C">
            <w:pPr>
              <w:autoSpaceDE w:val="0"/>
              <w:autoSpaceDN w:val="0"/>
              <w:adjustRightInd w:val="0"/>
              <w:jc w:val="center"/>
              <w:rPr>
                <w:sz w:val="20"/>
              </w:rPr>
            </w:pPr>
            <w:r w:rsidRPr="00EA0ABF">
              <w:rPr>
                <w:sz w:val="20"/>
              </w:rPr>
              <w:t>3</w:t>
            </w:r>
          </w:p>
        </w:tc>
        <w:tc>
          <w:tcPr>
            <w:tcW w:w="1701" w:type="dxa"/>
            <w:vAlign w:val="center"/>
          </w:tcPr>
          <w:p w:rsidR="00131A58" w:rsidRPr="00EA0ABF" w:rsidRDefault="00131A58" w:rsidP="00C74D2C">
            <w:pPr>
              <w:autoSpaceDE w:val="0"/>
              <w:autoSpaceDN w:val="0"/>
              <w:adjustRightInd w:val="0"/>
              <w:jc w:val="center"/>
              <w:rPr>
                <w:sz w:val="20"/>
              </w:rPr>
            </w:pPr>
            <w:r w:rsidRPr="00EA0ABF">
              <w:rPr>
                <w:sz w:val="20"/>
              </w:rPr>
              <w:t>4</w:t>
            </w:r>
          </w:p>
        </w:tc>
        <w:tc>
          <w:tcPr>
            <w:tcW w:w="2126" w:type="dxa"/>
            <w:vAlign w:val="center"/>
          </w:tcPr>
          <w:p w:rsidR="00131A58" w:rsidRPr="00EA0ABF" w:rsidRDefault="00131A58" w:rsidP="00C74D2C">
            <w:pPr>
              <w:autoSpaceDE w:val="0"/>
              <w:autoSpaceDN w:val="0"/>
              <w:adjustRightInd w:val="0"/>
              <w:jc w:val="center"/>
              <w:rPr>
                <w:sz w:val="20"/>
              </w:rPr>
            </w:pPr>
            <w:r w:rsidRPr="00EA0ABF">
              <w:rPr>
                <w:sz w:val="20"/>
              </w:rPr>
              <w:t>5</w:t>
            </w:r>
          </w:p>
        </w:tc>
        <w:tc>
          <w:tcPr>
            <w:tcW w:w="2126" w:type="dxa"/>
            <w:vAlign w:val="center"/>
          </w:tcPr>
          <w:p w:rsidR="00131A58" w:rsidRPr="00EA0ABF" w:rsidRDefault="00131A58" w:rsidP="00C74D2C">
            <w:pPr>
              <w:autoSpaceDE w:val="0"/>
              <w:autoSpaceDN w:val="0"/>
              <w:adjustRightInd w:val="0"/>
              <w:jc w:val="center"/>
              <w:rPr>
                <w:sz w:val="20"/>
              </w:rPr>
            </w:pPr>
            <w:r w:rsidRPr="00EA0ABF">
              <w:rPr>
                <w:sz w:val="20"/>
              </w:rPr>
              <w:t>6</w:t>
            </w:r>
          </w:p>
        </w:tc>
        <w:tc>
          <w:tcPr>
            <w:tcW w:w="2770" w:type="dxa"/>
            <w:vAlign w:val="center"/>
          </w:tcPr>
          <w:p w:rsidR="00131A58" w:rsidRPr="00EA0ABF" w:rsidRDefault="00131A58" w:rsidP="00C74D2C">
            <w:pPr>
              <w:autoSpaceDE w:val="0"/>
              <w:autoSpaceDN w:val="0"/>
              <w:adjustRightInd w:val="0"/>
              <w:jc w:val="center"/>
              <w:rPr>
                <w:sz w:val="20"/>
              </w:rPr>
            </w:pPr>
            <w:r w:rsidRPr="00EA0ABF">
              <w:rPr>
                <w:sz w:val="20"/>
              </w:rPr>
              <w:t>7</w:t>
            </w:r>
          </w:p>
        </w:tc>
      </w:tr>
      <w:tr w:rsidR="00131A58" w:rsidRPr="00EA0ABF" w:rsidTr="00131A58">
        <w:tc>
          <w:tcPr>
            <w:tcW w:w="675" w:type="dxa"/>
            <w:vAlign w:val="center"/>
          </w:tcPr>
          <w:p w:rsidR="00131A58" w:rsidRPr="00EA0ABF" w:rsidRDefault="00131A58" w:rsidP="00C74D2C">
            <w:pPr>
              <w:autoSpaceDE w:val="0"/>
              <w:autoSpaceDN w:val="0"/>
              <w:adjustRightInd w:val="0"/>
              <w:jc w:val="center"/>
              <w:rPr>
                <w:sz w:val="20"/>
              </w:rPr>
            </w:pPr>
            <w:r w:rsidRPr="00EA0ABF">
              <w:rPr>
                <w:sz w:val="20"/>
              </w:rPr>
              <w:t>1</w:t>
            </w:r>
          </w:p>
        </w:tc>
        <w:tc>
          <w:tcPr>
            <w:tcW w:w="4253" w:type="dxa"/>
            <w:vAlign w:val="center"/>
          </w:tcPr>
          <w:p w:rsidR="00131A58" w:rsidRPr="00E5375A" w:rsidRDefault="00FB6DBD" w:rsidP="00E5375A">
            <w:pPr>
              <w:widowControl w:val="0"/>
              <w:autoSpaceDE w:val="0"/>
              <w:autoSpaceDN w:val="0"/>
              <w:adjustRightInd w:val="0"/>
              <w:rPr>
                <w:sz w:val="20"/>
                <w:szCs w:val="20"/>
                <w:highlight w:val="yellow"/>
              </w:rPr>
            </w:pPr>
            <w:r>
              <w:rPr>
                <w:sz w:val="20"/>
                <w:szCs w:val="20"/>
              </w:rPr>
              <w:t>Приобретение и у</w:t>
            </w:r>
            <w:r w:rsidR="00E5375A" w:rsidRPr="00E5375A">
              <w:rPr>
                <w:sz w:val="20"/>
                <w:szCs w:val="20"/>
              </w:rPr>
              <w:t xml:space="preserve">становка спортивного комплекса в </w:t>
            </w:r>
            <w:proofErr w:type="spellStart"/>
            <w:r w:rsidR="00E5375A" w:rsidRPr="00E5375A">
              <w:rPr>
                <w:sz w:val="20"/>
                <w:szCs w:val="20"/>
              </w:rPr>
              <w:t>д</w:t>
            </w:r>
            <w:proofErr w:type="gramStart"/>
            <w:r w:rsidR="00E5375A" w:rsidRPr="00E5375A">
              <w:rPr>
                <w:sz w:val="20"/>
                <w:szCs w:val="20"/>
              </w:rPr>
              <w:t>.М</w:t>
            </w:r>
            <w:proofErr w:type="gramEnd"/>
            <w:r w:rsidR="00E5375A" w:rsidRPr="00E5375A">
              <w:rPr>
                <w:sz w:val="20"/>
                <w:szCs w:val="20"/>
              </w:rPr>
              <w:t>ежники</w:t>
            </w:r>
            <w:proofErr w:type="spellEnd"/>
          </w:p>
        </w:tc>
        <w:tc>
          <w:tcPr>
            <w:tcW w:w="1701" w:type="dxa"/>
            <w:vAlign w:val="center"/>
          </w:tcPr>
          <w:p w:rsidR="00131A58" w:rsidRPr="00EA0ABF" w:rsidRDefault="00131A58" w:rsidP="00C74D2C">
            <w:pPr>
              <w:autoSpaceDE w:val="0"/>
              <w:autoSpaceDN w:val="0"/>
              <w:adjustRightInd w:val="0"/>
              <w:jc w:val="center"/>
              <w:rPr>
                <w:sz w:val="20"/>
              </w:rPr>
            </w:pPr>
            <w:r w:rsidRPr="00EA0ABF">
              <w:rPr>
                <w:sz w:val="20"/>
              </w:rPr>
              <w:t>2016</w:t>
            </w:r>
          </w:p>
        </w:tc>
        <w:tc>
          <w:tcPr>
            <w:tcW w:w="1701" w:type="dxa"/>
            <w:vAlign w:val="center"/>
          </w:tcPr>
          <w:p w:rsidR="00131A58" w:rsidRPr="00EA0ABF" w:rsidRDefault="00E5375A" w:rsidP="00C74D2C">
            <w:pPr>
              <w:autoSpaceDE w:val="0"/>
              <w:autoSpaceDN w:val="0"/>
              <w:adjustRightInd w:val="0"/>
              <w:jc w:val="center"/>
              <w:rPr>
                <w:sz w:val="20"/>
              </w:rPr>
            </w:pPr>
            <w:r>
              <w:rPr>
                <w:sz w:val="20"/>
              </w:rPr>
              <w:t>200,0</w:t>
            </w:r>
          </w:p>
        </w:tc>
        <w:tc>
          <w:tcPr>
            <w:tcW w:w="2126" w:type="dxa"/>
            <w:vAlign w:val="center"/>
          </w:tcPr>
          <w:p w:rsidR="00131A58" w:rsidRPr="00EA0ABF" w:rsidRDefault="00E5375A" w:rsidP="00C74D2C">
            <w:pPr>
              <w:autoSpaceDE w:val="0"/>
              <w:autoSpaceDN w:val="0"/>
              <w:adjustRightInd w:val="0"/>
              <w:jc w:val="center"/>
              <w:rPr>
                <w:sz w:val="20"/>
              </w:rPr>
            </w:pPr>
            <w:r>
              <w:rPr>
                <w:sz w:val="20"/>
              </w:rPr>
              <w:t>180,0</w:t>
            </w:r>
          </w:p>
        </w:tc>
        <w:tc>
          <w:tcPr>
            <w:tcW w:w="2126" w:type="dxa"/>
            <w:vAlign w:val="center"/>
          </w:tcPr>
          <w:p w:rsidR="00131A58" w:rsidRPr="00EA0ABF" w:rsidRDefault="00E5375A" w:rsidP="00C74D2C">
            <w:pPr>
              <w:autoSpaceDE w:val="0"/>
              <w:autoSpaceDN w:val="0"/>
              <w:adjustRightInd w:val="0"/>
              <w:jc w:val="center"/>
              <w:rPr>
                <w:sz w:val="20"/>
              </w:rPr>
            </w:pPr>
            <w:r>
              <w:rPr>
                <w:sz w:val="20"/>
              </w:rPr>
              <w:t>20,0</w:t>
            </w:r>
          </w:p>
        </w:tc>
        <w:tc>
          <w:tcPr>
            <w:tcW w:w="2770" w:type="dxa"/>
            <w:vAlign w:val="center"/>
          </w:tcPr>
          <w:p w:rsidR="00131A58" w:rsidRPr="00EA0ABF" w:rsidRDefault="00131A58" w:rsidP="00C74D2C">
            <w:pPr>
              <w:autoSpaceDE w:val="0"/>
              <w:autoSpaceDN w:val="0"/>
              <w:adjustRightInd w:val="0"/>
              <w:jc w:val="center"/>
              <w:rPr>
                <w:sz w:val="20"/>
              </w:rPr>
            </w:pPr>
            <w:r w:rsidRPr="00EA0ABF">
              <w:rPr>
                <w:sz w:val="20"/>
              </w:rPr>
              <w:t>администрация МО «Усть-Лужское сельское поселение</w:t>
            </w:r>
          </w:p>
        </w:tc>
      </w:tr>
      <w:tr w:rsidR="00E5375A" w:rsidRPr="00EA0ABF" w:rsidTr="00131A58">
        <w:tc>
          <w:tcPr>
            <w:tcW w:w="675" w:type="dxa"/>
            <w:vAlign w:val="center"/>
          </w:tcPr>
          <w:p w:rsidR="00E5375A" w:rsidRPr="00EA0ABF" w:rsidRDefault="00E5375A" w:rsidP="00C74D2C">
            <w:pPr>
              <w:autoSpaceDE w:val="0"/>
              <w:autoSpaceDN w:val="0"/>
              <w:adjustRightInd w:val="0"/>
              <w:jc w:val="center"/>
              <w:rPr>
                <w:sz w:val="20"/>
              </w:rPr>
            </w:pPr>
            <w:r w:rsidRPr="00EA0ABF">
              <w:rPr>
                <w:sz w:val="20"/>
              </w:rPr>
              <w:t>2</w:t>
            </w:r>
          </w:p>
        </w:tc>
        <w:tc>
          <w:tcPr>
            <w:tcW w:w="4253" w:type="dxa"/>
            <w:vAlign w:val="center"/>
          </w:tcPr>
          <w:p w:rsidR="00E5375A" w:rsidRPr="00E5375A" w:rsidRDefault="00FB6DBD" w:rsidP="00F654BC">
            <w:pPr>
              <w:widowControl w:val="0"/>
              <w:autoSpaceDE w:val="0"/>
              <w:autoSpaceDN w:val="0"/>
              <w:adjustRightInd w:val="0"/>
              <w:rPr>
                <w:sz w:val="20"/>
                <w:szCs w:val="20"/>
                <w:highlight w:val="yellow"/>
              </w:rPr>
            </w:pPr>
            <w:r>
              <w:rPr>
                <w:sz w:val="20"/>
                <w:szCs w:val="20"/>
              </w:rPr>
              <w:t>Приобретение и у</w:t>
            </w:r>
            <w:r w:rsidR="00E5375A" w:rsidRPr="00E5375A">
              <w:rPr>
                <w:sz w:val="20"/>
                <w:szCs w:val="20"/>
              </w:rPr>
              <w:t xml:space="preserve">становка спортивного комплекса в </w:t>
            </w:r>
            <w:proofErr w:type="spellStart"/>
            <w:r w:rsidR="00E5375A" w:rsidRPr="00E5375A">
              <w:rPr>
                <w:sz w:val="20"/>
                <w:szCs w:val="20"/>
              </w:rPr>
              <w:t>д</w:t>
            </w:r>
            <w:proofErr w:type="gramStart"/>
            <w:r w:rsidR="00E5375A" w:rsidRPr="00E5375A">
              <w:rPr>
                <w:sz w:val="20"/>
                <w:szCs w:val="20"/>
              </w:rPr>
              <w:t>.В</w:t>
            </w:r>
            <w:proofErr w:type="gramEnd"/>
            <w:r w:rsidR="00E5375A" w:rsidRPr="00E5375A">
              <w:rPr>
                <w:sz w:val="20"/>
                <w:szCs w:val="20"/>
              </w:rPr>
              <w:t>ыбье</w:t>
            </w:r>
            <w:proofErr w:type="spellEnd"/>
          </w:p>
        </w:tc>
        <w:tc>
          <w:tcPr>
            <w:tcW w:w="1701" w:type="dxa"/>
            <w:vAlign w:val="center"/>
          </w:tcPr>
          <w:p w:rsidR="00E5375A" w:rsidRPr="00EA0ABF" w:rsidRDefault="00E5375A" w:rsidP="00C74D2C">
            <w:pPr>
              <w:autoSpaceDE w:val="0"/>
              <w:autoSpaceDN w:val="0"/>
              <w:adjustRightInd w:val="0"/>
              <w:jc w:val="center"/>
              <w:rPr>
                <w:sz w:val="20"/>
              </w:rPr>
            </w:pPr>
            <w:r w:rsidRPr="00EA0ABF">
              <w:rPr>
                <w:sz w:val="20"/>
              </w:rPr>
              <w:t>2016</w:t>
            </w:r>
          </w:p>
        </w:tc>
        <w:tc>
          <w:tcPr>
            <w:tcW w:w="1701" w:type="dxa"/>
            <w:vAlign w:val="center"/>
          </w:tcPr>
          <w:p w:rsidR="00E5375A" w:rsidRPr="00EA0ABF" w:rsidRDefault="00E5375A" w:rsidP="00C74D2C">
            <w:pPr>
              <w:autoSpaceDE w:val="0"/>
              <w:autoSpaceDN w:val="0"/>
              <w:adjustRightInd w:val="0"/>
              <w:jc w:val="center"/>
              <w:rPr>
                <w:sz w:val="20"/>
              </w:rPr>
            </w:pPr>
            <w:r>
              <w:rPr>
                <w:sz w:val="20"/>
              </w:rPr>
              <w:t>200,0</w:t>
            </w:r>
          </w:p>
        </w:tc>
        <w:tc>
          <w:tcPr>
            <w:tcW w:w="2126" w:type="dxa"/>
            <w:vAlign w:val="center"/>
          </w:tcPr>
          <w:p w:rsidR="00E5375A" w:rsidRPr="00EA0ABF" w:rsidRDefault="00E5375A" w:rsidP="00C74D2C">
            <w:pPr>
              <w:autoSpaceDE w:val="0"/>
              <w:autoSpaceDN w:val="0"/>
              <w:adjustRightInd w:val="0"/>
              <w:jc w:val="center"/>
              <w:rPr>
                <w:sz w:val="20"/>
              </w:rPr>
            </w:pPr>
            <w:r>
              <w:rPr>
                <w:sz w:val="20"/>
              </w:rPr>
              <w:t>180,0</w:t>
            </w:r>
          </w:p>
        </w:tc>
        <w:tc>
          <w:tcPr>
            <w:tcW w:w="2126" w:type="dxa"/>
            <w:vAlign w:val="center"/>
          </w:tcPr>
          <w:p w:rsidR="00E5375A" w:rsidRPr="00EA0ABF" w:rsidRDefault="00E5375A" w:rsidP="00C74D2C">
            <w:pPr>
              <w:autoSpaceDE w:val="0"/>
              <w:autoSpaceDN w:val="0"/>
              <w:adjustRightInd w:val="0"/>
              <w:jc w:val="center"/>
              <w:rPr>
                <w:sz w:val="20"/>
              </w:rPr>
            </w:pPr>
            <w:r>
              <w:rPr>
                <w:sz w:val="20"/>
              </w:rPr>
              <w:t>20,0</w:t>
            </w:r>
          </w:p>
        </w:tc>
        <w:tc>
          <w:tcPr>
            <w:tcW w:w="2770" w:type="dxa"/>
            <w:vAlign w:val="center"/>
          </w:tcPr>
          <w:p w:rsidR="00E5375A" w:rsidRPr="00EA0ABF" w:rsidRDefault="00E5375A" w:rsidP="00C74D2C">
            <w:pPr>
              <w:autoSpaceDE w:val="0"/>
              <w:autoSpaceDN w:val="0"/>
              <w:adjustRightInd w:val="0"/>
              <w:jc w:val="center"/>
              <w:rPr>
                <w:sz w:val="20"/>
              </w:rPr>
            </w:pPr>
            <w:r w:rsidRPr="00EA0ABF">
              <w:rPr>
                <w:sz w:val="20"/>
              </w:rPr>
              <w:t>администрация МО «Усть-Лужское сельское поселение</w:t>
            </w:r>
          </w:p>
        </w:tc>
      </w:tr>
      <w:tr w:rsidR="00E5375A" w:rsidRPr="00EA0ABF" w:rsidTr="00131A58">
        <w:tc>
          <w:tcPr>
            <w:tcW w:w="675" w:type="dxa"/>
            <w:vAlign w:val="center"/>
          </w:tcPr>
          <w:p w:rsidR="00E5375A" w:rsidRPr="00EA0ABF" w:rsidRDefault="00E5375A" w:rsidP="00C74D2C">
            <w:pPr>
              <w:autoSpaceDE w:val="0"/>
              <w:autoSpaceDN w:val="0"/>
              <w:adjustRightInd w:val="0"/>
              <w:jc w:val="center"/>
              <w:rPr>
                <w:sz w:val="20"/>
              </w:rPr>
            </w:pPr>
            <w:r w:rsidRPr="00EA0ABF">
              <w:rPr>
                <w:sz w:val="20"/>
              </w:rPr>
              <w:t>3</w:t>
            </w:r>
          </w:p>
        </w:tc>
        <w:tc>
          <w:tcPr>
            <w:tcW w:w="4253" w:type="dxa"/>
            <w:vAlign w:val="center"/>
          </w:tcPr>
          <w:p w:rsidR="00E5375A" w:rsidRPr="00E5375A" w:rsidRDefault="00FB6DBD" w:rsidP="00E5375A">
            <w:pPr>
              <w:rPr>
                <w:sz w:val="20"/>
                <w:szCs w:val="20"/>
              </w:rPr>
            </w:pPr>
            <w:r>
              <w:rPr>
                <w:sz w:val="20"/>
                <w:szCs w:val="20"/>
              </w:rPr>
              <w:t>Приобретение и у</w:t>
            </w:r>
            <w:r w:rsidR="00E5375A" w:rsidRPr="00E5375A">
              <w:rPr>
                <w:sz w:val="20"/>
                <w:szCs w:val="20"/>
              </w:rPr>
              <w:t>становка дополнительных светильников уличного освещения в населенных пунктах поселения</w:t>
            </w:r>
          </w:p>
        </w:tc>
        <w:tc>
          <w:tcPr>
            <w:tcW w:w="1701" w:type="dxa"/>
            <w:vAlign w:val="center"/>
          </w:tcPr>
          <w:p w:rsidR="00E5375A" w:rsidRPr="00EA0ABF" w:rsidRDefault="00E5375A" w:rsidP="00C74D2C">
            <w:pPr>
              <w:autoSpaceDE w:val="0"/>
              <w:autoSpaceDN w:val="0"/>
              <w:adjustRightInd w:val="0"/>
              <w:jc w:val="center"/>
              <w:rPr>
                <w:sz w:val="20"/>
              </w:rPr>
            </w:pPr>
            <w:r w:rsidRPr="00EA0ABF">
              <w:rPr>
                <w:sz w:val="20"/>
              </w:rPr>
              <w:t>2016</w:t>
            </w:r>
          </w:p>
        </w:tc>
        <w:tc>
          <w:tcPr>
            <w:tcW w:w="1701" w:type="dxa"/>
            <w:vAlign w:val="center"/>
          </w:tcPr>
          <w:p w:rsidR="00E5375A" w:rsidRPr="00EA0ABF" w:rsidRDefault="00E5375A" w:rsidP="00C74D2C">
            <w:pPr>
              <w:autoSpaceDE w:val="0"/>
              <w:autoSpaceDN w:val="0"/>
              <w:adjustRightInd w:val="0"/>
              <w:jc w:val="center"/>
              <w:rPr>
                <w:sz w:val="20"/>
              </w:rPr>
            </w:pPr>
            <w:r>
              <w:rPr>
                <w:sz w:val="20"/>
              </w:rPr>
              <w:t>626,57</w:t>
            </w:r>
          </w:p>
        </w:tc>
        <w:tc>
          <w:tcPr>
            <w:tcW w:w="2126" w:type="dxa"/>
            <w:vAlign w:val="center"/>
          </w:tcPr>
          <w:p w:rsidR="00E5375A" w:rsidRPr="00EA0ABF" w:rsidRDefault="00E5375A" w:rsidP="00C74D2C">
            <w:pPr>
              <w:autoSpaceDE w:val="0"/>
              <w:autoSpaceDN w:val="0"/>
              <w:adjustRightInd w:val="0"/>
              <w:jc w:val="center"/>
              <w:rPr>
                <w:sz w:val="20"/>
              </w:rPr>
            </w:pPr>
            <w:r>
              <w:rPr>
                <w:sz w:val="20"/>
              </w:rPr>
              <w:t>574,27</w:t>
            </w:r>
          </w:p>
        </w:tc>
        <w:tc>
          <w:tcPr>
            <w:tcW w:w="2126" w:type="dxa"/>
            <w:vAlign w:val="center"/>
          </w:tcPr>
          <w:p w:rsidR="00E5375A" w:rsidRPr="00EA0ABF" w:rsidRDefault="00E5375A" w:rsidP="00C74D2C">
            <w:pPr>
              <w:autoSpaceDE w:val="0"/>
              <w:autoSpaceDN w:val="0"/>
              <w:adjustRightInd w:val="0"/>
              <w:jc w:val="center"/>
              <w:rPr>
                <w:sz w:val="20"/>
              </w:rPr>
            </w:pPr>
            <w:r>
              <w:rPr>
                <w:sz w:val="20"/>
              </w:rPr>
              <w:t>52,3</w:t>
            </w:r>
          </w:p>
        </w:tc>
        <w:tc>
          <w:tcPr>
            <w:tcW w:w="2770" w:type="dxa"/>
            <w:vAlign w:val="center"/>
          </w:tcPr>
          <w:p w:rsidR="00E5375A" w:rsidRPr="00EA0ABF" w:rsidRDefault="00E5375A" w:rsidP="00C74D2C">
            <w:pPr>
              <w:autoSpaceDE w:val="0"/>
              <w:autoSpaceDN w:val="0"/>
              <w:adjustRightInd w:val="0"/>
              <w:jc w:val="center"/>
              <w:rPr>
                <w:sz w:val="20"/>
              </w:rPr>
            </w:pPr>
            <w:r w:rsidRPr="00EA0ABF">
              <w:rPr>
                <w:sz w:val="20"/>
              </w:rPr>
              <w:t>администрация МО «Усть-Лужское сельское поселение</w:t>
            </w:r>
          </w:p>
        </w:tc>
      </w:tr>
      <w:tr w:rsidR="00E5375A" w:rsidRPr="00EA0ABF" w:rsidTr="00131A58">
        <w:tc>
          <w:tcPr>
            <w:tcW w:w="675" w:type="dxa"/>
            <w:vAlign w:val="center"/>
          </w:tcPr>
          <w:p w:rsidR="00E5375A" w:rsidRPr="00EA0ABF" w:rsidRDefault="00E5375A" w:rsidP="00C74D2C">
            <w:pPr>
              <w:autoSpaceDE w:val="0"/>
              <w:autoSpaceDN w:val="0"/>
              <w:adjustRightInd w:val="0"/>
              <w:jc w:val="center"/>
              <w:rPr>
                <w:sz w:val="20"/>
              </w:rPr>
            </w:pPr>
            <w:r w:rsidRPr="00EA0ABF">
              <w:rPr>
                <w:sz w:val="20"/>
              </w:rPr>
              <w:t>4</w:t>
            </w:r>
          </w:p>
        </w:tc>
        <w:tc>
          <w:tcPr>
            <w:tcW w:w="4253" w:type="dxa"/>
            <w:vAlign w:val="center"/>
          </w:tcPr>
          <w:p w:rsidR="00E5375A" w:rsidRPr="00E5375A" w:rsidRDefault="00FB6DBD" w:rsidP="00FB6DBD">
            <w:pPr>
              <w:rPr>
                <w:sz w:val="20"/>
                <w:szCs w:val="20"/>
              </w:rPr>
            </w:pPr>
            <w:r>
              <w:rPr>
                <w:sz w:val="20"/>
                <w:szCs w:val="20"/>
              </w:rPr>
              <w:t>Приобретение и у</w:t>
            </w:r>
            <w:r w:rsidR="00E5375A" w:rsidRPr="00E5375A">
              <w:rPr>
                <w:sz w:val="20"/>
                <w:szCs w:val="20"/>
              </w:rPr>
              <w:t>становка информационных стендов в населенных пунктах поселения</w:t>
            </w:r>
          </w:p>
        </w:tc>
        <w:tc>
          <w:tcPr>
            <w:tcW w:w="1701" w:type="dxa"/>
            <w:vAlign w:val="center"/>
          </w:tcPr>
          <w:p w:rsidR="00E5375A" w:rsidRPr="00EA0ABF" w:rsidRDefault="00E5375A" w:rsidP="00C74D2C">
            <w:pPr>
              <w:autoSpaceDE w:val="0"/>
              <w:autoSpaceDN w:val="0"/>
              <w:adjustRightInd w:val="0"/>
              <w:jc w:val="center"/>
              <w:rPr>
                <w:sz w:val="20"/>
              </w:rPr>
            </w:pPr>
            <w:r w:rsidRPr="00EA0ABF">
              <w:rPr>
                <w:sz w:val="20"/>
              </w:rPr>
              <w:t>2016</w:t>
            </w:r>
          </w:p>
        </w:tc>
        <w:tc>
          <w:tcPr>
            <w:tcW w:w="1701" w:type="dxa"/>
            <w:vAlign w:val="center"/>
          </w:tcPr>
          <w:p w:rsidR="00E5375A" w:rsidRPr="00EA0ABF" w:rsidRDefault="00E5375A" w:rsidP="00C74D2C">
            <w:pPr>
              <w:autoSpaceDE w:val="0"/>
              <w:autoSpaceDN w:val="0"/>
              <w:adjustRightInd w:val="0"/>
              <w:jc w:val="center"/>
              <w:rPr>
                <w:sz w:val="20"/>
              </w:rPr>
            </w:pPr>
            <w:r>
              <w:rPr>
                <w:sz w:val="20"/>
              </w:rPr>
              <w:t>140,0</w:t>
            </w:r>
          </w:p>
        </w:tc>
        <w:tc>
          <w:tcPr>
            <w:tcW w:w="2126" w:type="dxa"/>
            <w:vAlign w:val="center"/>
          </w:tcPr>
          <w:p w:rsidR="00E5375A" w:rsidRPr="00EA0ABF" w:rsidRDefault="00E5375A" w:rsidP="00C74D2C">
            <w:pPr>
              <w:autoSpaceDE w:val="0"/>
              <w:autoSpaceDN w:val="0"/>
              <w:adjustRightInd w:val="0"/>
              <w:jc w:val="center"/>
              <w:rPr>
                <w:sz w:val="20"/>
              </w:rPr>
            </w:pPr>
            <w:r>
              <w:rPr>
                <w:sz w:val="20"/>
              </w:rPr>
              <w:t>126,0</w:t>
            </w:r>
          </w:p>
        </w:tc>
        <w:tc>
          <w:tcPr>
            <w:tcW w:w="2126" w:type="dxa"/>
            <w:vAlign w:val="center"/>
          </w:tcPr>
          <w:p w:rsidR="00E5375A" w:rsidRPr="00EA0ABF" w:rsidRDefault="00E5375A" w:rsidP="00C74D2C">
            <w:pPr>
              <w:autoSpaceDE w:val="0"/>
              <w:autoSpaceDN w:val="0"/>
              <w:adjustRightInd w:val="0"/>
              <w:jc w:val="center"/>
              <w:rPr>
                <w:sz w:val="20"/>
              </w:rPr>
            </w:pPr>
            <w:r>
              <w:rPr>
                <w:sz w:val="20"/>
              </w:rPr>
              <w:t>14,0</w:t>
            </w:r>
          </w:p>
        </w:tc>
        <w:tc>
          <w:tcPr>
            <w:tcW w:w="2770" w:type="dxa"/>
            <w:vAlign w:val="center"/>
          </w:tcPr>
          <w:p w:rsidR="00E5375A" w:rsidRPr="00EA0ABF" w:rsidRDefault="00E5375A" w:rsidP="00C74D2C">
            <w:pPr>
              <w:autoSpaceDE w:val="0"/>
              <w:autoSpaceDN w:val="0"/>
              <w:adjustRightInd w:val="0"/>
              <w:jc w:val="center"/>
              <w:rPr>
                <w:sz w:val="20"/>
              </w:rPr>
            </w:pPr>
            <w:r w:rsidRPr="00EA0ABF">
              <w:rPr>
                <w:sz w:val="20"/>
              </w:rPr>
              <w:t>администрация МО «Усть-Лужское сельское поселение</w:t>
            </w:r>
          </w:p>
        </w:tc>
      </w:tr>
      <w:tr w:rsidR="00E5375A" w:rsidRPr="00EA0ABF" w:rsidTr="00131A58">
        <w:tc>
          <w:tcPr>
            <w:tcW w:w="675" w:type="dxa"/>
            <w:vAlign w:val="center"/>
          </w:tcPr>
          <w:p w:rsidR="00E5375A" w:rsidRPr="00EA0ABF" w:rsidRDefault="00E5375A" w:rsidP="00C74D2C">
            <w:pPr>
              <w:autoSpaceDE w:val="0"/>
              <w:autoSpaceDN w:val="0"/>
              <w:adjustRightInd w:val="0"/>
              <w:jc w:val="center"/>
              <w:rPr>
                <w:sz w:val="20"/>
              </w:rPr>
            </w:pPr>
          </w:p>
        </w:tc>
        <w:tc>
          <w:tcPr>
            <w:tcW w:w="4253" w:type="dxa"/>
          </w:tcPr>
          <w:p w:rsidR="00E5375A" w:rsidRPr="00E5375A" w:rsidRDefault="00E5375A" w:rsidP="00C74D2C">
            <w:pPr>
              <w:autoSpaceDE w:val="0"/>
              <w:autoSpaceDN w:val="0"/>
              <w:adjustRightInd w:val="0"/>
              <w:jc w:val="both"/>
              <w:rPr>
                <w:b/>
                <w:sz w:val="20"/>
                <w:szCs w:val="20"/>
              </w:rPr>
            </w:pPr>
            <w:r w:rsidRPr="00E5375A">
              <w:rPr>
                <w:b/>
                <w:sz w:val="20"/>
                <w:szCs w:val="20"/>
              </w:rPr>
              <w:t>итого на 2016 год:</w:t>
            </w:r>
          </w:p>
        </w:tc>
        <w:tc>
          <w:tcPr>
            <w:tcW w:w="1701" w:type="dxa"/>
            <w:vAlign w:val="center"/>
          </w:tcPr>
          <w:p w:rsidR="00E5375A" w:rsidRPr="00E5375A" w:rsidRDefault="00E5375A" w:rsidP="00C74D2C">
            <w:pPr>
              <w:autoSpaceDE w:val="0"/>
              <w:autoSpaceDN w:val="0"/>
              <w:adjustRightInd w:val="0"/>
              <w:jc w:val="center"/>
              <w:rPr>
                <w:sz w:val="20"/>
              </w:rPr>
            </w:pPr>
          </w:p>
        </w:tc>
        <w:tc>
          <w:tcPr>
            <w:tcW w:w="1701" w:type="dxa"/>
            <w:vAlign w:val="center"/>
          </w:tcPr>
          <w:p w:rsidR="00E5375A" w:rsidRPr="00E5375A" w:rsidRDefault="00E5375A" w:rsidP="00F44B38">
            <w:pPr>
              <w:autoSpaceDE w:val="0"/>
              <w:autoSpaceDN w:val="0"/>
              <w:adjustRightInd w:val="0"/>
              <w:jc w:val="center"/>
              <w:rPr>
                <w:sz w:val="20"/>
              </w:rPr>
            </w:pPr>
            <w:r w:rsidRPr="00E5375A">
              <w:rPr>
                <w:b/>
                <w:sz w:val="20"/>
              </w:rPr>
              <w:t>1 166,</w:t>
            </w:r>
            <w:r w:rsidR="00F44B38">
              <w:rPr>
                <w:b/>
                <w:sz w:val="20"/>
              </w:rPr>
              <w:t>3</w:t>
            </w:r>
          </w:p>
        </w:tc>
        <w:tc>
          <w:tcPr>
            <w:tcW w:w="2126" w:type="dxa"/>
            <w:vAlign w:val="center"/>
          </w:tcPr>
          <w:p w:rsidR="00E5375A" w:rsidRPr="00E5375A" w:rsidRDefault="00E5375A" w:rsidP="00E5375A">
            <w:pPr>
              <w:autoSpaceDE w:val="0"/>
              <w:autoSpaceDN w:val="0"/>
              <w:adjustRightInd w:val="0"/>
              <w:jc w:val="center"/>
              <w:rPr>
                <w:sz w:val="20"/>
              </w:rPr>
            </w:pPr>
            <w:r w:rsidRPr="00E5375A">
              <w:rPr>
                <w:b/>
                <w:iCs/>
                <w:sz w:val="20"/>
              </w:rPr>
              <w:t>1 060,27</w:t>
            </w:r>
          </w:p>
        </w:tc>
        <w:tc>
          <w:tcPr>
            <w:tcW w:w="2126" w:type="dxa"/>
            <w:vAlign w:val="center"/>
          </w:tcPr>
          <w:p w:rsidR="00E5375A" w:rsidRPr="00FB6DBD" w:rsidRDefault="00E5375A" w:rsidP="00C74D2C">
            <w:pPr>
              <w:autoSpaceDE w:val="0"/>
              <w:autoSpaceDN w:val="0"/>
              <w:adjustRightInd w:val="0"/>
              <w:jc w:val="center"/>
              <w:rPr>
                <w:b/>
                <w:sz w:val="20"/>
              </w:rPr>
            </w:pPr>
            <w:r w:rsidRPr="00FB6DBD">
              <w:rPr>
                <w:b/>
                <w:sz w:val="20"/>
              </w:rPr>
              <w:t>106,</w:t>
            </w:r>
            <w:r w:rsidR="00F44B38">
              <w:rPr>
                <w:b/>
                <w:sz w:val="20"/>
              </w:rPr>
              <w:t>0</w:t>
            </w:r>
            <w:r w:rsidRPr="00FB6DBD">
              <w:rPr>
                <w:b/>
                <w:sz w:val="20"/>
              </w:rPr>
              <w:t>3</w:t>
            </w:r>
          </w:p>
        </w:tc>
        <w:tc>
          <w:tcPr>
            <w:tcW w:w="2770" w:type="dxa"/>
            <w:vAlign w:val="center"/>
          </w:tcPr>
          <w:p w:rsidR="00E5375A" w:rsidRPr="00EA0ABF" w:rsidRDefault="00E5375A" w:rsidP="00C74D2C">
            <w:pPr>
              <w:autoSpaceDE w:val="0"/>
              <w:autoSpaceDN w:val="0"/>
              <w:adjustRightInd w:val="0"/>
              <w:jc w:val="center"/>
              <w:rPr>
                <w:sz w:val="20"/>
              </w:rPr>
            </w:pPr>
          </w:p>
        </w:tc>
      </w:tr>
    </w:tbl>
    <w:p w:rsidR="00131A58" w:rsidRPr="00131A58" w:rsidRDefault="00131A58" w:rsidP="00F2484C">
      <w:pPr>
        <w:jc w:val="center"/>
        <w:rPr>
          <w:bCs/>
          <w:color w:val="000000"/>
          <w:sz w:val="28"/>
          <w:szCs w:val="20"/>
        </w:rPr>
      </w:pPr>
    </w:p>
    <w:p w:rsidR="00766318" w:rsidRPr="007D0FB4" w:rsidRDefault="00766318" w:rsidP="008B65FC"/>
    <w:sectPr w:rsidR="00766318" w:rsidRPr="007D0FB4" w:rsidSect="005039BA">
      <w:pgSz w:w="16838" w:h="11906" w:orient="landscape"/>
      <w:pgMar w:top="1134" w:right="167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5BA"/>
    <w:multiLevelType w:val="hybridMultilevel"/>
    <w:tmpl w:val="C7741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2C48CD"/>
    <w:multiLevelType w:val="hybridMultilevel"/>
    <w:tmpl w:val="37FE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62127"/>
    <w:multiLevelType w:val="hybridMultilevel"/>
    <w:tmpl w:val="27A409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1C3612D"/>
    <w:multiLevelType w:val="hybridMultilevel"/>
    <w:tmpl w:val="5C824B64"/>
    <w:lvl w:ilvl="0" w:tplc="112E5E84">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E75E70"/>
    <w:multiLevelType w:val="hybridMultilevel"/>
    <w:tmpl w:val="8DC64ED4"/>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7313E3"/>
    <w:multiLevelType w:val="hybridMultilevel"/>
    <w:tmpl w:val="0CAC8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A0850"/>
    <w:multiLevelType w:val="hybridMultilevel"/>
    <w:tmpl w:val="3B046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B208A"/>
    <w:multiLevelType w:val="hybridMultilevel"/>
    <w:tmpl w:val="25CA3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E26C2F"/>
    <w:multiLevelType w:val="hybridMultilevel"/>
    <w:tmpl w:val="FCF04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9D502E"/>
    <w:multiLevelType w:val="hybridMultilevel"/>
    <w:tmpl w:val="866A05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D2D2C21"/>
    <w:multiLevelType w:val="hybridMultilevel"/>
    <w:tmpl w:val="5E1EFF0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235C24"/>
    <w:multiLevelType w:val="hybridMultilevel"/>
    <w:tmpl w:val="CD585836"/>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A0175D"/>
    <w:multiLevelType w:val="hybridMultilevel"/>
    <w:tmpl w:val="0C92B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62949"/>
    <w:multiLevelType w:val="hybridMultilevel"/>
    <w:tmpl w:val="15A23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4F05E5"/>
    <w:multiLevelType w:val="hybridMultilevel"/>
    <w:tmpl w:val="42D07C1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67EE2"/>
    <w:multiLevelType w:val="hybridMultilevel"/>
    <w:tmpl w:val="37D8D3C8"/>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8F144C"/>
    <w:multiLevelType w:val="hybridMultilevel"/>
    <w:tmpl w:val="B008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7635CB"/>
    <w:multiLevelType w:val="hybridMultilevel"/>
    <w:tmpl w:val="BF300B80"/>
    <w:lvl w:ilvl="0" w:tplc="AF0CE6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B033143"/>
    <w:multiLevelType w:val="hybridMultilevel"/>
    <w:tmpl w:val="1DF4A1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CC51F31"/>
    <w:multiLevelType w:val="hybridMultilevel"/>
    <w:tmpl w:val="C46CE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4D728D6"/>
    <w:multiLevelType w:val="hybridMultilevel"/>
    <w:tmpl w:val="9F9831C2"/>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404063"/>
    <w:multiLevelType w:val="hybridMultilevel"/>
    <w:tmpl w:val="3CF8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E02D61"/>
    <w:multiLevelType w:val="hybridMultilevel"/>
    <w:tmpl w:val="2B44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2426F5"/>
    <w:multiLevelType w:val="hybridMultilevel"/>
    <w:tmpl w:val="9F1C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59152C"/>
    <w:multiLevelType w:val="hybridMultilevel"/>
    <w:tmpl w:val="D3E80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0F4F95"/>
    <w:multiLevelType w:val="hybridMultilevel"/>
    <w:tmpl w:val="75DC14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F884974"/>
    <w:multiLevelType w:val="hybridMultilevel"/>
    <w:tmpl w:val="E2B6DDA8"/>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7"/>
  </w:num>
  <w:num w:numId="4">
    <w:abstractNumId w:val="15"/>
  </w:num>
  <w:num w:numId="5">
    <w:abstractNumId w:val="24"/>
  </w:num>
  <w:num w:numId="6">
    <w:abstractNumId w:val="0"/>
  </w:num>
  <w:num w:numId="7">
    <w:abstractNumId w:val="16"/>
  </w:num>
  <w:num w:numId="8">
    <w:abstractNumId w:val="20"/>
  </w:num>
  <w:num w:numId="9">
    <w:abstractNumId w:val="6"/>
  </w:num>
  <w:num w:numId="10">
    <w:abstractNumId w:val="5"/>
  </w:num>
  <w:num w:numId="11">
    <w:abstractNumId w:val="1"/>
  </w:num>
  <w:num w:numId="12">
    <w:abstractNumId w:val="22"/>
  </w:num>
  <w:num w:numId="13">
    <w:abstractNumId w:val="18"/>
  </w:num>
  <w:num w:numId="14">
    <w:abstractNumId w:val="19"/>
  </w:num>
  <w:num w:numId="15">
    <w:abstractNumId w:val="14"/>
  </w:num>
  <w:num w:numId="16">
    <w:abstractNumId w:val="8"/>
  </w:num>
  <w:num w:numId="17">
    <w:abstractNumId w:val="9"/>
  </w:num>
  <w:num w:numId="18">
    <w:abstractNumId w:val="12"/>
  </w:num>
  <w:num w:numId="19">
    <w:abstractNumId w:val="11"/>
  </w:num>
  <w:num w:numId="20">
    <w:abstractNumId w:val="25"/>
  </w:num>
  <w:num w:numId="21">
    <w:abstractNumId w:val="26"/>
  </w:num>
  <w:num w:numId="22">
    <w:abstractNumId w:val="2"/>
  </w:num>
  <w:num w:numId="23">
    <w:abstractNumId w:val="21"/>
  </w:num>
  <w:num w:numId="24">
    <w:abstractNumId w:val="3"/>
  </w:num>
  <w:num w:numId="25">
    <w:abstractNumId w:val="4"/>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D1"/>
    <w:rsid w:val="00006136"/>
    <w:rsid w:val="000115F1"/>
    <w:rsid w:val="000116DF"/>
    <w:rsid w:val="000421B5"/>
    <w:rsid w:val="000557C0"/>
    <w:rsid w:val="000701D7"/>
    <w:rsid w:val="00071E38"/>
    <w:rsid w:val="00077A3C"/>
    <w:rsid w:val="00085E5D"/>
    <w:rsid w:val="00094547"/>
    <w:rsid w:val="00096694"/>
    <w:rsid w:val="000A303E"/>
    <w:rsid w:val="000D5486"/>
    <w:rsid w:val="00101B16"/>
    <w:rsid w:val="00114490"/>
    <w:rsid w:val="001153BD"/>
    <w:rsid w:val="001276A8"/>
    <w:rsid w:val="00131A58"/>
    <w:rsid w:val="00131B28"/>
    <w:rsid w:val="00132A46"/>
    <w:rsid w:val="00134272"/>
    <w:rsid w:val="0014159C"/>
    <w:rsid w:val="00143B4A"/>
    <w:rsid w:val="0014782A"/>
    <w:rsid w:val="00147AA8"/>
    <w:rsid w:val="0016020B"/>
    <w:rsid w:val="0016066A"/>
    <w:rsid w:val="00172F14"/>
    <w:rsid w:val="001877F4"/>
    <w:rsid w:val="001904D2"/>
    <w:rsid w:val="00195271"/>
    <w:rsid w:val="001B4FD2"/>
    <w:rsid w:val="001C057C"/>
    <w:rsid w:val="001C22DD"/>
    <w:rsid w:val="001C66A4"/>
    <w:rsid w:val="001E76DC"/>
    <w:rsid w:val="001F0FF0"/>
    <w:rsid w:val="001F1B5D"/>
    <w:rsid w:val="001F4F7E"/>
    <w:rsid w:val="001F65EB"/>
    <w:rsid w:val="00201D5C"/>
    <w:rsid w:val="00206F11"/>
    <w:rsid w:val="00207A7D"/>
    <w:rsid w:val="00210E2D"/>
    <w:rsid w:val="00214733"/>
    <w:rsid w:val="00217514"/>
    <w:rsid w:val="00227FD4"/>
    <w:rsid w:val="00240966"/>
    <w:rsid w:val="00240AE7"/>
    <w:rsid w:val="002614F6"/>
    <w:rsid w:val="00264BDC"/>
    <w:rsid w:val="002954BD"/>
    <w:rsid w:val="00296787"/>
    <w:rsid w:val="00296D43"/>
    <w:rsid w:val="002B249D"/>
    <w:rsid w:val="002B2812"/>
    <w:rsid w:val="002B4794"/>
    <w:rsid w:val="002B7B07"/>
    <w:rsid w:val="002C31AF"/>
    <w:rsid w:val="002C6E14"/>
    <w:rsid w:val="002D7073"/>
    <w:rsid w:val="002E0CD7"/>
    <w:rsid w:val="002E1006"/>
    <w:rsid w:val="0030058A"/>
    <w:rsid w:val="003057DE"/>
    <w:rsid w:val="0030695A"/>
    <w:rsid w:val="0031732D"/>
    <w:rsid w:val="00343C1A"/>
    <w:rsid w:val="003443E7"/>
    <w:rsid w:val="00352E03"/>
    <w:rsid w:val="003535E2"/>
    <w:rsid w:val="00356FBA"/>
    <w:rsid w:val="00363D02"/>
    <w:rsid w:val="00366EDB"/>
    <w:rsid w:val="00382537"/>
    <w:rsid w:val="003849A3"/>
    <w:rsid w:val="003876FF"/>
    <w:rsid w:val="00390BC6"/>
    <w:rsid w:val="00391683"/>
    <w:rsid w:val="003917D2"/>
    <w:rsid w:val="003A0352"/>
    <w:rsid w:val="003A1618"/>
    <w:rsid w:val="003B0984"/>
    <w:rsid w:val="003B2EBA"/>
    <w:rsid w:val="003B39CF"/>
    <w:rsid w:val="003C58DA"/>
    <w:rsid w:val="003D0E05"/>
    <w:rsid w:val="003D16B5"/>
    <w:rsid w:val="003D3DD3"/>
    <w:rsid w:val="003D5301"/>
    <w:rsid w:val="003D75AE"/>
    <w:rsid w:val="003F0619"/>
    <w:rsid w:val="00403F0B"/>
    <w:rsid w:val="0041216F"/>
    <w:rsid w:val="00417172"/>
    <w:rsid w:val="00417B51"/>
    <w:rsid w:val="00425E40"/>
    <w:rsid w:val="004552BA"/>
    <w:rsid w:val="004712A8"/>
    <w:rsid w:val="00472FC3"/>
    <w:rsid w:val="0049147A"/>
    <w:rsid w:val="0049172C"/>
    <w:rsid w:val="004B1BEE"/>
    <w:rsid w:val="004B1C67"/>
    <w:rsid w:val="004B2364"/>
    <w:rsid w:val="004B4245"/>
    <w:rsid w:val="004B6380"/>
    <w:rsid w:val="004C6D10"/>
    <w:rsid w:val="004C7C32"/>
    <w:rsid w:val="004F12E4"/>
    <w:rsid w:val="00502F2D"/>
    <w:rsid w:val="005039BA"/>
    <w:rsid w:val="005074E0"/>
    <w:rsid w:val="005134C6"/>
    <w:rsid w:val="00515887"/>
    <w:rsid w:val="00522F70"/>
    <w:rsid w:val="00523D94"/>
    <w:rsid w:val="00540FDF"/>
    <w:rsid w:val="00543A71"/>
    <w:rsid w:val="0054573C"/>
    <w:rsid w:val="0054590D"/>
    <w:rsid w:val="005561AE"/>
    <w:rsid w:val="00561E3F"/>
    <w:rsid w:val="00562F73"/>
    <w:rsid w:val="00587638"/>
    <w:rsid w:val="005937BC"/>
    <w:rsid w:val="005A204B"/>
    <w:rsid w:val="005A28B5"/>
    <w:rsid w:val="005A74CB"/>
    <w:rsid w:val="005B3904"/>
    <w:rsid w:val="005B748B"/>
    <w:rsid w:val="005B7CBB"/>
    <w:rsid w:val="005C3E91"/>
    <w:rsid w:val="005E1C5D"/>
    <w:rsid w:val="005F0900"/>
    <w:rsid w:val="00601AAB"/>
    <w:rsid w:val="0060246C"/>
    <w:rsid w:val="00613574"/>
    <w:rsid w:val="00613E4F"/>
    <w:rsid w:val="00630A21"/>
    <w:rsid w:val="00631A2F"/>
    <w:rsid w:val="00642168"/>
    <w:rsid w:val="00642630"/>
    <w:rsid w:val="00652AA6"/>
    <w:rsid w:val="006667F3"/>
    <w:rsid w:val="0066716D"/>
    <w:rsid w:val="006755CC"/>
    <w:rsid w:val="00684967"/>
    <w:rsid w:val="00684AAA"/>
    <w:rsid w:val="00685166"/>
    <w:rsid w:val="006852C3"/>
    <w:rsid w:val="006934F6"/>
    <w:rsid w:val="00696776"/>
    <w:rsid w:val="006A04BD"/>
    <w:rsid w:val="006A35FA"/>
    <w:rsid w:val="006A3606"/>
    <w:rsid w:val="006A43C0"/>
    <w:rsid w:val="006B2290"/>
    <w:rsid w:val="006C5793"/>
    <w:rsid w:val="006C78D2"/>
    <w:rsid w:val="006C7D55"/>
    <w:rsid w:val="006C7DB8"/>
    <w:rsid w:val="006D04CE"/>
    <w:rsid w:val="006D25CB"/>
    <w:rsid w:val="006D37C6"/>
    <w:rsid w:val="006D695C"/>
    <w:rsid w:val="006E55FE"/>
    <w:rsid w:val="006E5C6A"/>
    <w:rsid w:val="006F1F6F"/>
    <w:rsid w:val="006F6922"/>
    <w:rsid w:val="006F723C"/>
    <w:rsid w:val="006F7A26"/>
    <w:rsid w:val="00706DED"/>
    <w:rsid w:val="00710036"/>
    <w:rsid w:val="0071177B"/>
    <w:rsid w:val="00724EE8"/>
    <w:rsid w:val="00737A89"/>
    <w:rsid w:val="00741CD6"/>
    <w:rsid w:val="007436CA"/>
    <w:rsid w:val="00761349"/>
    <w:rsid w:val="00766318"/>
    <w:rsid w:val="0079694E"/>
    <w:rsid w:val="007A0AB1"/>
    <w:rsid w:val="007A1F68"/>
    <w:rsid w:val="007A3BB9"/>
    <w:rsid w:val="007A3DA8"/>
    <w:rsid w:val="007B190E"/>
    <w:rsid w:val="007C4022"/>
    <w:rsid w:val="007D5DD9"/>
    <w:rsid w:val="007D6DA8"/>
    <w:rsid w:val="007F352C"/>
    <w:rsid w:val="007F57E2"/>
    <w:rsid w:val="007F6588"/>
    <w:rsid w:val="008008FA"/>
    <w:rsid w:val="008304E1"/>
    <w:rsid w:val="008442C9"/>
    <w:rsid w:val="00855B61"/>
    <w:rsid w:val="008566B5"/>
    <w:rsid w:val="0087198B"/>
    <w:rsid w:val="00871BEE"/>
    <w:rsid w:val="008811B1"/>
    <w:rsid w:val="00891DD2"/>
    <w:rsid w:val="008962F8"/>
    <w:rsid w:val="0089700A"/>
    <w:rsid w:val="008A54A8"/>
    <w:rsid w:val="008B3758"/>
    <w:rsid w:val="008B3882"/>
    <w:rsid w:val="008B65FC"/>
    <w:rsid w:val="008C2410"/>
    <w:rsid w:val="008C2D42"/>
    <w:rsid w:val="008D2344"/>
    <w:rsid w:val="008E272F"/>
    <w:rsid w:val="008F03E9"/>
    <w:rsid w:val="00905FD6"/>
    <w:rsid w:val="0091510E"/>
    <w:rsid w:val="00920C5E"/>
    <w:rsid w:val="00925087"/>
    <w:rsid w:val="009267B4"/>
    <w:rsid w:val="00941B9C"/>
    <w:rsid w:val="00946D25"/>
    <w:rsid w:val="009565D1"/>
    <w:rsid w:val="009731B7"/>
    <w:rsid w:val="00983CCE"/>
    <w:rsid w:val="009A45F9"/>
    <w:rsid w:val="009C5C79"/>
    <w:rsid w:val="009D4809"/>
    <w:rsid w:val="009F34A2"/>
    <w:rsid w:val="009F3F8E"/>
    <w:rsid w:val="009F64E4"/>
    <w:rsid w:val="009F6838"/>
    <w:rsid w:val="00A003A8"/>
    <w:rsid w:val="00A050A6"/>
    <w:rsid w:val="00A07CD1"/>
    <w:rsid w:val="00A15923"/>
    <w:rsid w:val="00A17705"/>
    <w:rsid w:val="00A20ED7"/>
    <w:rsid w:val="00A21107"/>
    <w:rsid w:val="00A216B1"/>
    <w:rsid w:val="00A2613A"/>
    <w:rsid w:val="00A3475D"/>
    <w:rsid w:val="00A348DE"/>
    <w:rsid w:val="00A34C43"/>
    <w:rsid w:val="00A370E7"/>
    <w:rsid w:val="00A411E7"/>
    <w:rsid w:val="00A46AFD"/>
    <w:rsid w:val="00A54407"/>
    <w:rsid w:val="00A63046"/>
    <w:rsid w:val="00A66EA1"/>
    <w:rsid w:val="00A81210"/>
    <w:rsid w:val="00A93B89"/>
    <w:rsid w:val="00AA488E"/>
    <w:rsid w:val="00AA5D0D"/>
    <w:rsid w:val="00AB0F26"/>
    <w:rsid w:val="00AC4EEC"/>
    <w:rsid w:val="00AD48B4"/>
    <w:rsid w:val="00AD5F7C"/>
    <w:rsid w:val="00AE08C0"/>
    <w:rsid w:val="00AE1C52"/>
    <w:rsid w:val="00AF11DD"/>
    <w:rsid w:val="00AF4BD3"/>
    <w:rsid w:val="00B07D97"/>
    <w:rsid w:val="00B101EB"/>
    <w:rsid w:val="00B13A4E"/>
    <w:rsid w:val="00B13D09"/>
    <w:rsid w:val="00B657C0"/>
    <w:rsid w:val="00B70AA0"/>
    <w:rsid w:val="00B81E4C"/>
    <w:rsid w:val="00B9246F"/>
    <w:rsid w:val="00BA309C"/>
    <w:rsid w:val="00BA4050"/>
    <w:rsid w:val="00BA4C73"/>
    <w:rsid w:val="00BD60D8"/>
    <w:rsid w:val="00BE3BF1"/>
    <w:rsid w:val="00BE7111"/>
    <w:rsid w:val="00C0784A"/>
    <w:rsid w:val="00C13998"/>
    <w:rsid w:val="00C421E9"/>
    <w:rsid w:val="00C45C69"/>
    <w:rsid w:val="00C65399"/>
    <w:rsid w:val="00C671A4"/>
    <w:rsid w:val="00C67ED2"/>
    <w:rsid w:val="00CA3310"/>
    <w:rsid w:val="00CA3D95"/>
    <w:rsid w:val="00CA5167"/>
    <w:rsid w:val="00CA762E"/>
    <w:rsid w:val="00CB1334"/>
    <w:rsid w:val="00CB2288"/>
    <w:rsid w:val="00CB4ABC"/>
    <w:rsid w:val="00CB4ED0"/>
    <w:rsid w:val="00CB64A7"/>
    <w:rsid w:val="00CC7172"/>
    <w:rsid w:val="00CD1CC3"/>
    <w:rsid w:val="00CD2436"/>
    <w:rsid w:val="00CD4AD7"/>
    <w:rsid w:val="00CE1CF9"/>
    <w:rsid w:val="00CE61DE"/>
    <w:rsid w:val="00CF0DA4"/>
    <w:rsid w:val="00CF49BE"/>
    <w:rsid w:val="00CF7316"/>
    <w:rsid w:val="00D172F2"/>
    <w:rsid w:val="00D212A9"/>
    <w:rsid w:val="00D3233C"/>
    <w:rsid w:val="00D32999"/>
    <w:rsid w:val="00D37824"/>
    <w:rsid w:val="00D5476A"/>
    <w:rsid w:val="00D572E6"/>
    <w:rsid w:val="00D62CCC"/>
    <w:rsid w:val="00D639A7"/>
    <w:rsid w:val="00D6457D"/>
    <w:rsid w:val="00D72681"/>
    <w:rsid w:val="00D8406F"/>
    <w:rsid w:val="00D8719E"/>
    <w:rsid w:val="00D87C3F"/>
    <w:rsid w:val="00DA2123"/>
    <w:rsid w:val="00DC12BB"/>
    <w:rsid w:val="00DC15D0"/>
    <w:rsid w:val="00DC2905"/>
    <w:rsid w:val="00DC6DDE"/>
    <w:rsid w:val="00DD4BCC"/>
    <w:rsid w:val="00DD6042"/>
    <w:rsid w:val="00DE0BB2"/>
    <w:rsid w:val="00DE2A28"/>
    <w:rsid w:val="00E00E65"/>
    <w:rsid w:val="00E0688B"/>
    <w:rsid w:val="00E11511"/>
    <w:rsid w:val="00E12250"/>
    <w:rsid w:val="00E153B4"/>
    <w:rsid w:val="00E216C8"/>
    <w:rsid w:val="00E24580"/>
    <w:rsid w:val="00E2478C"/>
    <w:rsid w:val="00E345B3"/>
    <w:rsid w:val="00E37748"/>
    <w:rsid w:val="00E37D1F"/>
    <w:rsid w:val="00E4016D"/>
    <w:rsid w:val="00E45DFD"/>
    <w:rsid w:val="00E47E6B"/>
    <w:rsid w:val="00E50A85"/>
    <w:rsid w:val="00E5375A"/>
    <w:rsid w:val="00E63E31"/>
    <w:rsid w:val="00E720F7"/>
    <w:rsid w:val="00E739CC"/>
    <w:rsid w:val="00E87637"/>
    <w:rsid w:val="00EA5978"/>
    <w:rsid w:val="00EB3FD1"/>
    <w:rsid w:val="00EC4031"/>
    <w:rsid w:val="00EC666D"/>
    <w:rsid w:val="00ED13CF"/>
    <w:rsid w:val="00ED4824"/>
    <w:rsid w:val="00EE39A5"/>
    <w:rsid w:val="00EE7B74"/>
    <w:rsid w:val="00EF43E8"/>
    <w:rsid w:val="00F02D4E"/>
    <w:rsid w:val="00F12B8A"/>
    <w:rsid w:val="00F1737E"/>
    <w:rsid w:val="00F2484C"/>
    <w:rsid w:val="00F30D44"/>
    <w:rsid w:val="00F30EFD"/>
    <w:rsid w:val="00F324A9"/>
    <w:rsid w:val="00F351F4"/>
    <w:rsid w:val="00F377F9"/>
    <w:rsid w:val="00F41518"/>
    <w:rsid w:val="00F44B38"/>
    <w:rsid w:val="00F44CC9"/>
    <w:rsid w:val="00F464FD"/>
    <w:rsid w:val="00F469E1"/>
    <w:rsid w:val="00F46CF4"/>
    <w:rsid w:val="00F51962"/>
    <w:rsid w:val="00F57B7E"/>
    <w:rsid w:val="00F609B1"/>
    <w:rsid w:val="00F60A54"/>
    <w:rsid w:val="00F639D2"/>
    <w:rsid w:val="00F65B41"/>
    <w:rsid w:val="00F730AC"/>
    <w:rsid w:val="00F74674"/>
    <w:rsid w:val="00F824AF"/>
    <w:rsid w:val="00F836D1"/>
    <w:rsid w:val="00F965BD"/>
    <w:rsid w:val="00FA29CC"/>
    <w:rsid w:val="00FB2C27"/>
    <w:rsid w:val="00FB6DBD"/>
    <w:rsid w:val="00FE1480"/>
    <w:rsid w:val="00FE6EFC"/>
    <w:rsid w:val="00FF1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7A26"/>
    <w:pPr>
      <w:widowControl w:val="0"/>
      <w:autoSpaceDE w:val="0"/>
      <w:autoSpaceDN w:val="0"/>
      <w:adjustRightInd w:val="0"/>
      <w:ind w:firstLine="720"/>
    </w:pPr>
    <w:rPr>
      <w:rFonts w:ascii="Arial" w:hAnsi="Arial" w:cs="Arial"/>
    </w:rPr>
  </w:style>
  <w:style w:type="paragraph" w:customStyle="1" w:styleId="ConsPlusTitle">
    <w:name w:val="ConsPlusTitle"/>
    <w:rsid w:val="006F7A26"/>
    <w:pPr>
      <w:widowControl w:val="0"/>
      <w:autoSpaceDE w:val="0"/>
      <w:autoSpaceDN w:val="0"/>
      <w:adjustRightInd w:val="0"/>
    </w:pPr>
    <w:rPr>
      <w:rFonts w:ascii="Arial" w:hAnsi="Arial" w:cs="Arial"/>
      <w:b/>
      <w:bCs/>
    </w:rPr>
  </w:style>
  <w:style w:type="paragraph" w:styleId="a3">
    <w:name w:val="Body Text Indent"/>
    <w:basedOn w:val="a"/>
    <w:rsid w:val="006F7A26"/>
    <w:pPr>
      <w:tabs>
        <w:tab w:val="left" w:pos="-567"/>
        <w:tab w:val="left" w:pos="142"/>
      </w:tabs>
      <w:ind w:left="-851"/>
    </w:pPr>
    <w:rPr>
      <w:sz w:val="28"/>
      <w:szCs w:val="20"/>
    </w:rPr>
  </w:style>
  <w:style w:type="paragraph" w:customStyle="1" w:styleId="ConsPlusCell">
    <w:name w:val="ConsPlusCell"/>
    <w:rsid w:val="006F7A26"/>
    <w:pPr>
      <w:widowControl w:val="0"/>
      <w:autoSpaceDE w:val="0"/>
      <w:autoSpaceDN w:val="0"/>
      <w:adjustRightInd w:val="0"/>
    </w:pPr>
    <w:rPr>
      <w:rFonts w:ascii="Arial" w:hAnsi="Arial" w:cs="Arial"/>
    </w:rPr>
  </w:style>
  <w:style w:type="paragraph" w:customStyle="1" w:styleId="ConsPlusNonformat">
    <w:name w:val="ConsPlusNonformat"/>
    <w:rsid w:val="00642630"/>
    <w:pPr>
      <w:widowControl w:val="0"/>
      <w:autoSpaceDE w:val="0"/>
      <w:autoSpaceDN w:val="0"/>
      <w:adjustRightInd w:val="0"/>
    </w:pPr>
    <w:rPr>
      <w:rFonts w:ascii="Courier New" w:hAnsi="Courier New" w:cs="Courier New"/>
    </w:rPr>
  </w:style>
  <w:style w:type="paragraph" w:customStyle="1" w:styleId="1">
    <w:name w:val="Знак Знак1"/>
    <w:basedOn w:val="a"/>
    <w:rsid w:val="009F3F8E"/>
    <w:pPr>
      <w:widowControl w:val="0"/>
      <w:adjustRightInd w:val="0"/>
      <w:spacing w:after="160" w:line="240" w:lineRule="exact"/>
      <w:jc w:val="right"/>
    </w:pPr>
    <w:rPr>
      <w:rFonts w:ascii="Arial" w:hAnsi="Arial" w:cs="Arial"/>
      <w:sz w:val="20"/>
      <w:szCs w:val="20"/>
      <w:lang w:val="en-GB" w:eastAsia="en-US"/>
    </w:rPr>
  </w:style>
  <w:style w:type="paragraph" w:styleId="a4">
    <w:name w:val="Balloon Text"/>
    <w:basedOn w:val="a"/>
    <w:link w:val="a5"/>
    <w:rsid w:val="00382537"/>
    <w:rPr>
      <w:rFonts w:ascii="Tahoma" w:hAnsi="Tahoma" w:cs="Tahoma"/>
      <w:sz w:val="16"/>
      <w:szCs w:val="16"/>
    </w:rPr>
  </w:style>
  <w:style w:type="character" w:customStyle="1" w:styleId="a5">
    <w:name w:val="Текст выноски Знак"/>
    <w:basedOn w:val="a0"/>
    <w:link w:val="a4"/>
    <w:rsid w:val="00382537"/>
    <w:rPr>
      <w:rFonts w:ascii="Tahoma" w:hAnsi="Tahoma" w:cs="Tahoma"/>
      <w:sz w:val="16"/>
      <w:szCs w:val="16"/>
    </w:rPr>
  </w:style>
  <w:style w:type="paragraph" w:styleId="a6">
    <w:name w:val="List Paragraph"/>
    <w:basedOn w:val="a"/>
    <w:uiPriority w:val="34"/>
    <w:qFormat/>
    <w:rsid w:val="00CF49BE"/>
    <w:pPr>
      <w:ind w:left="720"/>
      <w:contextualSpacing/>
    </w:pPr>
  </w:style>
  <w:style w:type="character" w:customStyle="1" w:styleId="link">
    <w:name w:val="link"/>
    <w:basedOn w:val="a0"/>
    <w:rsid w:val="00DD6042"/>
    <w:rPr>
      <w:strike w:val="0"/>
      <w:dstrike w:val="0"/>
      <w:u w:val="none"/>
      <w:effect w:val="none"/>
    </w:rPr>
  </w:style>
  <w:style w:type="table" w:styleId="a7">
    <w:name w:val="Table Grid"/>
    <w:basedOn w:val="a1"/>
    <w:uiPriority w:val="59"/>
    <w:rsid w:val="0094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00E65"/>
    <w:pPr>
      <w:autoSpaceDE w:val="0"/>
      <w:autoSpaceDN w:val="0"/>
      <w:adjustRightInd w:val="0"/>
      <w:ind w:right="19772" w:firstLine="720"/>
    </w:pPr>
    <w:rPr>
      <w:rFonts w:ascii="Arial" w:hAnsi="Arial" w:cs="Arial"/>
      <w:sz w:val="16"/>
      <w:szCs w:val="16"/>
    </w:rPr>
  </w:style>
  <w:style w:type="paragraph" w:customStyle="1" w:styleId="a8">
    <w:name w:val="Знак"/>
    <w:basedOn w:val="a"/>
    <w:rsid w:val="00E00E65"/>
    <w:pPr>
      <w:widowControl w:val="0"/>
      <w:adjustRightInd w:val="0"/>
      <w:spacing w:after="160" w:line="240" w:lineRule="exact"/>
      <w:jc w:val="right"/>
    </w:pPr>
    <w:rPr>
      <w:rFonts w:ascii="Arial" w:hAnsi="Arial" w:cs="Arial"/>
      <w:sz w:val="20"/>
      <w:szCs w:val="20"/>
      <w:lang w:val="en-GB" w:eastAsia="en-US"/>
    </w:rPr>
  </w:style>
  <w:style w:type="paragraph" w:styleId="a9">
    <w:name w:val="Body Text"/>
    <w:basedOn w:val="a"/>
    <w:link w:val="aa"/>
    <w:rsid w:val="002B249D"/>
    <w:pPr>
      <w:spacing w:after="120"/>
    </w:pPr>
  </w:style>
  <w:style w:type="character" w:customStyle="1" w:styleId="aa">
    <w:name w:val="Основной текст Знак"/>
    <w:basedOn w:val="a0"/>
    <w:link w:val="a9"/>
    <w:rsid w:val="002B249D"/>
    <w:rPr>
      <w:sz w:val="24"/>
      <w:szCs w:val="24"/>
    </w:rPr>
  </w:style>
  <w:style w:type="paragraph" w:customStyle="1" w:styleId="ab">
    <w:name w:val="Прижатый влево"/>
    <w:basedOn w:val="a"/>
    <w:next w:val="a"/>
    <w:uiPriority w:val="99"/>
    <w:rsid w:val="00E87637"/>
    <w:pPr>
      <w:autoSpaceDE w:val="0"/>
      <w:autoSpaceDN w:val="0"/>
      <w:adjustRightInd w:val="0"/>
    </w:pPr>
    <w:rPr>
      <w:rFonts w:ascii="Arial" w:hAnsi="Arial" w:cs="Arial"/>
    </w:rPr>
  </w:style>
  <w:style w:type="character" w:customStyle="1" w:styleId="ConsPlusNormal0">
    <w:name w:val="ConsPlusNormal Знак"/>
    <w:link w:val="ConsPlusNormal"/>
    <w:locked/>
    <w:rsid w:val="0089700A"/>
    <w:rPr>
      <w:rFonts w:ascii="Arial" w:hAnsi="Arial" w:cs="Arial"/>
    </w:rPr>
  </w:style>
  <w:style w:type="paragraph" w:styleId="ac">
    <w:name w:val="Normal (Web)"/>
    <w:basedOn w:val="a"/>
    <w:uiPriority w:val="99"/>
    <w:semiHidden/>
    <w:unhideWhenUsed/>
    <w:rsid w:val="005F0900"/>
    <w:pPr>
      <w:spacing w:before="100" w:beforeAutospacing="1" w:after="100" w:afterAutospacing="1"/>
    </w:pPr>
  </w:style>
  <w:style w:type="character" w:customStyle="1" w:styleId="apple-converted-space">
    <w:name w:val="apple-converted-space"/>
    <w:basedOn w:val="a0"/>
    <w:rsid w:val="005F0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7A26"/>
    <w:pPr>
      <w:widowControl w:val="0"/>
      <w:autoSpaceDE w:val="0"/>
      <w:autoSpaceDN w:val="0"/>
      <w:adjustRightInd w:val="0"/>
      <w:ind w:firstLine="720"/>
    </w:pPr>
    <w:rPr>
      <w:rFonts w:ascii="Arial" w:hAnsi="Arial" w:cs="Arial"/>
    </w:rPr>
  </w:style>
  <w:style w:type="paragraph" w:customStyle="1" w:styleId="ConsPlusTitle">
    <w:name w:val="ConsPlusTitle"/>
    <w:rsid w:val="006F7A26"/>
    <w:pPr>
      <w:widowControl w:val="0"/>
      <w:autoSpaceDE w:val="0"/>
      <w:autoSpaceDN w:val="0"/>
      <w:adjustRightInd w:val="0"/>
    </w:pPr>
    <w:rPr>
      <w:rFonts w:ascii="Arial" w:hAnsi="Arial" w:cs="Arial"/>
      <w:b/>
      <w:bCs/>
    </w:rPr>
  </w:style>
  <w:style w:type="paragraph" w:styleId="a3">
    <w:name w:val="Body Text Indent"/>
    <w:basedOn w:val="a"/>
    <w:rsid w:val="006F7A26"/>
    <w:pPr>
      <w:tabs>
        <w:tab w:val="left" w:pos="-567"/>
        <w:tab w:val="left" w:pos="142"/>
      </w:tabs>
      <w:ind w:left="-851"/>
    </w:pPr>
    <w:rPr>
      <w:sz w:val="28"/>
      <w:szCs w:val="20"/>
    </w:rPr>
  </w:style>
  <w:style w:type="paragraph" w:customStyle="1" w:styleId="ConsPlusCell">
    <w:name w:val="ConsPlusCell"/>
    <w:rsid w:val="006F7A26"/>
    <w:pPr>
      <w:widowControl w:val="0"/>
      <w:autoSpaceDE w:val="0"/>
      <w:autoSpaceDN w:val="0"/>
      <w:adjustRightInd w:val="0"/>
    </w:pPr>
    <w:rPr>
      <w:rFonts w:ascii="Arial" w:hAnsi="Arial" w:cs="Arial"/>
    </w:rPr>
  </w:style>
  <w:style w:type="paragraph" w:customStyle="1" w:styleId="ConsPlusNonformat">
    <w:name w:val="ConsPlusNonformat"/>
    <w:rsid w:val="00642630"/>
    <w:pPr>
      <w:widowControl w:val="0"/>
      <w:autoSpaceDE w:val="0"/>
      <w:autoSpaceDN w:val="0"/>
      <w:adjustRightInd w:val="0"/>
    </w:pPr>
    <w:rPr>
      <w:rFonts w:ascii="Courier New" w:hAnsi="Courier New" w:cs="Courier New"/>
    </w:rPr>
  </w:style>
  <w:style w:type="paragraph" w:customStyle="1" w:styleId="1">
    <w:name w:val="Знак Знак1"/>
    <w:basedOn w:val="a"/>
    <w:rsid w:val="009F3F8E"/>
    <w:pPr>
      <w:widowControl w:val="0"/>
      <w:adjustRightInd w:val="0"/>
      <w:spacing w:after="160" w:line="240" w:lineRule="exact"/>
      <w:jc w:val="right"/>
    </w:pPr>
    <w:rPr>
      <w:rFonts w:ascii="Arial" w:hAnsi="Arial" w:cs="Arial"/>
      <w:sz w:val="20"/>
      <w:szCs w:val="20"/>
      <w:lang w:val="en-GB" w:eastAsia="en-US"/>
    </w:rPr>
  </w:style>
  <w:style w:type="paragraph" w:styleId="a4">
    <w:name w:val="Balloon Text"/>
    <w:basedOn w:val="a"/>
    <w:link w:val="a5"/>
    <w:rsid w:val="00382537"/>
    <w:rPr>
      <w:rFonts w:ascii="Tahoma" w:hAnsi="Tahoma" w:cs="Tahoma"/>
      <w:sz w:val="16"/>
      <w:szCs w:val="16"/>
    </w:rPr>
  </w:style>
  <w:style w:type="character" w:customStyle="1" w:styleId="a5">
    <w:name w:val="Текст выноски Знак"/>
    <w:basedOn w:val="a0"/>
    <w:link w:val="a4"/>
    <w:rsid w:val="00382537"/>
    <w:rPr>
      <w:rFonts w:ascii="Tahoma" w:hAnsi="Tahoma" w:cs="Tahoma"/>
      <w:sz w:val="16"/>
      <w:szCs w:val="16"/>
    </w:rPr>
  </w:style>
  <w:style w:type="paragraph" w:styleId="a6">
    <w:name w:val="List Paragraph"/>
    <w:basedOn w:val="a"/>
    <w:uiPriority w:val="34"/>
    <w:qFormat/>
    <w:rsid w:val="00CF49BE"/>
    <w:pPr>
      <w:ind w:left="720"/>
      <w:contextualSpacing/>
    </w:pPr>
  </w:style>
  <w:style w:type="character" w:customStyle="1" w:styleId="link">
    <w:name w:val="link"/>
    <w:basedOn w:val="a0"/>
    <w:rsid w:val="00DD6042"/>
    <w:rPr>
      <w:strike w:val="0"/>
      <w:dstrike w:val="0"/>
      <w:u w:val="none"/>
      <w:effect w:val="none"/>
    </w:rPr>
  </w:style>
  <w:style w:type="table" w:styleId="a7">
    <w:name w:val="Table Grid"/>
    <w:basedOn w:val="a1"/>
    <w:uiPriority w:val="59"/>
    <w:rsid w:val="0094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00E65"/>
    <w:pPr>
      <w:autoSpaceDE w:val="0"/>
      <w:autoSpaceDN w:val="0"/>
      <w:adjustRightInd w:val="0"/>
      <w:ind w:right="19772" w:firstLine="720"/>
    </w:pPr>
    <w:rPr>
      <w:rFonts w:ascii="Arial" w:hAnsi="Arial" w:cs="Arial"/>
      <w:sz w:val="16"/>
      <w:szCs w:val="16"/>
    </w:rPr>
  </w:style>
  <w:style w:type="paragraph" w:customStyle="1" w:styleId="a8">
    <w:name w:val="Знак"/>
    <w:basedOn w:val="a"/>
    <w:rsid w:val="00E00E65"/>
    <w:pPr>
      <w:widowControl w:val="0"/>
      <w:adjustRightInd w:val="0"/>
      <w:spacing w:after="160" w:line="240" w:lineRule="exact"/>
      <w:jc w:val="right"/>
    </w:pPr>
    <w:rPr>
      <w:rFonts w:ascii="Arial" w:hAnsi="Arial" w:cs="Arial"/>
      <w:sz w:val="20"/>
      <w:szCs w:val="20"/>
      <w:lang w:val="en-GB" w:eastAsia="en-US"/>
    </w:rPr>
  </w:style>
  <w:style w:type="paragraph" w:styleId="a9">
    <w:name w:val="Body Text"/>
    <w:basedOn w:val="a"/>
    <w:link w:val="aa"/>
    <w:rsid w:val="002B249D"/>
    <w:pPr>
      <w:spacing w:after="120"/>
    </w:pPr>
  </w:style>
  <w:style w:type="character" w:customStyle="1" w:styleId="aa">
    <w:name w:val="Основной текст Знак"/>
    <w:basedOn w:val="a0"/>
    <w:link w:val="a9"/>
    <w:rsid w:val="002B249D"/>
    <w:rPr>
      <w:sz w:val="24"/>
      <w:szCs w:val="24"/>
    </w:rPr>
  </w:style>
  <w:style w:type="paragraph" w:customStyle="1" w:styleId="ab">
    <w:name w:val="Прижатый влево"/>
    <w:basedOn w:val="a"/>
    <w:next w:val="a"/>
    <w:uiPriority w:val="99"/>
    <w:rsid w:val="00E87637"/>
    <w:pPr>
      <w:autoSpaceDE w:val="0"/>
      <w:autoSpaceDN w:val="0"/>
      <w:adjustRightInd w:val="0"/>
    </w:pPr>
    <w:rPr>
      <w:rFonts w:ascii="Arial" w:hAnsi="Arial" w:cs="Arial"/>
    </w:rPr>
  </w:style>
  <w:style w:type="character" w:customStyle="1" w:styleId="ConsPlusNormal0">
    <w:name w:val="ConsPlusNormal Знак"/>
    <w:link w:val="ConsPlusNormal"/>
    <w:locked/>
    <w:rsid w:val="0089700A"/>
    <w:rPr>
      <w:rFonts w:ascii="Arial" w:hAnsi="Arial" w:cs="Arial"/>
    </w:rPr>
  </w:style>
  <w:style w:type="paragraph" w:styleId="ac">
    <w:name w:val="Normal (Web)"/>
    <w:basedOn w:val="a"/>
    <w:uiPriority w:val="99"/>
    <w:semiHidden/>
    <w:unhideWhenUsed/>
    <w:rsid w:val="005F0900"/>
    <w:pPr>
      <w:spacing w:before="100" w:beforeAutospacing="1" w:after="100" w:afterAutospacing="1"/>
    </w:pPr>
  </w:style>
  <w:style w:type="character" w:customStyle="1" w:styleId="apple-converted-space">
    <w:name w:val="apple-converted-space"/>
    <w:basedOn w:val="a0"/>
    <w:rsid w:val="005F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000">
      <w:bodyDiv w:val="1"/>
      <w:marLeft w:val="0"/>
      <w:marRight w:val="0"/>
      <w:marTop w:val="0"/>
      <w:marBottom w:val="0"/>
      <w:divBdr>
        <w:top w:val="none" w:sz="0" w:space="0" w:color="auto"/>
        <w:left w:val="none" w:sz="0" w:space="0" w:color="auto"/>
        <w:bottom w:val="none" w:sz="0" w:space="0" w:color="auto"/>
        <w:right w:val="none" w:sz="0" w:space="0" w:color="auto"/>
      </w:divBdr>
    </w:div>
    <w:div w:id="103816878">
      <w:bodyDiv w:val="1"/>
      <w:marLeft w:val="0"/>
      <w:marRight w:val="0"/>
      <w:marTop w:val="0"/>
      <w:marBottom w:val="0"/>
      <w:divBdr>
        <w:top w:val="none" w:sz="0" w:space="0" w:color="auto"/>
        <w:left w:val="none" w:sz="0" w:space="0" w:color="auto"/>
        <w:bottom w:val="none" w:sz="0" w:space="0" w:color="auto"/>
        <w:right w:val="none" w:sz="0" w:space="0" w:color="auto"/>
      </w:divBdr>
    </w:div>
    <w:div w:id="321781929">
      <w:bodyDiv w:val="1"/>
      <w:marLeft w:val="0"/>
      <w:marRight w:val="0"/>
      <w:marTop w:val="0"/>
      <w:marBottom w:val="0"/>
      <w:divBdr>
        <w:top w:val="none" w:sz="0" w:space="0" w:color="auto"/>
        <w:left w:val="none" w:sz="0" w:space="0" w:color="auto"/>
        <w:bottom w:val="none" w:sz="0" w:space="0" w:color="auto"/>
        <w:right w:val="none" w:sz="0" w:space="0" w:color="auto"/>
      </w:divBdr>
      <w:divsChild>
        <w:div w:id="792597082">
          <w:marLeft w:val="0"/>
          <w:marRight w:val="0"/>
          <w:marTop w:val="450"/>
          <w:marBottom w:val="0"/>
          <w:divBdr>
            <w:top w:val="none" w:sz="0" w:space="0" w:color="auto"/>
            <w:left w:val="none" w:sz="0" w:space="0" w:color="auto"/>
            <w:bottom w:val="none" w:sz="0" w:space="0" w:color="auto"/>
            <w:right w:val="none" w:sz="0" w:space="0" w:color="auto"/>
          </w:divBdr>
          <w:divsChild>
            <w:div w:id="1956017768">
              <w:marLeft w:val="3300"/>
              <w:marRight w:val="3300"/>
              <w:marTop w:val="300"/>
              <w:marBottom w:val="300"/>
              <w:divBdr>
                <w:top w:val="none" w:sz="0" w:space="0" w:color="auto"/>
                <w:left w:val="none" w:sz="0" w:space="0" w:color="auto"/>
                <w:bottom w:val="none" w:sz="0" w:space="0" w:color="auto"/>
                <w:right w:val="none" w:sz="0" w:space="0" w:color="auto"/>
              </w:divBdr>
              <w:divsChild>
                <w:div w:id="916743034">
                  <w:marLeft w:val="0"/>
                  <w:marRight w:val="0"/>
                  <w:marTop w:val="0"/>
                  <w:marBottom w:val="0"/>
                  <w:divBdr>
                    <w:top w:val="none" w:sz="0" w:space="0" w:color="auto"/>
                    <w:left w:val="none" w:sz="0" w:space="0" w:color="auto"/>
                    <w:bottom w:val="none" w:sz="0" w:space="0" w:color="auto"/>
                    <w:right w:val="none" w:sz="0" w:space="0" w:color="auto"/>
                  </w:divBdr>
                  <w:divsChild>
                    <w:div w:id="1549762060">
                      <w:marLeft w:val="0"/>
                      <w:marRight w:val="0"/>
                      <w:marTop w:val="0"/>
                      <w:marBottom w:val="105"/>
                      <w:divBdr>
                        <w:top w:val="single" w:sz="6" w:space="0" w:color="C0C0C0"/>
                        <w:left w:val="single" w:sz="6" w:space="0" w:color="C0C0C0"/>
                        <w:bottom w:val="single" w:sz="6" w:space="0" w:color="C0C0C0"/>
                        <w:right w:val="single" w:sz="6" w:space="0" w:color="C0C0C0"/>
                      </w:divBdr>
                      <w:divsChild>
                        <w:div w:id="28111165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156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FC1F-EE3A-4280-9EFB-ADD73A9A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Pages>
  <Words>1459</Words>
  <Characters>11471</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12905</CharactersWithSpaces>
  <SharedDoc>false</SharedDoc>
  <HLinks>
    <vt:vector size="54" baseType="variant">
      <vt:variant>
        <vt:i4>3735674</vt:i4>
      </vt:variant>
      <vt:variant>
        <vt:i4>24</vt:i4>
      </vt:variant>
      <vt:variant>
        <vt:i4>0</vt:i4>
      </vt:variant>
      <vt:variant>
        <vt:i4>5</vt:i4>
      </vt:variant>
      <vt:variant>
        <vt:lpwstr>consultantplus://offline/main?base=SPB;n=111224;fld=134;dst=100275</vt:lpwstr>
      </vt:variant>
      <vt:variant>
        <vt:lpwstr/>
      </vt:variant>
      <vt:variant>
        <vt:i4>8126584</vt:i4>
      </vt:variant>
      <vt:variant>
        <vt:i4>21</vt:i4>
      </vt:variant>
      <vt:variant>
        <vt:i4>0</vt:i4>
      </vt:variant>
      <vt:variant>
        <vt:i4>5</vt:i4>
      </vt:variant>
      <vt:variant>
        <vt:lpwstr>consultantplus://offline/main?base=LAW;n=116780;fld=134</vt:lpwstr>
      </vt:variant>
      <vt:variant>
        <vt:lpwstr/>
      </vt:variant>
      <vt:variant>
        <vt:i4>3211368</vt:i4>
      </vt:variant>
      <vt:variant>
        <vt:i4>18</vt:i4>
      </vt:variant>
      <vt:variant>
        <vt:i4>0</vt:i4>
      </vt:variant>
      <vt:variant>
        <vt:i4>5</vt:i4>
      </vt:variant>
      <vt:variant>
        <vt:lpwstr>consultantplus://offline/main?base=LAW;n=117057;fld=134;dst=100551</vt:lpwstr>
      </vt:variant>
      <vt:variant>
        <vt:lpwstr/>
      </vt:variant>
      <vt:variant>
        <vt:i4>3145833</vt:i4>
      </vt:variant>
      <vt:variant>
        <vt:i4>15</vt:i4>
      </vt:variant>
      <vt:variant>
        <vt:i4>0</vt:i4>
      </vt:variant>
      <vt:variant>
        <vt:i4>5</vt:i4>
      </vt:variant>
      <vt:variant>
        <vt:lpwstr>consultantplus://offline/main?base=LAW;n=117057;fld=134;dst=100247</vt:lpwstr>
      </vt:variant>
      <vt:variant>
        <vt:lpwstr/>
      </vt:variant>
      <vt:variant>
        <vt:i4>3604587</vt:i4>
      </vt:variant>
      <vt:variant>
        <vt:i4>12</vt:i4>
      </vt:variant>
      <vt:variant>
        <vt:i4>0</vt:i4>
      </vt:variant>
      <vt:variant>
        <vt:i4>5</vt:i4>
      </vt:variant>
      <vt:variant>
        <vt:lpwstr>consultantplus://offline/main?base=LAW;n=111707;fld=134;dst=100011</vt:lpwstr>
      </vt:variant>
      <vt:variant>
        <vt:lpwstr/>
      </vt:variant>
      <vt:variant>
        <vt:i4>8126584</vt:i4>
      </vt:variant>
      <vt:variant>
        <vt:i4>9</vt:i4>
      </vt:variant>
      <vt:variant>
        <vt:i4>0</vt:i4>
      </vt:variant>
      <vt:variant>
        <vt:i4>5</vt:i4>
      </vt:variant>
      <vt:variant>
        <vt:lpwstr>consultantplus://offline/main?base=LAW;n=116780;fld=134</vt:lpwstr>
      </vt:variant>
      <vt:variant>
        <vt:lpwstr/>
      </vt:variant>
      <vt:variant>
        <vt:i4>3866734</vt:i4>
      </vt:variant>
      <vt:variant>
        <vt:i4>6</vt:i4>
      </vt:variant>
      <vt:variant>
        <vt:i4>0</vt:i4>
      </vt:variant>
      <vt:variant>
        <vt:i4>5</vt:i4>
      </vt:variant>
      <vt:variant>
        <vt:lpwstr>consultantplus://offline/main?base=LAW;n=116780;fld=134;dst=22</vt:lpwstr>
      </vt:variant>
      <vt:variant>
        <vt:lpwstr/>
      </vt:variant>
      <vt:variant>
        <vt:i4>3670121</vt:i4>
      </vt:variant>
      <vt:variant>
        <vt:i4>3</vt:i4>
      </vt:variant>
      <vt:variant>
        <vt:i4>0</vt:i4>
      </vt:variant>
      <vt:variant>
        <vt:i4>5</vt:i4>
      </vt:variant>
      <vt:variant>
        <vt:lpwstr>consultantplus://offline/main?base=LAW;n=116780;fld=134;dst=100342</vt:lpwstr>
      </vt:variant>
      <vt:variant>
        <vt:lpwstr/>
      </vt:variant>
      <vt:variant>
        <vt:i4>3735662</vt:i4>
      </vt:variant>
      <vt:variant>
        <vt:i4>0</vt:i4>
      </vt:variant>
      <vt:variant>
        <vt:i4>0</vt:i4>
      </vt:variant>
      <vt:variant>
        <vt:i4>5</vt:i4>
      </vt:variant>
      <vt:variant>
        <vt:lpwstr>consultantplus://offline/main?base=LAW;n=116780;fld=134;dst=100131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Власенко</cp:lastModifiedBy>
  <cp:revision>12</cp:revision>
  <cp:lastPrinted>2016-03-18T06:57:00Z</cp:lastPrinted>
  <dcterms:created xsi:type="dcterms:W3CDTF">2015-12-15T12:50:00Z</dcterms:created>
  <dcterms:modified xsi:type="dcterms:W3CDTF">2016-03-18T07:00:00Z</dcterms:modified>
</cp:coreProperties>
</file>