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A1" w:rsidRPr="00DF07DE" w:rsidRDefault="00FA55A1" w:rsidP="00FA55A1">
      <w:pPr>
        <w:jc w:val="center"/>
        <w:rPr>
          <w:b/>
        </w:rPr>
      </w:pPr>
      <w:r w:rsidRPr="00DF07DE">
        <w:rPr>
          <w:b/>
          <w:noProof/>
        </w:rPr>
        <w:drawing>
          <wp:inline distT="0" distB="0" distL="0" distR="0">
            <wp:extent cx="5429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5A1" w:rsidRPr="00DF07DE" w:rsidRDefault="00FA55A1" w:rsidP="00FA55A1">
      <w:pPr>
        <w:jc w:val="center"/>
        <w:rPr>
          <w:b/>
        </w:rPr>
      </w:pPr>
      <w:r w:rsidRPr="00DF07DE">
        <w:rPr>
          <w:b/>
        </w:rPr>
        <w:t>Совет депутатов</w:t>
      </w:r>
    </w:p>
    <w:p w:rsidR="00FA55A1" w:rsidRPr="00DF07DE" w:rsidRDefault="00FA55A1" w:rsidP="00FA55A1">
      <w:pPr>
        <w:jc w:val="center"/>
        <w:rPr>
          <w:b/>
        </w:rPr>
      </w:pPr>
      <w:r w:rsidRPr="00DF07DE">
        <w:rPr>
          <w:b/>
        </w:rPr>
        <w:t xml:space="preserve">муниципального образования </w:t>
      </w:r>
    </w:p>
    <w:p w:rsidR="00FA55A1" w:rsidRPr="00DF07DE" w:rsidRDefault="00FA55A1" w:rsidP="00FA55A1">
      <w:pPr>
        <w:jc w:val="center"/>
        <w:rPr>
          <w:b/>
        </w:rPr>
      </w:pPr>
      <w:r w:rsidRPr="00DF07DE">
        <w:rPr>
          <w:b/>
        </w:rPr>
        <w:t>«Усть-Лужское сельское поселение»</w:t>
      </w:r>
    </w:p>
    <w:p w:rsidR="00FA55A1" w:rsidRPr="00DF07DE" w:rsidRDefault="00FA55A1" w:rsidP="00FA55A1">
      <w:pPr>
        <w:jc w:val="center"/>
        <w:rPr>
          <w:b/>
        </w:rPr>
      </w:pPr>
      <w:r w:rsidRPr="00DF07DE">
        <w:rPr>
          <w:b/>
        </w:rPr>
        <w:t xml:space="preserve">муниципального образования </w:t>
      </w:r>
    </w:p>
    <w:p w:rsidR="00FA55A1" w:rsidRPr="00DF07DE" w:rsidRDefault="00FA55A1" w:rsidP="00FA55A1">
      <w:pPr>
        <w:jc w:val="center"/>
        <w:rPr>
          <w:b/>
        </w:rPr>
      </w:pPr>
      <w:r w:rsidRPr="00DF07DE">
        <w:rPr>
          <w:b/>
        </w:rPr>
        <w:t>«Кингисеппский муниципальный район»</w:t>
      </w:r>
    </w:p>
    <w:p w:rsidR="00FA55A1" w:rsidRPr="00DF07DE" w:rsidRDefault="00FA55A1" w:rsidP="00FA55A1">
      <w:pPr>
        <w:jc w:val="center"/>
        <w:rPr>
          <w:b/>
        </w:rPr>
      </w:pPr>
      <w:r w:rsidRPr="00DF07DE">
        <w:rPr>
          <w:b/>
        </w:rPr>
        <w:t>Ленинградской  области</w:t>
      </w:r>
    </w:p>
    <w:p w:rsidR="00FA55A1" w:rsidRPr="00DF07DE" w:rsidRDefault="00FA55A1" w:rsidP="00FA55A1">
      <w:pPr>
        <w:jc w:val="center"/>
        <w:rPr>
          <w:b/>
        </w:rPr>
      </w:pPr>
      <w:r w:rsidRPr="00DF07DE">
        <w:rPr>
          <w:b/>
        </w:rPr>
        <w:t>(третьего созыва)</w:t>
      </w:r>
    </w:p>
    <w:p w:rsidR="00FA55A1" w:rsidRDefault="00FA55A1" w:rsidP="00FA55A1">
      <w:pPr>
        <w:jc w:val="center"/>
        <w:rPr>
          <w:b/>
        </w:rPr>
      </w:pPr>
    </w:p>
    <w:p w:rsidR="00FA55A1" w:rsidRDefault="00FA55A1" w:rsidP="00FA55A1">
      <w:pPr>
        <w:tabs>
          <w:tab w:val="center" w:pos="4677"/>
          <w:tab w:val="left" w:pos="5790"/>
        </w:tabs>
        <w:rPr>
          <w:b/>
        </w:rPr>
      </w:pPr>
      <w:r>
        <w:rPr>
          <w:b/>
        </w:rPr>
        <w:tab/>
      </w:r>
      <w:r w:rsidR="00DF07DE">
        <w:rPr>
          <w:b/>
        </w:rPr>
        <w:t>РЕШЕНИЕ</w:t>
      </w:r>
    </w:p>
    <w:p w:rsidR="006A4329" w:rsidRDefault="00EB550A" w:rsidP="00FA55A1">
      <w:pPr>
        <w:tabs>
          <w:tab w:val="center" w:pos="4677"/>
          <w:tab w:val="left" w:pos="5790"/>
        </w:tabs>
        <w:rPr>
          <w:b/>
        </w:rPr>
      </w:pPr>
      <w:r>
        <w:rPr>
          <w:b/>
        </w:rPr>
        <w:t xml:space="preserve"> </w:t>
      </w:r>
      <w:r w:rsidR="00DF07DE">
        <w:rPr>
          <w:b/>
        </w:rPr>
        <w:t>19 апреля</w:t>
      </w:r>
      <w:r w:rsidR="00FA55A1">
        <w:rPr>
          <w:b/>
        </w:rPr>
        <w:t xml:space="preserve"> 2016 №</w:t>
      </w:r>
      <w:r w:rsidR="00DF07DE">
        <w:rPr>
          <w:b/>
        </w:rPr>
        <w:t xml:space="preserve"> 101</w:t>
      </w:r>
    </w:p>
    <w:p w:rsidR="006A4329" w:rsidRDefault="006A4329" w:rsidP="00FA55A1">
      <w:pPr>
        <w:tabs>
          <w:tab w:val="center" w:pos="4677"/>
          <w:tab w:val="left" w:pos="5790"/>
        </w:tabs>
        <w:rPr>
          <w:b/>
        </w:rPr>
      </w:pPr>
    </w:p>
    <w:p w:rsidR="006A4329" w:rsidRDefault="00FA55A1" w:rsidP="00FA55A1">
      <w:pPr>
        <w:tabs>
          <w:tab w:val="center" w:pos="4677"/>
          <w:tab w:val="left" w:pos="5790"/>
        </w:tabs>
        <w:rPr>
          <w:b/>
        </w:rPr>
      </w:pPr>
      <w:r>
        <w:rPr>
          <w:b/>
        </w:rPr>
        <w:t xml:space="preserve">« Об отмене Решения </w:t>
      </w:r>
      <w:r w:rsidR="006A4329">
        <w:rPr>
          <w:b/>
        </w:rPr>
        <w:t xml:space="preserve"> </w:t>
      </w:r>
      <w:r w:rsidR="00DF07DE">
        <w:rPr>
          <w:b/>
        </w:rPr>
        <w:t xml:space="preserve"> №97 от 05.04.2016 года</w:t>
      </w:r>
    </w:p>
    <w:p w:rsidR="006A4329" w:rsidRDefault="006A4329" w:rsidP="00FA55A1">
      <w:pPr>
        <w:tabs>
          <w:tab w:val="center" w:pos="4677"/>
          <w:tab w:val="left" w:pos="5790"/>
        </w:tabs>
        <w:rPr>
          <w:b/>
        </w:rPr>
      </w:pPr>
      <w:r>
        <w:rPr>
          <w:b/>
        </w:rPr>
        <w:t>« О внесении изменений в Решение Совета</w:t>
      </w:r>
    </w:p>
    <w:p w:rsidR="006A4329" w:rsidRDefault="006A4329" w:rsidP="00FA55A1">
      <w:pPr>
        <w:tabs>
          <w:tab w:val="center" w:pos="4677"/>
          <w:tab w:val="left" w:pos="5790"/>
        </w:tabs>
        <w:rPr>
          <w:b/>
        </w:rPr>
      </w:pPr>
      <w:r>
        <w:rPr>
          <w:b/>
        </w:rPr>
        <w:t xml:space="preserve"> Депутатов   №225   от    05. 05. 2012</w:t>
      </w:r>
      <w:r w:rsidR="00A3129B">
        <w:rPr>
          <w:b/>
        </w:rPr>
        <w:t xml:space="preserve"> </w:t>
      </w:r>
      <w:r>
        <w:rPr>
          <w:b/>
        </w:rPr>
        <w:t xml:space="preserve"> года </w:t>
      </w:r>
    </w:p>
    <w:p w:rsidR="006A4329" w:rsidRDefault="006A4329" w:rsidP="00FA55A1">
      <w:pPr>
        <w:tabs>
          <w:tab w:val="center" w:pos="4677"/>
          <w:tab w:val="left" w:pos="5790"/>
        </w:tabs>
        <w:rPr>
          <w:b/>
        </w:rPr>
      </w:pPr>
      <w:r w:rsidRPr="006A4329">
        <w:rPr>
          <w:b/>
        </w:rPr>
        <w:t xml:space="preserve"> « Об</w:t>
      </w:r>
      <w:r>
        <w:rPr>
          <w:b/>
        </w:rPr>
        <w:t xml:space="preserve">  </w:t>
      </w:r>
      <w:r w:rsidRPr="006A4329">
        <w:rPr>
          <w:b/>
        </w:rPr>
        <w:t xml:space="preserve"> утверждении структуры органов </w:t>
      </w:r>
    </w:p>
    <w:p w:rsidR="006A4329" w:rsidRDefault="006A4329" w:rsidP="00FA55A1">
      <w:pPr>
        <w:tabs>
          <w:tab w:val="center" w:pos="4677"/>
          <w:tab w:val="left" w:pos="5790"/>
        </w:tabs>
        <w:rPr>
          <w:b/>
        </w:rPr>
      </w:pPr>
      <w:r>
        <w:rPr>
          <w:b/>
        </w:rPr>
        <w:t xml:space="preserve"> местного </w:t>
      </w:r>
      <w:r w:rsidRPr="006A4329">
        <w:rPr>
          <w:b/>
        </w:rPr>
        <w:t>самоуправления</w:t>
      </w:r>
      <w:r w:rsidR="00A3129B">
        <w:rPr>
          <w:b/>
        </w:rPr>
        <w:t xml:space="preserve"> МО «</w:t>
      </w:r>
      <w:r>
        <w:rPr>
          <w:b/>
        </w:rPr>
        <w:t>Ус</w:t>
      </w:r>
      <w:r w:rsidRPr="006A4329">
        <w:rPr>
          <w:b/>
        </w:rPr>
        <w:t>ть-Лужское</w:t>
      </w:r>
    </w:p>
    <w:p w:rsidR="00A3129B" w:rsidRDefault="006A4329" w:rsidP="00FA55A1">
      <w:pPr>
        <w:tabs>
          <w:tab w:val="center" w:pos="4677"/>
          <w:tab w:val="left" w:pos="5790"/>
        </w:tabs>
        <w:rPr>
          <w:b/>
        </w:rPr>
      </w:pPr>
      <w:r w:rsidRPr="006A4329">
        <w:rPr>
          <w:b/>
        </w:rPr>
        <w:t xml:space="preserve"> сельс</w:t>
      </w:r>
      <w:r w:rsidR="00A3129B">
        <w:rPr>
          <w:b/>
        </w:rPr>
        <w:t>кое</w:t>
      </w:r>
      <w:r>
        <w:rPr>
          <w:b/>
        </w:rPr>
        <w:t xml:space="preserve"> поселение муниципального</w:t>
      </w:r>
      <w:r w:rsidR="00A3129B">
        <w:rPr>
          <w:b/>
        </w:rPr>
        <w:t xml:space="preserve"> образования</w:t>
      </w:r>
    </w:p>
    <w:p w:rsidR="006A4329" w:rsidRDefault="006A4329" w:rsidP="00FA55A1">
      <w:pPr>
        <w:tabs>
          <w:tab w:val="center" w:pos="4677"/>
          <w:tab w:val="left" w:pos="5790"/>
        </w:tabs>
        <w:rPr>
          <w:b/>
        </w:rPr>
      </w:pPr>
      <w:r>
        <w:rPr>
          <w:b/>
        </w:rPr>
        <w:t xml:space="preserve"> «Кингисеппский муниципальный район»</w:t>
      </w:r>
    </w:p>
    <w:p w:rsidR="006A4329" w:rsidRDefault="006A4329" w:rsidP="00FA55A1">
      <w:pPr>
        <w:tabs>
          <w:tab w:val="center" w:pos="4677"/>
          <w:tab w:val="left" w:pos="5790"/>
        </w:tabs>
        <w:rPr>
          <w:b/>
        </w:rPr>
      </w:pPr>
      <w:r>
        <w:rPr>
          <w:b/>
        </w:rPr>
        <w:t xml:space="preserve">  Ленинградской области</w:t>
      </w:r>
    </w:p>
    <w:p w:rsidR="00A3129B" w:rsidRPr="006A4329" w:rsidRDefault="00A3129B" w:rsidP="00FA55A1">
      <w:pPr>
        <w:tabs>
          <w:tab w:val="center" w:pos="4677"/>
          <w:tab w:val="left" w:pos="5790"/>
        </w:tabs>
      </w:pPr>
    </w:p>
    <w:p w:rsidR="00FA55A1" w:rsidRDefault="00DF07DE" w:rsidP="00FA55A1">
      <w:pPr>
        <w:tabs>
          <w:tab w:val="center" w:pos="4677"/>
          <w:tab w:val="left" w:pos="5790"/>
        </w:tabs>
        <w:jc w:val="both"/>
      </w:pPr>
      <w:r>
        <w:t xml:space="preserve">  </w:t>
      </w:r>
      <w:r w:rsidR="00A3129B">
        <w:t xml:space="preserve"> </w:t>
      </w:r>
      <w:r>
        <w:t>В соответствии с Ф</w:t>
      </w:r>
      <w:r w:rsidR="00FA55A1">
        <w:t>едеральным законом от 06.10.2003 года №131-ФЗ « Об общих принципах организации местного самоуправления</w:t>
      </w:r>
      <w:r w:rsidR="00FA55A1">
        <w:rPr>
          <w:b/>
        </w:rPr>
        <w:t xml:space="preserve">  </w:t>
      </w:r>
      <w:r w:rsidR="00FA55A1">
        <w:t>в Российской Федерации», Уставом МО « Усть-Лужское сельское поселение»</w:t>
      </w:r>
      <w:r w:rsidR="00EB550A">
        <w:t>, С</w:t>
      </w:r>
      <w:r w:rsidR="00FA55A1">
        <w:t>овет депутатов МО « Усть-Лужское сельское поселение»</w:t>
      </w:r>
    </w:p>
    <w:p w:rsidR="00FA55A1" w:rsidRDefault="00FA55A1" w:rsidP="00FA55A1">
      <w:pPr>
        <w:tabs>
          <w:tab w:val="center" w:pos="4677"/>
          <w:tab w:val="left" w:pos="5790"/>
        </w:tabs>
        <w:jc w:val="both"/>
      </w:pPr>
    </w:p>
    <w:p w:rsidR="00FA55A1" w:rsidRPr="00DF07DE" w:rsidRDefault="00FA55A1" w:rsidP="00FA55A1">
      <w:pPr>
        <w:tabs>
          <w:tab w:val="center" w:pos="4677"/>
          <w:tab w:val="left" w:pos="5790"/>
        </w:tabs>
        <w:jc w:val="both"/>
        <w:rPr>
          <w:b/>
        </w:rPr>
      </w:pPr>
      <w:r w:rsidRPr="00DF07DE">
        <w:rPr>
          <w:b/>
        </w:rPr>
        <w:t>РЕШИЛ:</w:t>
      </w:r>
    </w:p>
    <w:p w:rsidR="00FA55A1" w:rsidRDefault="00FA55A1" w:rsidP="00FA55A1">
      <w:pPr>
        <w:tabs>
          <w:tab w:val="center" w:pos="4677"/>
          <w:tab w:val="left" w:pos="5790"/>
        </w:tabs>
        <w:jc w:val="both"/>
      </w:pPr>
    </w:p>
    <w:p w:rsidR="00FA55A1" w:rsidRDefault="00FA55A1" w:rsidP="00FA55A1">
      <w:pPr>
        <w:tabs>
          <w:tab w:val="center" w:pos="4677"/>
          <w:tab w:val="left" w:pos="5790"/>
        </w:tabs>
        <w:jc w:val="both"/>
      </w:pPr>
      <w:r>
        <w:t xml:space="preserve">1.Решение Совета депутатов МО « Усть-Лужское сельское поселение» №97 от 05 апреля 2016 года  « О внесении изменений в Решение Совет депутатов №225 от 05.05.2012 года «Об утверждении структуры органов местного самоуправления МО « </w:t>
      </w:r>
      <w:r w:rsidR="00DB182D">
        <w:t>Усть-Лужское</w:t>
      </w:r>
      <w:r>
        <w:t xml:space="preserve"> сельское поселение» муниципального образования « Кингисеппский муниципальный район» Ленинградской области  отменить</w:t>
      </w:r>
    </w:p>
    <w:p w:rsidR="00EB550A" w:rsidRDefault="00EB550A" w:rsidP="00FA55A1">
      <w:pPr>
        <w:tabs>
          <w:tab w:val="center" w:pos="4677"/>
          <w:tab w:val="left" w:pos="5790"/>
        </w:tabs>
        <w:jc w:val="both"/>
      </w:pPr>
      <w:r>
        <w:t>2.Настоящее решение вступает в силу с момента его принятия.</w:t>
      </w:r>
    </w:p>
    <w:p w:rsidR="00EB550A" w:rsidRDefault="00EB550A" w:rsidP="00FA55A1">
      <w:pPr>
        <w:tabs>
          <w:tab w:val="center" w:pos="4677"/>
          <w:tab w:val="left" w:pos="5790"/>
        </w:tabs>
        <w:jc w:val="both"/>
      </w:pPr>
      <w:r>
        <w:t>3. Контроль за исполнением данного решения возложить на комиссию по бюджету, налогам</w:t>
      </w:r>
      <w:proofErr w:type="gramStart"/>
      <w:r>
        <w:t xml:space="preserve"> ,</w:t>
      </w:r>
      <w:proofErr w:type="gramEnd"/>
      <w:r>
        <w:t xml:space="preserve"> экономике, инвестициям и муниципальной собственности.</w:t>
      </w:r>
    </w:p>
    <w:p w:rsidR="00EB550A" w:rsidRDefault="00EB550A" w:rsidP="00FA55A1">
      <w:pPr>
        <w:tabs>
          <w:tab w:val="center" w:pos="4677"/>
          <w:tab w:val="left" w:pos="5790"/>
        </w:tabs>
        <w:jc w:val="both"/>
      </w:pPr>
    </w:p>
    <w:p w:rsidR="00DF07DE" w:rsidRDefault="00EB550A" w:rsidP="00FA55A1">
      <w:pPr>
        <w:tabs>
          <w:tab w:val="center" w:pos="4677"/>
          <w:tab w:val="left" w:pos="5790"/>
        </w:tabs>
        <w:jc w:val="both"/>
      </w:pPr>
      <w:r>
        <w:t xml:space="preserve">Глава МО </w:t>
      </w:r>
    </w:p>
    <w:p w:rsidR="00EB550A" w:rsidRPr="00FA55A1" w:rsidRDefault="00EB550A" w:rsidP="00FA55A1">
      <w:pPr>
        <w:tabs>
          <w:tab w:val="center" w:pos="4677"/>
          <w:tab w:val="left" w:pos="5790"/>
        </w:tabs>
        <w:jc w:val="both"/>
      </w:pPr>
      <w:r>
        <w:t xml:space="preserve">«Усть-Лужское сельское поселение» </w:t>
      </w:r>
      <w:r>
        <w:tab/>
      </w:r>
      <w:r>
        <w:tab/>
      </w:r>
      <w:r>
        <w:tab/>
      </w:r>
      <w:r w:rsidR="00DF07DE">
        <w:t xml:space="preserve">              </w:t>
      </w:r>
      <w:r>
        <w:t>Ж.Р. Никифорова</w:t>
      </w:r>
    </w:p>
    <w:p w:rsidR="00EF19F6" w:rsidRDefault="00EF19F6"/>
    <w:sectPr w:rsidR="00EF19F6" w:rsidSect="00E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5A1"/>
    <w:rsid w:val="00044EA7"/>
    <w:rsid w:val="005F2F43"/>
    <w:rsid w:val="006A4329"/>
    <w:rsid w:val="00924559"/>
    <w:rsid w:val="009D1945"/>
    <w:rsid w:val="00A3129B"/>
    <w:rsid w:val="00DB182D"/>
    <w:rsid w:val="00DF07DE"/>
    <w:rsid w:val="00EB550A"/>
    <w:rsid w:val="00EF19F6"/>
    <w:rsid w:val="00EF7168"/>
    <w:rsid w:val="00FA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Ельчугина ТС</cp:lastModifiedBy>
  <cp:revision>6</cp:revision>
  <cp:lastPrinted>2016-04-22T10:19:00Z</cp:lastPrinted>
  <dcterms:created xsi:type="dcterms:W3CDTF">2016-04-15T13:04:00Z</dcterms:created>
  <dcterms:modified xsi:type="dcterms:W3CDTF">2016-04-22T10:19:00Z</dcterms:modified>
</cp:coreProperties>
</file>