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8D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467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8D" w:rsidRDefault="0089008D" w:rsidP="00E1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08D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89008D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008D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«Усть-Лужское сельское поселение»</w:t>
      </w:r>
    </w:p>
    <w:p w:rsidR="0089008D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9008D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Кингисеппский муниципальный район»</w:t>
      </w:r>
    </w:p>
    <w:p w:rsidR="0089008D" w:rsidRPr="00EE3C14" w:rsidRDefault="0089008D" w:rsidP="0089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D4FA6" w:rsidRPr="00EE3C14" w:rsidRDefault="000D4FA6" w:rsidP="000D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FA6" w:rsidRPr="00EE3C14" w:rsidRDefault="000D4FA6" w:rsidP="000D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C14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0D4FA6" w:rsidRPr="00EE3C14" w:rsidRDefault="000D4FA6" w:rsidP="000D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FA6" w:rsidRPr="00EE3C14" w:rsidRDefault="000D4FA6" w:rsidP="000D4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A6" w:rsidRPr="00EE3C14" w:rsidRDefault="000D4FA6" w:rsidP="000D4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 xml:space="preserve">От </w:t>
      </w:r>
      <w:r w:rsidR="002C729B" w:rsidRPr="00EE3C14">
        <w:rPr>
          <w:rFonts w:ascii="Times New Roman" w:hAnsi="Times New Roman"/>
          <w:sz w:val="24"/>
          <w:szCs w:val="24"/>
        </w:rPr>
        <w:t>05</w:t>
      </w:r>
      <w:r w:rsidR="008D0BAB" w:rsidRPr="00EE3C14">
        <w:rPr>
          <w:rFonts w:ascii="Times New Roman" w:hAnsi="Times New Roman"/>
          <w:sz w:val="24"/>
          <w:szCs w:val="24"/>
        </w:rPr>
        <w:t>.0</w:t>
      </w:r>
      <w:r w:rsidR="002C729B" w:rsidRPr="00EE3C14">
        <w:rPr>
          <w:rFonts w:ascii="Times New Roman" w:hAnsi="Times New Roman"/>
          <w:sz w:val="24"/>
          <w:szCs w:val="24"/>
        </w:rPr>
        <w:t>9</w:t>
      </w:r>
      <w:r w:rsidR="008D0BAB" w:rsidRPr="00EE3C14">
        <w:rPr>
          <w:rFonts w:ascii="Times New Roman" w:hAnsi="Times New Roman"/>
          <w:sz w:val="24"/>
          <w:szCs w:val="24"/>
        </w:rPr>
        <w:t>.</w:t>
      </w:r>
      <w:r w:rsidRPr="00EE3C14">
        <w:rPr>
          <w:rFonts w:ascii="Times New Roman" w:hAnsi="Times New Roman"/>
          <w:sz w:val="24"/>
          <w:szCs w:val="24"/>
        </w:rPr>
        <w:t xml:space="preserve"> 201</w:t>
      </w:r>
      <w:r w:rsidR="008D0BAB" w:rsidRPr="00EE3C14">
        <w:rPr>
          <w:rFonts w:ascii="Times New Roman" w:hAnsi="Times New Roman"/>
          <w:sz w:val="24"/>
          <w:szCs w:val="24"/>
        </w:rPr>
        <w:t>6</w:t>
      </w:r>
      <w:r w:rsidRPr="00EE3C14">
        <w:rPr>
          <w:rFonts w:ascii="Times New Roman" w:hAnsi="Times New Roman"/>
          <w:sz w:val="24"/>
          <w:szCs w:val="24"/>
        </w:rPr>
        <w:t xml:space="preserve">  года   №</w:t>
      </w:r>
      <w:r w:rsidR="00EE3C14">
        <w:rPr>
          <w:rFonts w:ascii="Times New Roman" w:hAnsi="Times New Roman"/>
          <w:sz w:val="24"/>
          <w:szCs w:val="24"/>
        </w:rPr>
        <w:t>134</w:t>
      </w:r>
    </w:p>
    <w:p w:rsidR="000D4FA6" w:rsidRPr="00EE3C14" w:rsidRDefault="000D4FA6" w:rsidP="000D4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0D4FA6" w:rsidRPr="0089008D" w:rsidTr="00E6298E">
        <w:trPr>
          <w:trHeight w:val="1482"/>
        </w:trPr>
        <w:tc>
          <w:tcPr>
            <w:tcW w:w="6204" w:type="dxa"/>
            <w:shd w:val="clear" w:color="auto" w:fill="auto"/>
          </w:tcPr>
          <w:p w:rsidR="000D4FA6" w:rsidRPr="00EE3C14" w:rsidRDefault="000D4FA6" w:rsidP="00413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C14">
              <w:rPr>
                <w:rFonts w:ascii="Times New Roman" w:hAnsi="Times New Roman"/>
                <w:b/>
                <w:sz w:val="24"/>
                <w:szCs w:val="24"/>
              </w:rPr>
              <w:t>О принятии Устава  муниципального образования «</w:t>
            </w:r>
            <w:r w:rsidR="00EE3C14">
              <w:rPr>
                <w:rFonts w:ascii="Times New Roman" w:hAnsi="Times New Roman"/>
                <w:b/>
                <w:sz w:val="24"/>
                <w:szCs w:val="24"/>
              </w:rPr>
              <w:t>Усть-Лужское</w:t>
            </w:r>
            <w:r w:rsidRPr="00EE3C1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 Кингисеппского муниципального района Ленинградской области  в новой редакции</w:t>
            </w:r>
          </w:p>
          <w:p w:rsidR="000D4FA6" w:rsidRPr="00EE3C14" w:rsidRDefault="000D4FA6" w:rsidP="00E62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4FA6" w:rsidRPr="00EE3C14" w:rsidRDefault="000D4FA6" w:rsidP="000D4FA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FA6" w:rsidRPr="00EE3C14" w:rsidRDefault="000D4FA6" w:rsidP="001F349C">
      <w:pPr>
        <w:pStyle w:val="1"/>
        <w:shd w:val="clear" w:color="auto" w:fill="FFFFFF"/>
        <w:spacing w:before="0" w:beforeAutospacing="0" w:after="144" w:afterAutospacing="0" w:line="152" w:lineRule="atLeast"/>
        <w:jc w:val="both"/>
        <w:rPr>
          <w:b w:val="0"/>
          <w:sz w:val="24"/>
          <w:szCs w:val="24"/>
        </w:rPr>
      </w:pPr>
      <w:r w:rsidRPr="00EE3C14">
        <w:rPr>
          <w:b w:val="0"/>
          <w:sz w:val="24"/>
          <w:szCs w:val="24"/>
        </w:rPr>
        <w:t xml:space="preserve">      </w:t>
      </w:r>
      <w:r w:rsidR="0089008D">
        <w:rPr>
          <w:b w:val="0"/>
          <w:sz w:val="24"/>
          <w:szCs w:val="24"/>
        </w:rPr>
        <w:t xml:space="preserve">    </w:t>
      </w:r>
      <w:r w:rsidRPr="00EE3C14">
        <w:rPr>
          <w:b w:val="0"/>
          <w:sz w:val="24"/>
          <w:szCs w:val="24"/>
        </w:rPr>
        <w:t>В целях  приведения Устава муниципального образования «</w:t>
      </w:r>
      <w:r w:rsidR="002C729B" w:rsidRPr="00EE3C14">
        <w:rPr>
          <w:b w:val="0"/>
          <w:sz w:val="24"/>
          <w:szCs w:val="24"/>
        </w:rPr>
        <w:t>Усть-Лужское</w:t>
      </w:r>
      <w:r w:rsidRPr="00EE3C14">
        <w:rPr>
          <w:b w:val="0"/>
          <w:sz w:val="24"/>
          <w:szCs w:val="24"/>
        </w:rPr>
        <w:t xml:space="preserve"> сельское поселение» в соответствие с Федеральными законами: от 06.10.2003</w:t>
      </w:r>
      <w:r w:rsidR="00A213C7" w:rsidRPr="00EE3C14">
        <w:rPr>
          <w:b w:val="0"/>
          <w:sz w:val="24"/>
          <w:szCs w:val="24"/>
        </w:rPr>
        <w:t xml:space="preserve"> года №</w:t>
      </w:r>
      <w:r w:rsidRPr="00EE3C14">
        <w:rPr>
          <w:b w:val="0"/>
          <w:sz w:val="24"/>
          <w:szCs w:val="24"/>
        </w:rPr>
        <w:t xml:space="preserve"> 131-ФЗ </w:t>
      </w:r>
      <w:r w:rsidR="002C729B" w:rsidRPr="00EE3C14">
        <w:rPr>
          <w:b w:val="0"/>
          <w:sz w:val="24"/>
          <w:szCs w:val="24"/>
        </w:rPr>
        <w:t xml:space="preserve"> </w:t>
      </w:r>
      <w:r w:rsidR="001F349C" w:rsidRPr="00EE3C14">
        <w:rPr>
          <w:b w:val="0"/>
          <w:sz w:val="24"/>
          <w:szCs w:val="24"/>
        </w:rPr>
        <w:t>«</w:t>
      </w:r>
      <w:r w:rsidRPr="00EE3C14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F349C" w:rsidRPr="00EE3C14">
        <w:rPr>
          <w:b w:val="0"/>
          <w:sz w:val="24"/>
          <w:szCs w:val="24"/>
        </w:rPr>
        <w:t>»;</w:t>
      </w:r>
      <w:r w:rsidR="00A213C7" w:rsidRPr="00EE3C14">
        <w:rPr>
          <w:b w:val="0"/>
          <w:sz w:val="24"/>
          <w:szCs w:val="24"/>
        </w:rPr>
        <w:t xml:space="preserve"> от 25.12.2008</w:t>
      </w:r>
      <w:r w:rsidR="001F349C" w:rsidRPr="00EE3C14">
        <w:rPr>
          <w:b w:val="0"/>
          <w:sz w:val="24"/>
          <w:szCs w:val="24"/>
        </w:rPr>
        <w:t xml:space="preserve"> года</w:t>
      </w:r>
      <w:r w:rsidR="00A213C7" w:rsidRPr="00EE3C14">
        <w:rPr>
          <w:b w:val="0"/>
          <w:sz w:val="24"/>
          <w:szCs w:val="24"/>
        </w:rPr>
        <w:t xml:space="preserve"> № 273-ФЗ  </w:t>
      </w:r>
      <w:r w:rsidR="001F349C" w:rsidRPr="00EE3C14">
        <w:rPr>
          <w:b w:val="0"/>
          <w:sz w:val="24"/>
          <w:szCs w:val="24"/>
        </w:rPr>
        <w:t>«</w:t>
      </w:r>
      <w:r w:rsidR="00A213C7" w:rsidRPr="00EE3C14">
        <w:rPr>
          <w:b w:val="0"/>
          <w:sz w:val="24"/>
          <w:szCs w:val="24"/>
        </w:rPr>
        <w:t>О противодействии коррупции</w:t>
      </w:r>
      <w:r w:rsidR="001F349C" w:rsidRPr="00EE3C14">
        <w:rPr>
          <w:b w:val="0"/>
          <w:sz w:val="24"/>
          <w:szCs w:val="24"/>
        </w:rPr>
        <w:t>»</w:t>
      </w:r>
      <w:r w:rsidR="00A213C7" w:rsidRPr="00EE3C14">
        <w:rPr>
          <w:b w:val="0"/>
          <w:sz w:val="24"/>
          <w:szCs w:val="24"/>
        </w:rPr>
        <w:t>, областного закона Ленинградской области от 10.07.2014 года №48 «Об отдельных вопросах местного значения сельских поселений Ленинградской области»</w:t>
      </w:r>
      <w:r w:rsidR="001F349C" w:rsidRPr="00EE3C14">
        <w:rPr>
          <w:b w:val="0"/>
          <w:sz w:val="24"/>
          <w:szCs w:val="24"/>
        </w:rPr>
        <w:t>,</w:t>
      </w:r>
      <w:r w:rsidR="00A213C7" w:rsidRPr="00EE3C14">
        <w:rPr>
          <w:b w:val="0"/>
          <w:sz w:val="24"/>
          <w:szCs w:val="24"/>
        </w:rPr>
        <w:t xml:space="preserve"> </w:t>
      </w:r>
      <w:r w:rsidR="001F349C" w:rsidRPr="00EE3C14">
        <w:rPr>
          <w:b w:val="0"/>
          <w:sz w:val="24"/>
          <w:szCs w:val="24"/>
        </w:rPr>
        <w:t>областного закона</w:t>
      </w:r>
      <w:r w:rsidR="00A213C7" w:rsidRPr="00EE3C1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2A0C51" w:rsidRPr="00EE3C14">
        <w:rPr>
          <w:b w:val="0"/>
          <w:bCs w:val="0"/>
          <w:sz w:val="24"/>
          <w:szCs w:val="24"/>
          <w:shd w:val="clear" w:color="auto" w:fill="FFFFFF"/>
        </w:rPr>
        <w:t xml:space="preserve"> Ленинградской области от 19 октября 2015 г</w:t>
      </w:r>
      <w:r w:rsidR="00A213C7" w:rsidRPr="00EE3C14">
        <w:rPr>
          <w:b w:val="0"/>
          <w:bCs w:val="0"/>
          <w:sz w:val="24"/>
          <w:szCs w:val="24"/>
          <w:shd w:val="clear" w:color="auto" w:fill="FFFFFF"/>
        </w:rPr>
        <w:t>ода</w:t>
      </w:r>
      <w:r w:rsidR="002A0C51" w:rsidRPr="00EE3C1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A213C7" w:rsidRPr="00EE3C14">
        <w:rPr>
          <w:b w:val="0"/>
          <w:bCs w:val="0"/>
          <w:sz w:val="24"/>
          <w:szCs w:val="24"/>
          <w:shd w:val="clear" w:color="auto" w:fill="FFFFFF"/>
        </w:rPr>
        <w:t>№</w:t>
      </w:r>
      <w:r w:rsidR="002A0C51" w:rsidRPr="00EE3C14">
        <w:rPr>
          <w:b w:val="0"/>
          <w:bCs w:val="0"/>
          <w:sz w:val="24"/>
          <w:szCs w:val="24"/>
          <w:shd w:val="clear" w:color="auto" w:fill="FFFFFF"/>
        </w:rPr>
        <w:t xml:space="preserve"> 99-оз </w:t>
      </w:r>
      <w:r w:rsidR="001F349C" w:rsidRPr="00EE3C14">
        <w:rPr>
          <w:b w:val="0"/>
          <w:bCs w:val="0"/>
          <w:sz w:val="24"/>
          <w:szCs w:val="24"/>
          <w:shd w:val="clear" w:color="auto" w:fill="FFFFFF"/>
        </w:rPr>
        <w:t>«</w:t>
      </w:r>
      <w:r w:rsidR="002A0C51" w:rsidRPr="00EE3C14">
        <w:rPr>
          <w:b w:val="0"/>
          <w:bCs w:val="0"/>
          <w:sz w:val="24"/>
          <w:szCs w:val="24"/>
          <w:shd w:val="clear" w:color="auto" w:fill="FFFFFF"/>
        </w:rPr>
        <w:t xml:space="preserve">О внесении изменения в статью 1 областного закона </w:t>
      </w:r>
      <w:r w:rsidR="001F349C" w:rsidRPr="00EE3C14">
        <w:rPr>
          <w:b w:val="0"/>
          <w:bCs w:val="0"/>
          <w:sz w:val="24"/>
          <w:szCs w:val="24"/>
          <w:shd w:val="clear" w:color="auto" w:fill="FFFFFF"/>
        </w:rPr>
        <w:t>«</w:t>
      </w:r>
      <w:r w:rsidR="002A0C51" w:rsidRPr="00EE3C14">
        <w:rPr>
          <w:b w:val="0"/>
          <w:bCs w:val="0"/>
          <w:sz w:val="24"/>
          <w:szCs w:val="24"/>
          <w:shd w:val="clear" w:color="auto" w:fill="FFFFFF"/>
        </w:rPr>
        <w:t>Об отдельных вопросах местного значения сельских поселений Ленинградской области</w:t>
      </w:r>
      <w:r w:rsidR="001F349C" w:rsidRPr="00EE3C14">
        <w:rPr>
          <w:b w:val="0"/>
          <w:bCs w:val="0"/>
          <w:sz w:val="24"/>
          <w:szCs w:val="24"/>
          <w:shd w:val="clear" w:color="auto" w:fill="FFFFFF"/>
        </w:rPr>
        <w:t>»</w:t>
      </w:r>
      <w:r w:rsidR="002C729B" w:rsidRPr="00EE3C14">
        <w:rPr>
          <w:b w:val="0"/>
          <w:bCs w:val="0"/>
          <w:sz w:val="24"/>
          <w:szCs w:val="24"/>
          <w:shd w:val="clear" w:color="auto" w:fill="FFFFFF"/>
        </w:rPr>
        <w:t>,</w:t>
      </w:r>
      <w:r w:rsidR="002C729B" w:rsidRPr="00EE3C14">
        <w:rPr>
          <w:sz w:val="24"/>
          <w:szCs w:val="24"/>
        </w:rPr>
        <w:t xml:space="preserve"> </w:t>
      </w:r>
      <w:r w:rsidR="002C729B" w:rsidRPr="00EE3C14">
        <w:rPr>
          <w:b w:val="0"/>
          <w:sz w:val="24"/>
          <w:szCs w:val="24"/>
        </w:rPr>
        <w:t>областного закона Ленинградской области от 28.10.2004 года № 81-оз «О наделении соответствующим статусом муниципального образования Кингисеппский муниципальный район и муниципальных образований в его составе»</w:t>
      </w:r>
      <w:r w:rsidR="002A0C51" w:rsidRPr="00EE3C1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EE3C14">
        <w:rPr>
          <w:b w:val="0"/>
          <w:sz w:val="24"/>
          <w:szCs w:val="24"/>
        </w:rPr>
        <w:t>и</w:t>
      </w:r>
      <w:r w:rsidR="001F349C" w:rsidRPr="00EE3C14">
        <w:rPr>
          <w:b w:val="0"/>
          <w:sz w:val="24"/>
          <w:szCs w:val="24"/>
        </w:rPr>
        <w:t xml:space="preserve"> с</w:t>
      </w:r>
      <w:r w:rsidRPr="00EE3C14">
        <w:rPr>
          <w:b w:val="0"/>
          <w:sz w:val="24"/>
          <w:szCs w:val="24"/>
        </w:rPr>
        <w:t xml:space="preserve"> </w:t>
      </w:r>
      <w:r w:rsidR="001F349C" w:rsidRPr="00EE3C14">
        <w:rPr>
          <w:b w:val="0"/>
          <w:sz w:val="24"/>
          <w:szCs w:val="24"/>
        </w:rPr>
        <w:t>иными законодательными актами Российской Федерации и Ленинградской области</w:t>
      </w:r>
      <w:r w:rsidR="006270B1" w:rsidRPr="00EE3C14">
        <w:rPr>
          <w:b w:val="0"/>
          <w:sz w:val="24"/>
          <w:szCs w:val="24"/>
        </w:rPr>
        <w:t>,</w:t>
      </w:r>
      <w:r w:rsidRPr="00EE3C14">
        <w:rPr>
          <w:b w:val="0"/>
          <w:sz w:val="24"/>
          <w:szCs w:val="24"/>
        </w:rPr>
        <w:t xml:space="preserve"> рассмотрев новую редакцию Устава муниципального образования,  Совет  депутатов  МО «</w:t>
      </w:r>
      <w:r w:rsidR="002C729B" w:rsidRPr="00EE3C14">
        <w:rPr>
          <w:b w:val="0"/>
          <w:sz w:val="24"/>
          <w:szCs w:val="24"/>
        </w:rPr>
        <w:t>Усть-Лужское</w:t>
      </w:r>
      <w:r w:rsidRPr="00EE3C14">
        <w:rPr>
          <w:b w:val="0"/>
          <w:sz w:val="24"/>
          <w:szCs w:val="24"/>
        </w:rPr>
        <w:t xml:space="preserve"> сельское поселение»,</w:t>
      </w:r>
    </w:p>
    <w:p w:rsidR="000D4FA6" w:rsidRPr="00EE3C14" w:rsidRDefault="000D4FA6" w:rsidP="000D4FA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FA6" w:rsidRPr="00EE3C14" w:rsidRDefault="000D4FA6" w:rsidP="000D4FA6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C14">
        <w:rPr>
          <w:rFonts w:ascii="Times New Roman" w:hAnsi="Times New Roman"/>
          <w:b/>
          <w:sz w:val="24"/>
          <w:szCs w:val="24"/>
        </w:rPr>
        <w:t>РЕШИЛ:</w:t>
      </w:r>
    </w:p>
    <w:p w:rsidR="000D4FA6" w:rsidRPr="00EE3C14" w:rsidRDefault="000D4FA6" w:rsidP="000D4FA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>1. Принять Устав муниципального образования 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="006270B1" w:rsidRPr="00EE3C1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 в новой редакции согласно приложению к настоящему решению.</w:t>
      </w: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>2. Главе муниципального образования 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области:</w:t>
      </w: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>1) в порядке, установленном Федеральным законом от 21.07.2005</w:t>
      </w:r>
      <w:r w:rsidR="006270B1" w:rsidRPr="00EE3C14">
        <w:rPr>
          <w:rFonts w:ascii="Times New Roman" w:hAnsi="Times New Roman"/>
          <w:sz w:val="24"/>
          <w:szCs w:val="24"/>
        </w:rPr>
        <w:t xml:space="preserve"> года</w:t>
      </w:r>
      <w:r w:rsidRPr="00EE3C14">
        <w:rPr>
          <w:rFonts w:ascii="Times New Roman" w:hAnsi="Times New Roman"/>
          <w:sz w:val="24"/>
          <w:szCs w:val="24"/>
        </w:rPr>
        <w:t xml:space="preserve"> №97-ФЗ «О государственной регистрации уставов муниципальных образований», представить Устав муниципального образования 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 в новой редакции  на государственную регистрацию  в Управление Министерства юстиции Российской Федерации по Ленинградской области;</w:t>
      </w: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lastRenderedPageBreak/>
        <w:t>2)  обеспечить официальное опубликование Устава муниципального образования 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 в новой редакции  после его  государственной регистрации в течение семи дней со дня его поступления из Управление Министерства юстиции Российской Федерации по Ленинградской области;  </w:t>
      </w: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 xml:space="preserve">3)  в течение 10 дней со дня официального опубликования устава муниципального образования </w:t>
      </w:r>
      <w:r w:rsidR="006270B1" w:rsidRPr="00EE3C14">
        <w:rPr>
          <w:rFonts w:ascii="Times New Roman" w:hAnsi="Times New Roman"/>
          <w:sz w:val="24"/>
          <w:szCs w:val="24"/>
        </w:rPr>
        <w:t>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 в новой редакции  направить в  Управление Министерства юстиции Российской Федерации по Ленинградской области сведения об источнике и о дате официального опубликования устава муниципального образования </w:t>
      </w:r>
      <w:r w:rsidR="006270B1" w:rsidRPr="00EE3C14">
        <w:rPr>
          <w:rFonts w:ascii="Times New Roman" w:hAnsi="Times New Roman"/>
          <w:sz w:val="24"/>
          <w:szCs w:val="24"/>
        </w:rPr>
        <w:t>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 в новой редакции.</w:t>
      </w: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>3. Со дня вступления в силу Устава, принятого настоящим решением, признать утратившими силу</w:t>
      </w:r>
      <w:r w:rsidR="0037074B" w:rsidRPr="00EE3C14">
        <w:rPr>
          <w:rFonts w:ascii="Times New Roman" w:hAnsi="Times New Roman"/>
          <w:sz w:val="24"/>
          <w:szCs w:val="24"/>
        </w:rPr>
        <w:t xml:space="preserve"> - </w:t>
      </w:r>
      <w:r w:rsidRPr="00EE3C14">
        <w:rPr>
          <w:rFonts w:ascii="Times New Roman" w:hAnsi="Times New Roman"/>
          <w:sz w:val="24"/>
          <w:szCs w:val="24"/>
        </w:rPr>
        <w:t xml:space="preserve">Устав, принятый решением Света депутатов муниципального образования </w:t>
      </w:r>
      <w:r w:rsidR="006270B1" w:rsidRPr="00EE3C14">
        <w:rPr>
          <w:rFonts w:ascii="Times New Roman" w:hAnsi="Times New Roman"/>
          <w:sz w:val="24"/>
          <w:szCs w:val="24"/>
        </w:rPr>
        <w:t>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от </w:t>
      </w:r>
      <w:r w:rsidR="0089008D">
        <w:rPr>
          <w:rFonts w:ascii="Times New Roman" w:hAnsi="Times New Roman"/>
          <w:sz w:val="24"/>
          <w:szCs w:val="24"/>
        </w:rPr>
        <w:t xml:space="preserve">25 мая 2011 </w:t>
      </w:r>
      <w:r w:rsidRPr="00EE3C14">
        <w:rPr>
          <w:rFonts w:ascii="Times New Roman" w:hAnsi="Times New Roman"/>
          <w:sz w:val="24"/>
          <w:szCs w:val="24"/>
        </w:rPr>
        <w:t>г</w:t>
      </w:r>
      <w:r w:rsidR="006270B1" w:rsidRPr="00EE3C14">
        <w:rPr>
          <w:rFonts w:ascii="Times New Roman" w:hAnsi="Times New Roman"/>
          <w:sz w:val="24"/>
          <w:szCs w:val="24"/>
        </w:rPr>
        <w:t>ода</w:t>
      </w:r>
      <w:r w:rsidRPr="00EE3C14">
        <w:rPr>
          <w:rFonts w:ascii="Times New Roman" w:hAnsi="Times New Roman"/>
          <w:sz w:val="24"/>
          <w:szCs w:val="24"/>
        </w:rPr>
        <w:t xml:space="preserve">  </w:t>
      </w:r>
      <w:r w:rsidR="0089008D">
        <w:rPr>
          <w:rFonts w:ascii="Times New Roman" w:hAnsi="Times New Roman"/>
          <w:sz w:val="24"/>
          <w:szCs w:val="24"/>
        </w:rPr>
        <w:t xml:space="preserve"> РСД </w:t>
      </w:r>
      <w:r w:rsidRPr="00EE3C14">
        <w:rPr>
          <w:rFonts w:ascii="Times New Roman" w:hAnsi="Times New Roman"/>
          <w:sz w:val="24"/>
          <w:szCs w:val="24"/>
        </w:rPr>
        <w:t xml:space="preserve">№ </w:t>
      </w:r>
      <w:r w:rsidR="0089008D">
        <w:rPr>
          <w:rFonts w:ascii="Times New Roman" w:hAnsi="Times New Roman"/>
          <w:sz w:val="24"/>
          <w:szCs w:val="24"/>
        </w:rPr>
        <w:t>175</w:t>
      </w:r>
      <w:r w:rsidR="0037074B" w:rsidRPr="00EE3C14">
        <w:rPr>
          <w:rFonts w:ascii="Times New Roman" w:hAnsi="Times New Roman"/>
          <w:sz w:val="24"/>
          <w:szCs w:val="24"/>
        </w:rPr>
        <w:t xml:space="preserve"> ;</w:t>
      </w:r>
    </w:p>
    <w:p w:rsidR="000D4FA6" w:rsidRPr="00EE3C1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</w:t>
      </w:r>
      <w:r w:rsidR="006270B1" w:rsidRPr="00EE3C14">
        <w:rPr>
          <w:rFonts w:ascii="Times New Roman" w:hAnsi="Times New Roman"/>
          <w:sz w:val="24"/>
          <w:szCs w:val="24"/>
        </w:rPr>
        <w:t>аву муниципального образования «</w:t>
      </w:r>
      <w:r w:rsidR="002C729B" w:rsidRPr="00EE3C14">
        <w:rPr>
          <w:rFonts w:ascii="Times New Roman" w:hAnsi="Times New Roman"/>
          <w:sz w:val="24"/>
          <w:szCs w:val="24"/>
        </w:rPr>
        <w:t>Усть-Лужское</w:t>
      </w:r>
      <w:r w:rsidRPr="00EE3C1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EE3C14">
        <w:rPr>
          <w:rFonts w:ascii="Times New Roman" w:hAnsi="Times New Roman"/>
          <w:sz w:val="24"/>
          <w:szCs w:val="24"/>
        </w:rPr>
        <w:t>»</w:t>
      </w:r>
      <w:r w:rsidRPr="00EE3C14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области.</w:t>
      </w:r>
    </w:p>
    <w:p w:rsidR="000D4FA6" w:rsidRPr="00EE3C14" w:rsidRDefault="000D4FA6" w:rsidP="000D4FA6">
      <w:pPr>
        <w:pStyle w:val="2"/>
        <w:spacing w:after="0" w:line="240" w:lineRule="auto"/>
        <w:ind w:firstLine="708"/>
        <w:jc w:val="both"/>
      </w:pPr>
    </w:p>
    <w:p w:rsidR="000D4FA6" w:rsidRPr="00EE3C14" w:rsidRDefault="000D4FA6" w:rsidP="000D4FA6">
      <w:pPr>
        <w:pStyle w:val="2"/>
        <w:spacing w:after="0" w:line="240" w:lineRule="auto"/>
        <w:ind w:firstLine="708"/>
        <w:jc w:val="both"/>
      </w:pPr>
    </w:p>
    <w:p w:rsidR="000D4FA6" w:rsidRPr="00EE3C14" w:rsidRDefault="000D4FA6" w:rsidP="000D4FA6">
      <w:pPr>
        <w:pStyle w:val="2"/>
        <w:spacing w:after="0" w:line="240" w:lineRule="auto"/>
        <w:ind w:firstLine="708"/>
        <w:jc w:val="both"/>
      </w:pPr>
    </w:p>
    <w:p w:rsidR="000D4FA6" w:rsidRPr="00EE3C14" w:rsidRDefault="000D4FA6" w:rsidP="000D4FA6">
      <w:pPr>
        <w:pStyle w:val="2"/>
        <w:spacing w:after="0" w:line="240" w:lineRule="auto"/>
        <w:ind w:firstLine="708"/>
        <w:jc w:val="both"/>
      </w:pPr>
    </w:p>
    <w:p w:rsidR="000D4FA6" w:rsidRPr="00EE3C14" w:rsidRDefault="000D4FA6" w:rsidP="000D4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C14">
        <w:rPr>
          <w:rFonts w:ascii="Times New Roman" w:hAnsi="Times New Roman"/>
          <w:sz w:val="24"/>
          <w:szCs w:val="24"/>
        </w:rPr>
        <w:t xml:space="preserve">Глава </w:t>
      </w:r>
    </w:p>
    <w:p w:rsidR="003B4874" w:rsidRPr="002A0C51" w:rsidRDefault="000D4FA6" w:rsidP="0037074B">
      <w:pPr>
        <w:spacing w:after="0" w:line="240" w:lineRule="auto"/>
      </w:pPr>
      <w:r w:rsidRPr="00EE3C1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2C729B" w:rsidRPr="00EE3C14">
        <w:rPr>
          <w:rFonts w:ascii="Times New Roman" w:hAnsi="Times New Roman"/>
          <w:sz w:val="24"/>
          <w:szCs w:val="24"/>
        </w:rPr>
        <w:t>Ж.</w:t>
      </w:r>
      <w:r w:rsidR="002C729B">
        <w:rPr>
          <w:rFonts w:ascii="Times New Roman" w:hAnsi="Times New Roman"/>
          <w:sz w:val="28"/>
          <w:szCs w:val="28"/>
        </w:rPr>
        <w:t>Р. Никифорова</w:t>
      </w:r>
    </w:p>
    <w:sectPr w:rsidR="003B4874" w:rsidRPr="002A0C51" w:rsidSect="003B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D2" w:rsidRDefault="001D6CD2" w:rsidP="00E11270">
      <w:pPr>
        <w:spacing w:after="0" w:line="240" w:lineRule="auto"/>
      </w:pPr>
      <w:r>
        <w:separator/>
      </w:r>
    </w:p>
  </w:endnote>
  <w:endnote w:type="continuationSeparator" w:id="0">
    <w:p w:rsidR="001D6CD2" w:rsidRDefault="001D6CD2" w:rsidP="00E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D2" w:rsidRDefault="001D6CD2" w:rsidP="00E11270">
      <w:pPr>
        <w:spacing w:after="0" w:line="240" w:lineRule="auto"/>
      </w:pPr>
      <w:r>
        <w:separator/>
      </w:r>
    </w:p>
  </w:footnote>
  <w:footnote w:type="continuationSeparator" w:id="0">
    <w:p w:rsidR="001D6CD2" w:rsidRDefault="001D6CD2" w:rsidP="00E1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A6"/>
    <w:rsid w:val="000D4FA6"/>
    <w:rsid w:val="000E2E95"/>
    <w:rsid w:val="001122EC"/>
    <w:rsid w:val="001D6CD2"/>
    <w:rsid w:val="001F349C"/>
    <w:rsid w:val="002464EE"/>
    <w:rsid w:val="002A0C51"/>
    <w:rsid w:val="002C729B"/>
    <w:rsid w:val="0030127B"/>
    <w:rsid w:val="00302601"/>
    <w:rsid w:val="00317E09"/>
    <w:rsid w:val="0037074B"/>
    <w:rsid w:val="003B4874"/>
    <w:rsid w:val="00413380"/>
    <w:rsid w:val="00443DCD"/>
    <w:rsid w:val="004E473E"/>
    <w:rsid w:val="004E7E8B"/>
    <w:rsid w:val="00570E06"/>
    <w:rsid w:val="005D7F4C"/>
    <w:rsid w:val="00613438"/>
    <w:rsid w:val="006270B1"/>
    <w:rsid w:val="006556CF"/>
    <w:rsid w:val="00666D33"/>
    <w:rsid w:val="00770E81"/>
    <w:rsid w:val="008444F1"/>
    <w:rsid w:val="0089008D"/>
    <w:rsid w:val="008D0BAB"/>
    <w:rsid w:val="00A213C7"/>
    <w:rsid w:val="00B46791"/>
    <w:rsid w:val="00E11270"/>
    <w:rsid w:val="00E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2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2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1978-149F-4062-9E90-537A8C96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8</cp:revision>
  <cp:lastPrinted>2016-09-08T09:28:00Z</cp:lastPrinted>
  <dcterms:created xsi:type="dcterms:W3CDTF">2016-09-08T08:20:00Z</dcterms:created>
  <dcterms:modified xsi:type="dcterms:W3CDTF">2016-09-08T09:31:00Z</dcterms:modified>
</cp:coreProperties>
</file>