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8D" w:rsidRPr="003C0B8D" w:rsidRDefault="003C0B8D" w:rsidP="003C0B8D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0B8D">
        <w:rPr>
          <w:rFonts w:ascii="Times New Roman" w:hAnsi="Times New Roman"/>
        </w:rPr>
        <w:t>«Утверждаю»</w:t>
      </w:r>
    </w:p>
    <w:p w:rsidR="003C0B8D" w:rsidRPr="003C0B8D" w:rsidRDefault="003C0B8D" w:rsidP="003C0B8D">
      <w:pPr>
        <w:rPr>
          <w:rFonts w:ascii="Times New Roman" w:hAnsi="Times New Roman"/>
        </w:rPr>
      </w:pPr>
    </w:p>
    <w:p w:rsidR="003C0B8D" w:rsidRPr="003C0B8D" w:rsidRDefault="003C0B8D" w:rsidP="003C0B8D">
      <w:pPr>
        <w:rPr>
          <w:rFonts w:ascii="Times New Roman" w:hAnsi="Times New Roman"/>
        </w:rPr>
      </w:pP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3C0B8D">
        <w:rPr>
          <w:rFonts w:ascii="Times New Roman" w:hAnsi="Times New Roman"/>
        </w:rPr>
        <w:t>Председатель комиссии по предупреждению</w:t>
      </w:r>
    </w:p>
    <w:p w:rsidR="003C0B8D" w:rsidRPr="003C0B8D" w:rsidRDefault="003C0B8D" w:rsidP="003C0B8D">
      <w:pPr>
        <w:rPr>
          <w:rFonts w:ascii="Times New Roman" w:hAnsi="Times New Roman"/>
        </w:rPr>
      </w:pP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3C0B8D">
        <w:rPr>
          <w:rFonts w:ascii="Times New Roman" w:hAnsi="Times New Roman"/>
        </w:rPr>
        <w:t>и противодействию коррупции в администрации</w:t>
      </w:r>
    </w:p>
    <w:p w:rsidR="003C0B8D" w:rsidRPr="003C0B8D" w:rsidRDefault="003C0B8D" w:rsidP="003C0B8D">
      <w:pPr>
        <w:rPr>
          <w:rFonts w:ascii="Times New Roman" w:hAnsi="Times New Roman"/>
        </w:rPr>
      </w:pP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3C0B8D">
        <w:rPr>
          <w:rFonts w:ascii="Times New Roman" w:hAnsi="Times New Roman"/>
        </w:rPr>
        <w:t>МО «</w:t>
      </w:r>
      <w:proofErr w:type="spellStart"/>
      <w:r w:rsidRPr="003C0B8D">
        <w:rPr>
          <w:rFonts w:ascii="Times New Roman" w:hAnsi="Times New Roman"/>
        </w:rPr>
        <w:t>Усть-Лужское</w:t>
      </w:r>
      <w:proofErr w:type="spellEnd"/>
      <w:r w:rsidRPr="003C0B8D">
        <w:rPr>
          <w:rFonts w:ascii="Times New Roman" w:hAnsi="Times New Roman"/>
        </w:rPr>
        <w:t xml:space="preserve"> сельское поселение»,</w:t>
      </w:r>
    </w:p>
    <w:p w:rsidR="003C0B8D" w:rsidRPr="003C0B8D" w:rsidRDefault="003C0B8D" w:rsidP="003C0B8D">
      <w:pPr>
        <w:rPr>
          <w:rFonts w:ascii="Times New Roman" w:hAnsi="Times New Roman"/>
        </w:rPr>
      </w:pP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3C0B8D">
        <w:rPr>
          <w:rFonts w:ascii="Times New Roman" w:hAnsi="Times New Roman"/>
        </w:rPr>
        <w:t xml:space="preserve">Глава администрации </w:t>
      </w:r>
    </w:p>
    <w:p w:rsidR="003C0B8D" w:rsidRPr="003C0B8D" w:rsidRDefault="003C0B8D" w:rsidP="003C0B8D">
      <w:pPr>
        <w:rPr>
          <w:rFonts w:ascii="Times New Roman" w:hAnsi="Times New Roman"/>
        </w:rPr>
      </w:pP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3C0B8D">
        <w:rPr>
          <w:rFonts w:ascii="Times New Roman" w:hAnsi="Times New Roman"/>
        </w:rPr>
        <w:t>МО «</w:t>
      </w:r>
      <w:proofErr w:type="spellStart"/>
      <w:r w:rsidRPr="003C0B8D">
        <w:rPr>
          <w:rFonts w:ascii="Times New Roman" w:hAnsi="Times New Roman"/>
        </w:rPr>
        <w:t>Усть-Лужское</w:t>
      </w:r>
      <w:proofErr w:type="spellEnd"/>
      <w:r w:rsidRPr="003C0B8D">
        <w:rPr>
          <w:rFonts w:ascii="Times New Roman" w:hAnsi="Times New Roman"/>
        </w:rPr>
        <w:t xml:space="preserve"> сельское поселение»</w:t>
      </w:r>
    </w:p>
    <w:p w:rsidR="003C0B8D" w:rsidRPr="003C0B8D" w:rsidRDefault="003C0B8D" w:rsidP="003C0B8D">
      <w:pPr>
        <w:rPr>
          <w:rFonts w:ascii="Times New Roman" w:hAnsi="Times New Roman"/>
        </w:rPr>
      </w:pPr>
    </w:p>
    <w:p w:rsidR="003C0B8D" w:rsidRPr="003C0B8D" w:rsidRDefault="003C0B8D" w:rsidP="003C0B8D">
      <w:pPr>
        <w:rPr>
          <w:rFonts w:ascii="Times New Roman" w:hAnsi="Times New Roman"/>
        </w:rPr>
      </w:pP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  <w:t>________________ И. В. Зайцев</w:t>
      </w:r>
    </w:p>
    <w:p w:rsidR="00654268" w:rsidRPr="003C0B8D" w:rsidRDefault="003C0B8D" w:rsidP="003C0B8D">
      <w:pPr>
        <w:rPr>
          <w:rFonts w:ascii="Times New Roman" w:hAnsi="Times New Roman"/>
        </w:rPr>
      </w:pP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</w:r>
      <w:r w:rsidRPr="003C0B8D">
        <w:rPr>
          <w:rFonts w:ascii="Times New Roman" w:hAnsi="Times New Roman"/>
        </w:rPr>
        <w:tab/>
        <w:t>«</w:t>
      </w:r>
      <w:r w:rsidR="005707A2">
        <w:rPr>
          <w:rFonts w:ascii="Times New Roman" w:hAnsi="Times New Roman"/>
        </w:rPr>
        <w:t>17</w:t>
      </w:r>
      <w:bookmarkStart w:id="0" w:name="_GoBack"/>
      <w:bookmarkEnd w:id="0"/>
      <w:r w:rsidRPr="003C0B8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февраля</w:t>
      </w:r>
      <w:r w:rsidRPr="003C0B8D">
        <w:rPr>
          <w:rFonts w:ascii="Times New Roman" w:hAnsi="Times New Roman"/>
        </w:rPr>
        <w:t xml:space="preserve"> 2015 г.</w:t>
      </w:r>
    </w:p>
    <w:p w:rsidR="003C0B8D" w:rsidRDefault="003C0B8D" w:rsidP="003C0B8D"/>
    <w:p w:rsidR="00E248E8" w:rsidRDefault="00E238B2" w:rsidP="00E248E8">
      <w:pPr>
        <w:jc w:val="center"/>
        <w:rPr>
          <w:rFonts w:ascii="Times New Roman" w:hAnsi="Times New Roman"/>
        </w:rPr>
      </w:pPr>
      <w:r w:rsidRPr="00E238B2">
        <w:rPr>
          <w:rFonts w:ascii="Times New Roman" w:hAnsi="Times New Roman"/>
        </w:rPr>
        <w:t>Доклад о результатах деятельности комиссии по предупреждению</w:t>
      </w:r>
    </w:p>
    <w:p w:rsidR="00E248E8" w:rsidRDefault="00E238B2" w:rsidP="00E248E8">
      <w:pPr>
        <w:jc w:val="center"/>
        <w:rPr>
          <w:rFonts w:ascii="Times New Roman" w:hAnsi="Times New Roman"/>
        </w:rPr>
      </w:pPr>
      <w:r w:rsidRPr="00E238B2">
        <w:rPr>
          <w:rFonts w:ascii="Times New Roman" w:hAnsi="Times New Roman"/>
        </w:rPr>
        <w:t>и противодействию коррупции в администрации</w:t>
      </w:r>
    </w:p>
    <w:p w:rsidR="00654268" w:rsidRDefault="00E238B2" w:rsidP="00E248E8">
      <w:pPr>
        <w:jc w:val="center"/>
        <w:rPr>
          <w:rFonts w:ascii="Times New Roman" w:hAnsi="Times New Roman"/>
        </w:rPr>
      </w:pPr>
      <w:r w:rsidRPr="00E238B2">
        <w:rPr>
          <w:rFonts w:ascii="Times New Roman" w:hAnsi="Times New Roman"/>
        </w:rPr>
        <w:t>МО «</w:t>
      </w:r>
      <w:proofErr w:type="spellStart"/>
      <w:r w:rsidRPr="00E238B2">
        <w:rPr>
          <w:rFonts w:ascii="Times New Roman" w:hAnsi="Times New Roman"/>
        </w:rPr>
        <w:t>Усть-Лужское</w:t>
      </w:r>
      <w:proofErr w:type="spellEnd"/>
      <w:r w:rsidRPr="00E238B2">
        <w:rPr>
          <w:rFonts w:ascii="Times New Roman" w:hAnsi="Times New Roman"/>
        </w:rPr>
        <w:t xml:space="preserve"> сельское поселение» в 2014 г.</w:t>
      </w:r>
    </w:p>
    <w:p w:rsidR="00E238B2" w:rsidRPr="00654268" w:rsidRDefault="00E238B2" w:rsidP="00654268">
      <w:pPr>
        <w:jc w:val="both"/>
        <w:rPr>
          <w:rFonts w:ascii="Times New Roman" w:hAnsi="Times New Roman"/>
        </w:rPr>
      </w:pPr>
    </w:p>
    <w:p w:rsidR="00654268" w:rsidRPr="00654268" w:rsidRDefault="00654268" w:rsidP="00161A94">
      <w:pPr>
        <w:ind w:firstLine="708"/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 xml:space="preserve">В администрации </w:t>
      </w:r>
      <w:r w:rsidR="00AF400A">
        <w:rPr>
          <w:rFonts w:ascii="Times New Roman" w:hAnsi="Times New Roman"/>
        </w:rPr>
        <w:t>МО «</w:t>
      </w:r>
      <w:proofErr w:type="spellStart"/>
      <w:r w:rsidR="00AF400A">
        <w:rPr>
          <w:rFonts w:ascii="Times New Roman" w:hAnsi="Times New Roman"/>
        </w:rPr>
        <w:t>Усть-Лужское</w:t>
      </w:r>
      <w:proofErr w:type="spellEnd"/>
      <w:r w:rsidR="00AF400A">
        <w:rPr>
          <w:rFonts w:ascii="Times New Roman" w:hAnsi="Times New Roman"/>
        </w:rPr>
        <w:t xml:space="preserve"> сельское поселение»</w:t>
      </w:r>
      <w:r w:rsidRPr="00654268">
        <w:rPr>
          <w:rFonts w:ascii="Times New Roman" w:hAnsi="Times New Roman"/>
        </w:rPr>
        <w:t xml:space="preserve"> образована комиссия и утверждено Положение о </w:t>
      </w:r>
      <w:r w:rsidR="00064848" w:rsidRPr="00064848">
        <w:rPr>
          <w:rFonts w:ascii="Times New Roman" w:hAnsi="Times New Roman"/>
        </w:rPr>
        <w:t>комиссии по предупреждению и противодействию коррупции в администрации МО «</w:t>
      </w:r>
      <w:proofErr w:type="spellStart"/>
      <w:r w:rsidR="00064848" w:rsidRPr="00064848">
        <w:rPr>
          <w:rFonts w:ascii="Times New Roman" w:hAnsi="Times New Roman"/>
        </w:rPr>
        <w:t>Усть-Лужское</w:t>
      </w:r>
      <w:proofErr w:type="spellEnd"/>
      <w:r w:rsidR="00064848" w:rsidRPr="00064848">
        <w:rPr>
          <w:rFonts w:ascii="Times New Roman" w:hAnsi="Times New Roman"/>
        </w:rPr>
        <w:t xml:space="preserve"> сельское поселение»</w:t>
      </w:r>
      <w:r w:rsidRPr="00654268">
        <w:rPr>
          <w:rFonts w:ascii="Times New Roman" w:hAnsi="Times New Roman"/>
        </w:rPr>
        <w:t xml:space="preserve"> (постановление </w:t>
      </w:r>
      <w:r w:rsidR="000C58DD">
        <w:rPr>
          <w:rFonts w:ascii="Times New Roman" w:hAnsi="Times New Roman"/>
        </w:rPr>
        <w:t xml:space="preserve">от </w:t>
      </w:r>
      <w:r w:rsidR="000C58DD" w:rsidRPr="000C58DD">
        <w:rPr>
          <w:rFonts w:ascii="Times New Roman" w:hAnsi="Times New Roman"/>
        </w:rPr>
        <w:t>25.10.2013 № 175</w:t>
      </w:r>
      <w:r w:rsidRPr="00654268">
        <w:rPr>
          <w:rFonts w:ascii="Times New Roman" w:hAnsi="Times New Roman"/>
        </w:rPr>
        <w:t xml:space="preserve">).     </w:t>
      </w:r>
    </w:p>
    <w:p w:rsidR="00654268" w:rsidRPr="00654268" w:rsidRDefault="00654268" w:rsidP="00CA6E83">
      <w:pPr>
        <w:ind w:firstLine="708"/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 xml:space="preserve">Утвержден </w:t>
      </w:r>
      <w:r w:rsidR="00CA6E83" w:rsidRPr="00CA6E83">
        <w:rPr>
          <w:rFonts w:ascii="Times New Roman" w:hAnsi="Times New Roman"/>
        </w:rPr>
        <w:t>План</w:t>
      </w:r>
      <w:r w:rsidR="00CA6E83">
        <w:rPr>
          <w:rFonts w:ascii="Times New Roman" w:hAnsi="Times New Roman"/>
        </w:rPr>
        <w:t xml:space="preserve"> </w:t>
      </w:r>
      <w:r w:rsidR="00CA6E83" w:rsidRPr="00CA6E83">
        <w:rPr>
          <w:rFonts w:ascii="Times New Roman" w:hAnsi="Times New Roman"/>
        </w:rPr>
        <w:t>работы комиссии по предупреждению и противодействию</w:t>
      </w:r>
      <w:r w:rsidR="00CA6E83">
        <w:rPr>
          <w:rFonts w:ascii="Times New Roman" w:hAnsi="Times New Roman"/>
        </w:rPr>
        <w:t xml:space="preserve"> </w:t>
      </w:r>
      <w:r w:rsidR="00CA6E83" w:rsidRPr="00CA6E83">
        <w:rPr>
          <w:rFonts w:ascii="Times New Roman" w:hAnsi="Times New Roman"/>
        </w:rPr>
        <w:t>коррупции в администрации МО «</w:t>
      </w:r>
      <w:proofErr w:type="spellStart"/>
      <w:r w:rsidR="00CA6E83" w:rsidRPr="00CA6E83">
        <w:rPr>
          <w:rFonts w:ascii="Times New Roman" w:hAnsi="Times New Roman"/>
        </w:rPr>
        <w:t>Усть-Лужское</w:t>
      </w:r>
      <w:proofErr w:type="spellEnd"/>
      <w:r w:rsidR="00CA6E83">
        <w:rPr>
          <w:rFonts w:ascii="Times New Roman" w:hAnsi="Times New Roman"/>
        </w:rPr>
        <w:t xml:space="preserve"> </w:t>
      </w:r>
      <w:r w:rsidR="00CA6E83" w:rsidRPr="00CA6E83">
        <w:rPr>
          <w:rFonts w:ascii="Times New Roman" w:hAnsi="Times New Roman"/>
        </w:rPr>
        <w:t>сельское поселение» на 2014 г.</w:t>
      </w:r>
      <w:r w:rsidR="00CA6E83">
        <w:rPr>
          <w:rFonts w:ascii="Times New Roman" w:hAnsi="Times New Roman"/>
        </w:rPr>
        <w:t xml:space="preserve"> </w:t>
      </w:r>
      <w:r w:rsidRPr="00654268">
        <w:rPr>
          <w:rFonts w:ascii="Times New Roman" w:hAnsi="Times New Roman"/>
        </w:rPr>
        <w:t>(</w:t>
      </w:r>
      <w:r w:rsidR="00120F80" w:rsidRPr="00120F80">
        <w:rPr>
          <w:rFonts w:ascii="Times New Roman" w:hAnsi="Times New Roman"/>
        </w:rPr>
        <w:t>Протокол</w:t>
      </w:r>
      <w:r w:rsidR="00120F80">
        <w:rPr>
          <w:rFonts w:ascii="Times New Roman" w:hAnsi="Times New Roman"/>
        </w:rPr>
        <w:t>ы</w:t>
      </w:r>
      <w:r w:rsidR="00120F80" w:rsidRPr="00120F80">
        <w:rPr>
          <w:rFonts w:ascii="Times New Roman" w:hAnsi="Times New Roman"/>
        </w:rPr>
        <w:t xml:space="preserve"> </w:t>
      </w:r>
      <w:r w:rsidR="00120F80">
        <w:rPr>
          <w:rFonts w:ascii="Times New Roman" w:hAnsi="Times New Roman"/>
        </w:rPr>
        <w:t xml:space="preserve">заседания комиссии </w:t>
      </w:r>
      <w:r w:rsidR="00120F80" w:rsidRPr="00120F80">
        <w:rPr>
          <w:rFonts w:ascii="Times New Roman" w:hAnsi="Times New Roman"/>
        </w:rPr>
        <w:t>от 26.03.2014 г. № 2</w:t>
      </w:r>
      <w:r w:rsidR="009A1E87">
        <w:rPr>
          <w:rFonts w:ascii="Times New Roman" w:hAnsi="Times New Roman"/>
        </w:rPr>
        <w:t xml:space="preserve">, </w:t>
      </w:r>
      <w:r w:rsidR="009A1E87" w:rsidRPr="009A1E87">
        <w:rPr>
          <w:rFonts w:ascii="Times New Roman" w:hAnsi="Times New Roman"/>
        </w:rPr>
        <w:t>от 13.08.2014 г. № 3</w:t>
      </w:r>
      <w:r w:rsidRPr="00654268">
        <w:rPr>
          <w:rFonts w:ascii="Times New Roman" w:hAnsi="Times New Roman"/>
        </w:rPr>
        <w:t>). В настоящее время в администрации сложилась устойчивая тенденция к развитию и совершенствованию механизмов противодействия коррупции.</w:t>
      </w:r>
    </w:p>
    <w:p w:rsidR="00654268" w:rsidRPr="00654268" w:rsidRDefault="00654268" w:rsidP="004969E9">
      <w:pPr>
        <w:ind w:firstLine="708"/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>В  201</w:t>
      </w:r>
      <w:r w:rsidR="004969E9">
        <w:rPr>
          <w:rFonts w:ascii="Times New Roman" w:hAnsi="Times New Roman"/>
        </w:rPr>
        <w:t>4</w:t>
      </w:r>
      <w:r w:rsidRPr="00654268">
        <w:rPr>
          <w:rFonts w:ascii="Times New Roman" w:hAnsi="Times New Roman"/>
        </w:rPr>
        <w:t xml:space="preserve"> году  было проведено 3 заседания комиссии, на которых рассмотрено  </w:t>
      </w:r>
      <w:r w:rsidR="004969E9">
        <w:rPr>
          <w:rFonts w:ascii="Times New Roman" w:hAnsi="Times New Roman"/>
        </w:rPr>
        <w:t>3</w:t>
      </w:r>
      <w:r w:rsidRPr="00654268">
        <w:rPr>
          <w:rFonts w:ascii="Times New Roman" w:hAnsi="Times New Roman"/>
        </w:rPr>
        <w:t xml:space="preserve"> вопрос</w:t>
      </w:r>
      <w:r w:rsidR="004969E9">
        <w:rPr>
          <w:rFonts w:ascii="Times New Roman" w:hAnsi="Times New Roman"/>
        </w:rPr>
        <w:t>а</w:t>
      </w:r>
      <w:r w:rsidRPr="00654268">
        <w:rPr>
          <w:rFonts w:ascii="Times New Roman" w:hAnsi="Times New Roman"/>
        </w:rPr>
        <w:t>.</w:t>
      </w:r>
    </w:p>
    <w:p w:rsidR="00654268" w:rsidRPr="00654268" w:rsidRDefault="00654268" w:rsidP="007F1A5F">
      <w:pPr>
        <w:ind w:firstLine="708"/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>Информационное освещение противодействия коррупции ведётся разнопланово.</w:t>
      </w:r>
    </w:p>
    <w:p w:rsidR="00654268" w:rsidRPr="00654268" w:rsidRDefault="00654268" w:rsidP="007F1A5F">
      <w:pPr>
        <w:ind w:firstLine="708"/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>Общие меры направлены на неопределённый круг лиц и их главная задача – формирование в обществе нетерпимого отношения к любым коррупционным проявлениям.</w:t>
      </w:r>
    </w:p>
    <w:p w:rsidR="00654268" w:rsidRPr="00654268" w:rsidRDefault="00654268" w:rsidP="000F7968">
      <w:pPr>
        <w:ind w:firstLine="708"/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>Информационная открытость муниципальной власти достигается через</w:t>
      </w:r>
      <w:r w:rsidR="000F7968">
        <w:rPr>
          <w:rFonts w:ascii="Times New Roman" w:hAnsi="Times New Roman"/>
        </w:rPr>
        <w:t xml:space="preserve"> </w:t>
      </w:r>
      <w:r w:rsidRPr="00654268">
        <w:rPr>
          <w:rFonts w:ascii="Times New Roman" w:hAnsi="Times New Roman"/>
        </w:rPr>
        <w:t>общедоступность информации о деятельности администрации. Одним из основных способов достижения данной цели служит размещение информационных материалов на официальном сайте администрации</w:t>
      </w:r>
      <w:r w:rsidR="000F7968">
        <w:rPr>
          <w:rFonts w:ascii="Times New Roman" w:hAnsi="Times New Roman"/>
        </w:rPr>
        <w:t>.</w:t>
      </w:r>
    </w:p>
    <w:p w:rsidR="00654268" w:rsidRPr="00654268" w:rsidRDefault="00654268" w:rsidP="00C55AF7">
      <w:pPr>
        <w:ind w:firstLine="708"/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 xml:space="preserve">В администрации действует Комиссия по соблюдению требований к служебному поведению муниципальных служащих и урегулированию конфликта интересов (положение о ней утверждено постановлением администрации </w:t>
      </w:r>
      <w:r w:rsidR="0026385E">
        <w:rPr>
          <w:rFonts w:ascii="Times New Roman" w:hAnsi="Times New Roman"/>
        </w:rPr>
        <w:t>2</w:t>
      </w:r>
      <w:r w:rsidRPr="00654268">
        <w:rPr>
          <w:rFonts w:ascii="Times New Roman" w:hAnsi="Times New Roman"/>
        </w:rPr>
        <w:t xml:space="preserve">9 </w:t>
      </w:r>
      <w:r w:rsidR="0026385E">
        <w:rPr>
          <w:rFonts w:ascii="Times New Roman" w:hAnsi="Times New Roman"/>
        </w:rPr>
        <w:t>сентября</w:t>
      </w:r>
      <w:r w:rsidRPr="00654268">
        <w:rPr>
          <w:rFonts w:ascii="Times New Roman" w:hAnsi="Times New Roman"/>
        </w:rPr>
        <w:t xml:space="preserve"> 201</w:t>
      </w:r>
      <w:r w:rsidR="0026385E">
        <w:rPr>
          <w:rFonts w:ascii="Times New Roman" w:hAnsi="Times New Roman"/>
        </w:rPr>
        <w:t>0</w:t>
      </w:r>
      <w:r w:rsidRPr="00654268">
        <w:rPr>
          <w:rFonts w:ascii="Times New Roman" w:hAnsi="Times New Roman"/>
        </w:rPr>
        <w:t xml:space="preserve"> года № </w:t>
      </w:r>
      <w:r w:rsidR="0026385E">
        <w:rPr>
          <w:rFonts w:ascii="Times New Roman" w:hAnsi="Times New Roman"/>
        </w:rPr>
        <w:t>79</w:t>
      </w:r>
      <w:r w:rsidRPr="00654268">
        <w:rPr>
          <w:rFonts w:ascii="Times New Roman" w:hAnsi="Times New Roman"/>
        </w:rPr>
        <w:t>).</w:t>
      </w:r>
      <w:r w:rsidR="00C55AF7">
        <w:rPr>
          <w:rFonts w:ascii="Times New Roman" w:hAnsi="Times New Roman"/>
        </w:rPr>
        <w:t xml:space="preserve"> </w:t>
      </w:r>
      <w:r w:rsidRPr="00654268">
        <w:rPr>
          <w:rFonts w:ascii="Times New Roman" w:hAnsi="Times New Roman"/>
        </w:rPr>
        <w:t>Комиссия действует с 2010 года.</w:t>
      </w:r>
    </w:p>
    <w:p w:rsidR="00654268" w:rsidRPr="00654268" w:rsidRDefault="00654268" w:rsidP="00D2608B">
      <w:pPr>
        <w:ind w:firstLine="708"/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>Основной задачей комиссии является содействие администрации</w:t>
      </w:r>
      <w:r w:rsidR="003D05D2">
        <w:rPr>
          <w:rFonts w:ascii="Times New Roman" w:hAnsi="Times New Roman"/>
        </w:rPr>
        <w:t xml:space="preserve"> МО «</w:t>
      </w:r>
      <w:proofErr w:type="spellStart"/>
      <w:r w:rsidR="003D05D2">
        <w:rPr>
          <w:rFonts w:ascii="Times New Roman" w:hAnsi="Times New Roman"/>
        </w:rPr>
        <w:t>Усть-Лужское</w:t>
      </w:r>
      <w:proofErr w:type="spellEnd"/>
      <w:r w:rsidR="003D05D2">
        <w:rPr>
          <w:rFonts w:ascii="Times New Roman" w:hAnsi="Times New Roman"/>
        </w:rPr>
        <w:t xml:space="preserve"> сельское поселение»</w:t>
      </w:r>
      <w:r w:rsidRPr="00654268">
        <w:rPr>
          <w:rFonts w:ascii="Times New Roman" w:hAnsi="Times New Roman"/>
        </w:rPr>
        <w:t>:</w:t>
      </w:r>
    </w:p>
    <w:p w:rsidR="00654268" w:rsidRPr="00654268" w:rsidRDefault="00654268" w:rsidP="00654268">
      <w:pPr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законами;</w:t>
      </w:r>
    </w:p>
    <w:p w:rsidR="00654268" w:rsidRPr="00654268" w:rsidRDefault="00654268" w:rsidP="00654268">
      <w:pPr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 xml:space="preserve">б) в осуществлении </w:t>
      </w:r>
      <w:r w:rsidR="0081270A">
        <w:rPr>
          <w:rFonts w:ascii="Times New Roman" w:hAnsi="Times New Roman"/>
        </w:rPr>
        <w:t xml:space="preserve">административных </w:t>
      </w:r>
      <w:r w:rsidRPr="00654268">
        <w:rPr>
          <w:rFonts w:ascii="Times New Roman" w:hAnsi="Times New Roman"/>
        </w:rPr>
        <w:t>мер по предупреждению коррупции.</w:t>
      </w:r>
    </w:p>
    <w:p w:rsidR="00654268" w:rsidRPr="00654268" w:rsidRDefault="00654268" w:rsidP="002B1361">
      <w:pPr>
        <w:ind w:firstLine="708"/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администрации.</w:t>
      </w:r>
    </w:p>
    <w:p w:rsidR="00654268" w:rsidRPr="00654268" w:rsidRDefault="00654268" w:rsidP="0039028F">
      <w:pPr>
        <w:ind w:firstLine="708"/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 xml:space="preserve">В  </w:t>
      </w:r>
      <w:r w:rsidR="00FF6ADC">
        <w:rPr>
          <w:rFonts w:ascii="Times New Roman" w:hAnsi="Times New Roman"/>
        </w:rPr>
        <w:t>МБОУ «</w:t>
      </w:r>
      <w:proofErr w:type="spellStart"/>
      <w:r w:rsidR="00FF6ADC">
        <w:rPr>
          <w:rFonts w:ascii="Times New Roman" w:hAnsi="Times New Roman"/>
        </w:rPr>
        <w:t>Кракольская</w:t>
      </w:r>
      <w:proofErr w:type="spellEnd"/>
      <w:r w:rsidR="00FF6ADC">
        <w:rPr>
          <w:rFonts w:ascii="Times New Roman" w:hAnsi="Times New Roman"/>
        </w:rPr>
        <w:t xml:space="preserve"> СОШ»</w:t>
      </w:r>
      <w:r w:rsidRPr="00654268">
        <w:rPr>
          <w:rFonts w:ascii="Times New Roman" w:hAnsi="Times New Roman"/>
        </w:rPr>
        <w:t xml:space="preserve"> проводятся классные и тематические часы, посвящённые вопросам профилактики и борьбе с коррупцией.</w:t>
      </w:r>
    </w:p>
    <w:p w:rsidR="00654268" w:rsidRPr="00654268" w:rsidRDefault="00654268" w:rsidP="00B10CC0">
      <w:pPr>
        <w:ind w:firstLine="708"/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lastRenderedPageBreak/>
        <w:t>Антикоррупционную направленность приобретает и работа с обращениями граждан.</w:t>
      </w:r>
    </w:p>
    <w:p w:rsidR="00654268" w:rsidRPr="00654268" w:rsidRDefault="00654268" w:rsidP="00B10CC0">
      <w:pPr>
        <w:ind w:firstLine="708"/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>Постоянно ведётся работа по совершенствованию нормативно-правовой базы администрации  в сфере противодействия коррупции.</w:t>
      </w:r>
    </w:p>
    <w:p w:rsidR="00654268" w:rsidRPr="00654268" w:rsidRDefault="00654268" w:rsidP="00545993">
      <w:pPr>
        <w:ind w:firstLine="708"/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>Так, в администрации, в 201</w:t>
      </w:r>
      <w:r w:rsidR="00B10CC0">
        <w:rPr>
          <w:rFonts w:ascii="Times New Roman" w:hAnsi="Times New Roman"/>
        </w:rPr>
        <w:t>4</w:t>
      </w:r>
      <w:r w:rsidRPr="00654268">
        <w:rPr>
          <w:rFonts w:ascii="Times New Roman" w:hAnsi="Times New Roman"/>
        </w:rPr>
        <w:t xml:space="preserve"> году утвержд</w:t>
      </w:r>
      <w:r w:rsidR="00B10CC0">
        <w:rPr>
          <w:rFonts w:ascii="Times New Roman" w:hAnsi="Times New Roman"/>
        </w:rPr>
        <w:t>ё</w:t>
      </w:r>
      <w:r w:rsidRPr="00654268">
        <w:rPr>
          <w:rFonts w:ascii="Times New Roman" w:hAnsi="Times New Roman"/>
        </w:rPr>
        <w:t>н</w:t>
      </w:r>
      <w:r w:rsidR="00B10CC0">
        <w:rPr>
          <w:rFonts w:ascii="Times New Roman" w:hAnsi="Times New Roman"/>
        </w:rPr>
        <w:t xml:space="preserve"> </w:t>
      </w:r>
      <w:r w:rsidR="00B10CC0" w:rsidRPr="00B10CC0">
        <w:rPr>
          <w:rFonts w:ascii="Times New Roman" w:hAnsi="Times New Roman"/>
        </w:rPr>
        <w:t>А</w:t>
      </w:r>
      <w:r w:rsidR="00B10CC0">
        <w:rPr>
          <w:rFonts w:ascii="Times New Roman" w:hAnsi="Times New Roman"/>
        </w:rPr>
        <w:t xml:space="preserve">нтикоррупционный стандарт </w:t>
      </w:r>
      <w:r w:rsidR="00B10CC0" w:rsidRPr="00B10CC0">
        <w:rPr>
          <w:rFonts w:ascii="Times New Roman" w:hAnsi="Times New Roman"/>
        </w:rPr>
        <w:t>поведения муниципальных служащих в сфере</w:t>
      </w:r>
      <w:r w:rsidR="00B10CC0">
        <w:rPr>
          <w:rFonts w:ascii="Times New Roman" w:hAnsi="Times New Roman"/>
        </w:rPr>
        <w:t xml:space="preserve"> </w:t>
      </w:r>
      <w:r w:rsidR="00B10CC0" w:rsidRPr="00B10CC0">
        <w:rPr>
          <w:rFonts w:ascii="Times New Roman" w:hAnsi="Times New Roman"/>
        </w:rPr>
        <w:t>реализации избирательных прав граждан</w:t>
      </w:r>
      <w:r w:rsidR="00A7276E">
        <w:rPr>
          <w:rFonts w:ascii="Times New Roman" w:hAnsi="Times New Roman"/>
        </w:rPr>
        <w:t xml:space="preserve"> (</w:t>
      </w:r>
      <w:r w:rsidR="00545993">
        <w:rPr>
          <w:rFonts w:ascii="Times New Roman" w:hAnsi="Times New Roman"/>
        </w:rPr>
        <w:t xml:space="preserve">Постановление от </w:t>
      </w:r>
      <w:r w:rsidR="00545993" w:rsidRPr="00545993">
        <w:rPr>
          <w:rFonts w:ascii="Times New Roman" w:hAnsi="Times New Roman"/>
        </w:rPr>
        <w:t>29.08.2014 № 189</w:t>
      </w:r>
      <w:r w:rsidR="00545993">
        <w:rPr>
          <w:rFonts w:ascii="Times New Roman" w:hAnsi="Times New Roman"/>
        </w:rPr>
        <w:t>)</w:t>
      </w:r>
      <w:r w:rsidRPr="00654268">
        <w:rPr>
          <w:rFonts w:ascii="Times New Roman" w:hAnsi="Times New Roman"/>
        </w:rPr>
        <w:t>.</w:t>
      </w:r>
    </w:p>
    <w:p w:rsidR="00654268" w:rsidRPr="00654268" w:rsidRDefault="00654268" w:rsidP="005C67F9">
      <w:pPr>
        <w:ind w:firstLine="708"/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>В администрации организована и продолжается работа по проведению антикоррупционной экспертизы нормативных правовых актов администрации и их проектов.</w:t>
      </w:r>
    </w:p>
    <w:p w:rsidR="00654268" w:rsidRPr="00654268" w:rsidRDefault="00654268" w:rsidP="00065925">
      <w:pPr>
        <w:ind w:firstLine="708"/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 xml:space="preserve">На официальном сайте администрации размещены тексты нормативных правовых актов администрации </w:t>
      </w:r>
      <w:r w:rsidR="00F97C2D">
        <w:rPr>
          <w:rFonts w:ascii="Times New Roman" w:hAnsi="Times New Roman"/>
        </w:rPr>
        <w:t>МО «</w:t>
      </w:r>
      <w:proofErr w:type="spellStart"/>
      <w:r w:rsidR="00F97C2D">
        <w:rPr>
          <w:rFonts w:ascii="Times New Roman" w:hAnsi="Times New Roman"/>
        </w:rPr>
        <w:t>Усть-Лужское</w:t>
      </w:r>
      <w:proofErr w:type="spellEnd"/>
      <w:r w:rsidR="00F97C2D">
        <w:rPr>
          <w:rFonts w:ascii="Times New Roman" w:hAnsi="Times New Roman"/>
        </w:rPr>
        <w:t xml:space="preserve"> сельское поселение»</w:t>
      </w:r>
      <w:r w:rsidRPr="00654268">
        <w:rPr>
          <w:rFonts w:ascii="Times New Roman" w:hAnsi="Times New Roman"/>
        </w:rPr>
        <w:t>, регулирующие вопросы борьбы с коррупцией в целом, так и вопросы проведения антикоррупционной экспертизы.</w:t>
      </w:r>
    </w:p>
    <w:p w:rsidR="00654268" w:rsidRPr="00654268" w:rsidRDefault="00654268" w:rsidP="004A5FA1">
      <w:pPr>
        <w:ind w:firstLine="708"/>
        <w:jc w:val="both"/>
        <w:rPr>
          <w:rFonts w:ascii="Times New Roman" w:hAnsi="Times New Roman"/>
        </w:rPr>
      </w:pPr>
      <w:proofErr w:type="gramStart"/>
      <w:r w:rsidRPr="00654268">
        <w:rPr>
          <w:rFonts w:ascii="Times New Roman" w:hAnsi="Times New Roman"/>
        </w:rPr>
        <w:t>Антикоррупционная экспертиза муниципальных НПА и проектов НПА осуществляется в соответствии с федеральным законом от 17.07.2009 № 172-ФЗ «Об антикоррупционной экспертизе нормативных правовых актов и проектов нормативно-правовых актов»</w:t>
      </w:r>
      <w:r w:rsidR="004A5FA1">
        <w:rPr>
          <w:rFonts w:ascii="Times New Roman" w:hAnsi="Times New Roman"/>
        </w:rPr>
        <w:t xml:space="preserve"> и Решени</w:t>
      </w:r>
      <w:r w:rsidR="0002380D">
        <w:rPr>
          <w:rFonts w:ascii="Times New Roman" w:hAnsi="Times New Roman"/>
        </w:rPr>
        <w:t>ем</w:t>
      </w:r>
      <w:r w:rsidR="004A5FA1">
        <w:rPr>
          <w:rFonts w:ascii="Times New Roman" w:hAnsi="Times New Roman"/>
        </w:rPr>
        <w:t xml:space="preserve"> Совета Депутатов </w:t>
      </w:r>
      <w:r w:rsidR="00667449">
        <w:rPr>
          <w:rFonts w:ascii="Times New Roman" w:hAnsi="Times New Roman"/>
        </w:rPr>
        <w:t>от 31.03.2011 г. № 156 «Об утверждении Положения о порядке проведения антикоррупционной экспертизы муниципальных нормативных правовых актов органов</w:t>
      </w:r>
      <w:r w:rsidR="0002380D">
        <w:rPr>
          <w:rFonts w:ascii="Times New Roman" w:hAnsi="Times New Roman"/>
        </w:rPr>
        <w:t xml:space="preserve"> местного самоуправления МО «</w:t>
      </w:r>
      <w:proofErr w:type="spellStart"/>
      <w:r w:rsidR="0002380D">
        <w:rPr>
          <w:rFonts w:ascii="Times New Roman" w:hAnsi="Times New Roman"/>
        </w:rPr>
        <w:t>Усть-Лужское</w:t>
      </w:r>
      <w:proofErr w:type="spellEnd"/>
      <w:r w:rsidR="0002380D">
        <w:rPr>
          <w:rFonts w:ascii="Times New Roman" w:hAnsi="Times New Roman"/>
        </w:rPr>
        <w:t xml:space="preserve"> сельское поселение» МО «</w:t>
      </w:r>
      <w:proofErr w:type="spellStart"/>
      <w:r w:rsidR="0002380D">
        <w:rPr>
          <w:rFonts w:ascii="Times New Roman" w:hAnsi="Times New Roman"/>
        </w:rPr>
        <w:t>Кингисеппский</w:t>
      </w:r>
      <w:proofErr w:type="spellEnd"/>
      <w:r w:rsidR="0002380D">
        <w:rPr>
          <w:rFonts w:ascii="Times New Roman" w:hAnsi="Times New Roman"/>
        </w:rPr>
        <w:t xml:space="preserve"> муниципальный район» Ленинградской области»</w:t>
      </w:r>
      <w:r w:rsidRPr="00654268">
        <w:rPr>
          <w:rFonts w:ascii="Times New Roman" w:hAnsi="Times New Roman"/>
        </w:rPr>
        <w:t>.</w:t>
      </w:r>
      <w:proofErr w:type="gramEnd"/>
    </w:p>
    <w:p w:rsidR="00654268" w:rsidRPr="00654268" w:rsidRDefault="00654268" w:rsidP="00C34288">
      <w:pPr>
        <w:ind w:firstLine="708"/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 xml:space="preserve">Администрацией </w:t>
      </w:r>
      <w:r w:rsidR="00C34288">
        <w:rPr>
          <w:rFonts w:ascii="Times New Roman" w:hAnsi="Times New Roman"/>
        </w:rPr>
        <w:t>МО «</w:t>
      </w:r>
      <w:proofErr w:type="spellStart"/>
      <w:r w:rsidR="00C34288">
        <w:rPr>
          <w:rFonts w:ascii="Times New Roman" w:hAnsi="Times New Roman"/>
        </w:rPr>
        <w:t>Усть-Лужское</w:t>
      </w:r>
      <w:proofErr w:type="spellEnd"/>
      <w:r w:rsidR="00C34288">
        <w:rPr>
          <w:rFonts w:ascii="Times New Roman" w:hAnsi="Times New Roman"/>
        </w:rPr>
        <w:t xml:space="preserve"> сельское поселение»</w:t>
      </w:r>
      <w:r w:rsidRPr="00654268">
        <w:rPr>
          <w:rFonts w:ascii="Times New Roman" w:hAnsi="Times New Roman"/>
        </w:rPr>
        <w:t xml:space="preserve"> принимаются следующие меры по совершенствованию условий, процедур и механизмов муниципальных закупок:</w:t>
      </w:r>
    </w:p>
    <w:p w:rsidR="00E465F2" w:rsidRDefault="00654268" w:rsidP="00654268">
      <w:pPr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 xml:space="preserve">- </w:t>
      </w:r>
      <w:r w:rsidR="00E465F2">
        <w:rPr>
          <w:rFonts w:ascii="Times New Roman" w:hAnsi="Times New Roman"/>
        </w:rPr>
        <w:t>состав единой комиссии по осуществлению закупок для обеспечения муниципальных нужд МО «</w:t>
      </w:r>
      <w:proofErr w:type="spellStart"/>
      <w:r w:rsidR="00E465F2">
        <w:rPr>
          <w:rFonts w:ascii="Times New Roman" w:hAnsi="Times New Roman"/>
        </w:rPr>
        <w:t>Усть-Лужское</w:t>
      </w:r>
      <w:proofErr w:type="spellEnd"/>
      <w:r w:rsidR="00E465F2">
        <w:rPr>
          <w:rFonts w:ascii="Times New Roman" w:hAnsi="Times New Roman"/>
        </w:rPr>
        <w:t xml:space="preserve"> сельское поселение» утверждён Постановлением администрации МО «</w:t>
      </w:r>
      <w:proofErr w:type="spellStart"/>
      <w:r w:rsidR="00E465F2">
        <w:rPr>
          <w:rFonts w:ascii="Times New Roman" w:hAnsi="Times New Roman"/>
        </w:rPr>
        <w:t>Усть-Лужское</w:t>
      </w:r>
      <w:proofErr w:type="spellEnd"/>
      <w:r w:rsidR="00E465F2">
        <w:rPr>
          <w:rFonts w:ascii="Times New Roman" w:hAnsi="Times New Roman"/>
        </w:rPr>
        <w:t xml:space="preserve"> сельское поселение» от 07.11.2014 г. № 245;</w:t>
      </w:r>
    </w:p>
    <w:p w:rsidR="00654268" w:rsidRPr="00654268" w:rsidRDefault="00654268" w:rsidP="00654268">
      <w:pPr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 xml:space="preserve">- функции контроля за размещением муниципальных заказов возлагаются на </w:t>
      </w:r>
      <w:r w:rsidR="0057150F">
        <w:rPr>
          <w:rFonts w:ascii="Times New Roman" w:hAnsi="Times New Roman"/>
        </w:rPr>
        <w:t>комитет финансов администрации МО «</w:t>
      </w:r>
      <w:proofErr w:type="spellStart"/>
      <w:r w:rsidR="0057150F">
        <w:rPr>
          <w:rFonts w:ascii="Times New Roman" w:hAnsi="Times New Roman"/>
        </w:rPr>
        <w:t>Кингисеппский</w:t>
      </w:r>
      <w:proofErr w:type="spellEnd"/>
      <w:r w:rsidR="0057150F">
        <w:rPr>
          <w:rFonts w:ascii="Times New Roman" w:hAnsi="Times New Roman"/>
        </w:rPr>
        <w:t xml:space="preserve"> муниципальный район» согласно постановления администрации МО «</w:t>
      </w:r>
      <w:proofErr w:type="spellStart"/>
      <w:r w:rsidR="0057150F">
        <w:rPr>
          <w:rFonts w:ascii="Times New Roman" w:hAnsi="Times New Roman"/>
        </w:rPr>
        <w:t>Кингисеппский</w:t>
      </w:r>
      <w:proofErr w:type="spellEnd"/>
      <w:r w:rsidR="0057150F">
        <w:rPr>
          <w:rFonts w:ascii="Times New Roman" w:hAnsi="Times New Roman"/>
        </w:rPr>
        <w:t xml:space="preserve"> муниципальный </w:t>
      </w:r>
      <w:r w:rsidR="001F1A59">
        <w:rPr>
          <w:rFonts w:ascii="Times New Roman" w:hAnsi="Times New Roman"/>
        </w:rPr>
        <w:t>район</w:t>
      </w:r>
      <w:r w:rsidR="0057150F">
        <w:rPr>
          <w:rFonts w:ascii="Times New Roman" w:hAnsi="Times New Roman"/>
        </w:rPr>
        <w:t>» от 20.03.2014 г. № 591;</w:t>
      </w:r>
    </w:p>
    <w:p w:rsidR="00654268" w:rsidRPr="00654268" w:rsidRDefault="00654268" w:rsidP="00654268">
      <w:pPr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>- с 01.01.2011г. проводятся открытые аукционы в электронной форме, предварительно были получены электронно-цифровые подписи и определена электронная торговая площадка;</w:t>
      </w:r>
    </w:p>
    <w:p w:rsidR="00432E27" w:rsidRDefault="00654268" w:rsidP="00654268">
      <w:pPr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 xml:space="preserve">- постоянно отслеживаются изменения, вносимые в законодательные акты в сфере размещения государственных и муниципальных заказов (ведётся работа по приведению в соответствие  муниципальных правовых актов действующему законодательству в сфере размещения заказов). </w:t>
      </w:r>
    </w:p>
    <w:p w:rsidR="00654268" w:rsidRPr="00654268" w:rsidRDefault="00654268" w:rsidP="00432E27">
      <w:pPr>
        <w:ind w:firstLine="708"/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>Заключение договоров, предусматривающих переход прав владения и (или) пользования в отношении муниципального имущества проводится с применением публичных процедур</w:t>
      </w:r>
      <w:r w:rsidR="00AC4BAD">
        <w:rPr>
          <w:rFonts w:ascii="Times New Roman" w:hAnsi="Times New Roman"/>
        </w:rPr>
        <w:t>. И</w:t>
      </w:r>
      <w:r w:rsidRPr="00654268">
        <w:rPr>
          <w:rFonts w:ascii="Times New Roman" w:hAnsi="Times New Roman"/>
        </w:rPr>
        <w:t xml:space="preserve">нформация о проведении торгов размещается на официальном сайте </w:t>
      </w:r>
      <w:r w:rsidR="00AC4BAD" w:rsidRPr="00AC4BAD">
        <w:rPr>
          <w:rFonts w:ascii="Times New Roman" w:hAnsi="Times New Roman"/>
        </w:rPr>
        <w:t>http://torgi.gov.ru/</w:t>
      </w:r>
      <w:r w:rsidRPr="00654268">
        <w:rPr>
          <w:rFonts w:ascii="Times New Roman" w:hAnsi="Times New Roman"/>
        </w:rPr>
        <w:t xml:space="preserve"> в сети Интернет.</w:t>
      </w:r>
    </w:p>
    <w:p w:rsidR="00654268" w:rsidRPr="00654268" w:rsidRDefault="00432E27" w:rsidP="00432E2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54268" w:rsidRPr="00654268">
        <w:rPr>
          <w:rFonts w:ascii="Times New Roman" w:hAnsi="Times New Roman"/>
        </w:rPr>
        <w:t>бращений граждан</w:t>
      </w:r>
      <w:r>
        <w:rPr>
          <w:rFonts w:ascii="Times New Roman" w:hAnsi="Times New Roman"/>
        </w:rPr>
        <w:t>,</w:t>
      </w:r>
      <w:r w:rsidR="00654268" w:rsidRPr="00654268">
        <w:rPr>
          <w:rFonts w:ascii="Times New Roman" w:hAnsi="Times New Roman"/>
        </w:rPr>
        <w:t xml:space="preserve"> </w:t>
      </w:r>
      <w:r w:rsidRPr="00432E27">
        <w:rPr>
          <w:rFonts w:ascii="Times New Roman" w:hAnsi="Times New Roman"/>
        </w:rPr>
        <w:t>содержащих сведения о коррупционных проявлениях</w:t>
      </w:r>
      <w:r>
        <w:rPr>
          <w:rFonts w:ascii="Times New Roman" w:hAnsi="Times New Roman"/>
        </w:rPr>
        <w:t>, в администрацию МО «</w:t>
      </w:r>
      <w:proofErr w:type="spellStart"/>
      <w:r>
        <w:rPr>
          <w:rFonts w:ascii="Times New Roman" w:hAnsi="Times New Roman"/>
        </w:rPr>
        <w:t>Усть-Лужское</w:t>
      </w:r>
      <w:proofErr w:type="spellEnd"/>
      <w:r>
        <w:rPr>
          <w:rFonts w:ascii="Times New Roman" w:hAnsi="Times New Roman"/>
        </w:rPr>
        <w:t xml:space="preserve"> сельское поселение» </w:t>
      </w:r>
      <w:r w:rsidR="00654268" w:rsidRPr="00654268">
        <w:rPr>
          <w:rFonts w:ascii="Times New Roman" w:hAnsi="Times New Roman"/>
        </w:rPr>
        <w:t>в 201</w:t>
      </w:r>
      <w:r>
        <w:rPr>
          <w:rFonts w:ascii="Times New Roman" w:hAnsi="Times New Roman"/>
        </w:rPr>
        <w:t>4</w:t>
      </w:r>
      <w:r w:rsidR="00654268" w:rsidRPr="00654268">
        <w:rPr>
          <w:rFonts w:ascii="Times New Roman" w:hAnsi="Times New Roman"/>
        </w:rPr>
        <w:t xml:space="preserve"> году  не поступало.</w:t>
      </w:r>
    </w:p>
    <w:p w:rsidR="00654268" w:rsidRPr="00654268" w:rsidRDefault="00144FDB" w:rsidP="00144FD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</w:t>
      </w:r>
      <w:r w:rsidR="00654268" w:rsidRPr="00654268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МО «</w:t>
      </w:r>
      <w:proofErr w:type="spellStart"/>
      <w:r>
        <w:rPr>
          <w:rFonts w:ascii="Times New Roman" w:hAnsi="Times New Roman"/>
        </w:rPr>
        <w:t>Усть-Лужское</w:t>
      </w:r>
      <w:proofErr w:type="spellEnd"/>
      <w:r>
        <w:rPr>
          <w:rFonts w:ascii="Times New Roman" w:hAnsi="Times New Roman"/>
        </w:rPr>
        <w:t xml:space="preserve"> сельское поселение» </w:t>
      </w:r>
      <w:r w:rsidR="00654268" w:rsidRPr="00654268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="00654268" w:rsidRPr="00654268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="00654268" w:rsidRPr="00654268">
        <w:rPr>
          <w:rFonts w:ascii="Times New Roman" w:hAnsi="Times New Roman"/>
        </w:rPr>
        <w:t>.20</w:t>
      </w:r>
      <w:r>
        <w:rPr>
          <w:rFonts w:ascii="Times New Roman" w:hAnsi="Times New Roman"/>
        </w:rPr>
        <w:t>11</w:t>
      </w:r>
      <w:r w:rsidR="00654268" w:rsidRPr="00654268">
        <w:rPr>
          <w:rFonts w:ascii="Times New Roman" w:hAnsi="Times New Roman"/>
        </w:rPr>
        <w:t xml:space="preserve"> года за № </w:t>
      </w:r>
      <w:r>
        <w:rPr>
          <w:rFonts w:ascii="Times New Roman" w:hAnsi="Times New Roman"/>
        </w:rPr>
        <w:t>78</w:t>
      </w:r>
      <w:r w:rsidR="00654268" w:rsidRPr="00654268">
        <w:rPr>
          <w:rFonts w:ascii="Times New Roman" w:hAnsi="Times New Roman"/>
        </w:rPr>
        <w:t xml:space="preserve">  утвержден Порядок уведомления главы администрации  </w:t>
      </w:r>
      <w:r>
        <w:rPr>
          <w:rFonts w:ascii="Times New Roman" w:hAnsi="Times New Roman"/>
        </w:rPr>
        <w:t>МО «</w:t>
      </w:r>
      <w:proofErr w:type="spellStart"/>
      <w:r>
        <w:rPr>
          <w:rFonts w:ascii="Times New Roman" w:hAnsi="Times New Roman"/>
        </w:rPr>
        <w:t>Усть-Лужское</w:t>
      </w:r>
      <w:proofErr w:type="spellEnd"/>
      <w:r>
        <w:rPr>
          <w:rFonts w:ascii="Times New Roman" w:hAnsi="Times New Roman"/>
        </w:rPr>
        <w:t xml:space="preserve"> сельское поселение»</w:t>
      </w:r>
      <w:r w:rsidR="00654268" w:rsidRPr="00654268">
        <w:rPr>
          <w:rFonts w:ascii="Times New Roman" w:hAnsi="Times New Roman"/>
        </w:rPr>
        <w:t xml:space="preserve"> о фактах обращения  в целях склонения </w:t>
      </w:r>
      <w:r w:rsidR="00950BF5">
        <w:rPr>
          <w:rFonts w:ascii="Times New Roman" w:hAnsi="Times New Roman"/>
        </w:rPr>
        <w:t xml:space="preserve">муниципального служащего </w:t>
      </w:r>
      <w:r w:rsidR="00654268" w:rsidRPr="00654268">
        <w:rPr>
          <w:rFonts w:ascii="Times New Roman" w:hAnsi="Times New Roman"/>
        </w:rPr>
        <w:t>к совершению  коррупционн</w:t>
      </w:r>
      <w:r w:rsidR="00950BF5">
        <w:rPr>
          <w:rFonts w:ascii="Times New Roman" w:hAnsi="Times New Roman"/>
        </w:rPr>
        <w:t>ого</w:t>
      </w:r>
      <w:r w:rsidR="00654268" w:rsidRPr="00654268">
        <w:rPr>
          <w:rFonts w:ascii="Times New Roman" w:hAnsi="Times New Roman"/>
        </w:rPr>
        <w:t xml:space="preserve"> правонарушени</w:t>
      </w:r>
      <w:r w:rsidR="00950BF5">
        <w:rPr>
          <w:rFonts w:ascii="Times New Roman" w:hAnsi="Times New Roman"/>
        </w:rPr>
        <w:t>я, перечень сведений, содержащихся в уведомлениях, организация проверки этих сведений и порядок регистрации уведомлений</w:t>
      </w:r>
      <w:r w:rsidR="00654268" w:rsidRPr="00654268">
        <w:rPr>
          <w:rFonts w:ascii="Times New Roman" w:hAnsi="Times New Roman"/>
        </w:rPr>
        <w:t>.  Обращений не поступало.</w:t>
      </w:r>
    </w:p>
    <w:p w:rsidR="00654268" w:rsidRPr="00654268" w:rsidRDefault="00654268" w:rsidP="00950BF5">
      <w:pPr>
        <w:ind w:firstLine="708"/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>В целях активизации работы по профилактике коррупционных  и иных правонарушений  проведен</w:t>
      </w:r>
      <w:r w:rsidR="00E01BE0">
        <w:rPr>
          <w:rFonts w:ascii="Times New Roman" w:hAnsi="Times New Roman"/>
        </w:rPr>
        <w:t>ы</w:t>
      </w:r>
      <w:r w:rsidRPr="00654268">
        <w:rPr>
          <w:rFonts w:ascii="Times New Roman" w:hAnsi="Times New Roman"/>
        </w:rPr>
        <w:t xml:space="preserve"> проверки  справок о доходах, об имуществе и обязательствах </w:t>
      </w:r>
      <w:r w:rsidRPr="00654268">
        <w:rPr>
          <w:rFonts w:ascii="Times New Roman" w:hAnsi="Times New Roman"/>
        </w:rPr>
        <w:lastRenderedPageBreak/>
        <w:t>имущественного характера, предоставленных муниципальными служащими администрации за 2013 год.  В соответствии с планом проверка проведена</w:t>
      </w:r>
      <w:r w:rsidR="00E01BE0">
        <w:rPr>
          <w:rFonts w:ascii="Times New Roman" w:hAnsi="Times New Roman"/>
        </w:rPr>
        <w:t>, замечаний нет</w:t>
      </w:r>
      <w:r w:rsidRPr="00654268">
        <w:rPr>
          <w:rFonts w:ascii="Times New Roman" w:hAnsi="Times New Roman"/>
        </w:rPr>
        <w:t>.</w:t>
      </w:r>
    </w:p>
    <w:p w:rsidR="00654268" w:rsidRPr="00654268" w:rsidRDefault="00654268" w:rsidP="00E01BE0">
      <w:pPr>
        <w:ind w:firstLine="708"/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 xml:space="preserve">Информация о деятельности   администрации </w:t>
      </w:r>
      <w:r w:rsidR="008860FF">
        <w:rPr>
          <w:rFonts w:ascii="Times New Roman" w:hAnsi="Times New Roman"/>
        </w:rPr>
        <w:t>МО «</w:t>
      </w:r>
      <w:proofErr w:type="spellStart"/>
      <w:r w:rsidR="008860FF">
        <w:rPr>
          <w:rFonts w:ascii="Times New Roman" w:hAnsi="Times New Roman"/>
        </w:rPr>
        <w:t>Усть-Лужское</w:t>
      </w:r>
      <w:proofErr w:type="spellEnd"/>
      <w:r w:rsidR="008860FF">
        <w:rPr>
          <w:rFonts w:ascii="Times New Roman" w:hAnsi="Times New Roman"/>
        </w:rPr>
        <w:t xml:space="preserve"> сельское поселение»</w:t>
      </w:r>
      <w:r w:rsidRPr="00654268">
        <w:rPr>
          <w:rFonts w:ascii="Times New Roman" w:hAnsi="Times New Roman"/>
        </w:rPr>
        <w:t xml:space="preserve"> расположена на  Интернет-сайте </w:t>
      </w:r>
      <w:r w:rsidR="0004630B" w:rsidRPr="0004630B">
        <w:rPr>
          <w:rFonts w:ascii="Times New Roman" w:hAnsi="Times New Roman"/>
        </w:rPr>
        <w:t xml:space="preserve">http://ust-luga.info/ </w:t>
      </w:r>
    </w:p>
    <w:p w:rsidR="00B72B1A" w:rsidRDefault="00654268" w:rsidP="0004630B">
      <w:pPr>
        <w:ind w:firstLine="708"/>
        <w:jc w:val="both"/>
        <w:rPr>
          <w:rFonts w:ascii="Times New Roman" w:hAnsi="Times New Roman"/>
        </w:rPr>
      </w:pPr>
      <w:r w:rsidRPr="00654268">
        <w:rPr>
          <w:rFonts w:ascii="Times New Roman" w:hAnsi="Times New Roman"/>
        </w:rPr>
        <w:t xml:space="preserve">В администрации </w:t>
      </w:r>
      <w:r w:rsidR="009D098E">
        <w:rPr>
          <w:rFonts w:ascii="Times New Roman" w:hAnsi="Times New Roman"/>
        </w:rPr>
        <w:t>МО «</w:t>
      </w:r>
      <w:proofErr w:type="spellStart"/>
      <w:r w:rsidR="009D098E">
        <w:rPr>
          <w:rFonts w:ascii="Times New Roman" w:hAnsi="Times New Roman"/>
        </w:rPr>
        <w:t>Усть-Лужское</w:t>
      </w:r>
      <w:proofErr w:type="spellEnd"/>
      <w:r w:rsidR="009D098E">
        <w:rPr>
          <w:rFonts w:ascii="Times New Roman" w:hAnsi="Times New Roman"/>
        </w:rPr>
        <w:t xml:space="preserve"> сельское поселение» действует </w:t>
      </w:r>
      <w:r w:rsidRPr="00654268">
        <w:rPr>
          <w:rFonts w:ascii="Times New Roman" w:hAnsi="Times New Roman"/>
        </w:rPr>
        <w:t xml:space="preserve">телефон «горячей линии» </w:t>
      </w:r>
      <w:r w:rsidR="002C220F">
        <w:rPr>
          <w:rFonts w:ascii="Times New Roman" w:hAnsi="Times New Roman"/>
        </w:rPr>
        <w:t>номер</w:t>
      </w:r>
      <w:r w:rsidRPr="00654268">
        <w:rPr>
          <w:rFonts w:ascii="Times New Roman" w:hAnsi="Times New Roman"/>
        </w:rPr>
        <w:t xml:space="preserve"> </w:t>
      </w:r>
      <w:r w:rsidR="002C220F">
        <w:rPr>
          <w:rFonts w:ascii="Times New Roman" w:hAnsi="Times New Roman"/>
        </w:rPr>
        <w:t xml:space="preserve">(81375) </w:t>
      </w:r>
      <w:r w:rsidR="0004630B">
        <w:rPr>
          <w:rFonts w:ascii="Times New Roman" w:hAnsi="Times New Roman"/>
        </w:rPr>
        <w:t>61</w:t>
      </w:r>
      <w:r w:rsidRPr="00654268">
        <w:rPr>
          <w:rFonts w:ascii="Times New Roman" w:hAnsi="Times New Roman"/>
        </w:rPr>
        <w:t>-</w:t>
      </w:r>
      <w:r w:rsidR="0004630B">
        <w:rPr>
          <w:rFonts w:ascii="Times New Roman" w:hAnsi="Times New Roman"/>
        </w:rPr>
        <w:t>264</w:t>
      </w:r>
      <w:r w:rsidR="009D098E">
        <w:rPr>
          <w:rFonts w:ascii="Times New Roman" w:hAnsi="Times New Roman"/>
        </w:rPr>
        <w:t>,</w:t>
      </w:r>
      <w:r w:rsidRPr="00654268">
        <w:rPr>
          <w:rFonts w:ascii="Times New Roman" w:hAnsi="Times New Roman"/>
        </w:rPr>
        <w:t xml:space="preserve"> по которому граждане могут сообщить о фактах коррупционных проявлений в деятельности муниципальных служащих.  Информация   размещена на  Интернет-сайте</w:t>
      </w:r>
      <w:r w:rsidR="00E07CC6">
        <w:rPr>
          <w:rFonts w:ascii="Times New Roman" w:hAnsi="Times New Roman"/>
        </w:rPr>
        <w:t xml:space="preserve"> администрации</w:t>
      </w:r>
      <w:r w:rsidRPr="00654268">
        <w:rPr>
          <w:rFonts w:ascii="Times New Roman" w:hAnsi="Times New Roman"/>
        </w:rPr>
        <w:t>,  что подтверждает принцип открытости муниципальной власти и снижение административных барьеров при рассмотрении обращений граждан.</w:t>
      </w:r>
    </w:p>
    <w:p w:rsidR="00520A34" w:rsidRDefault="00520A34" w:rsidP="0004630B">
      <w:pPr>
        <w:ind w:firstLine="708"/>
        <w:jc w:val="both"/>
        <w:rPr>
          <w:rFonts w:ascii="Times New Roman" w:hAnsi="Times New Roman"/>
        </w:rPr>
      </w:pPr>
    </w:p>
    <w:p w:rsidR="00893457" w:rsidRDefault="00893457" w:rsidP="0004630B">
      <w:pPr>
        <w:ind w:firstLine="708"/>
        <w:jc w:val="both"/>
        <w:rPr>
          <w:rFonts w:ascii="Times New Roman" w:hAnsi="Times New Roman"/>
        </w:rPr>
      </w:pPr>
    </w:p>
    <w:p w:rsidR="00520A34" w:rsidRPr="00520A34" w:rsidRDefault="00520A34" w:rsidP="00520A34">
      <w:pPr>
        <w:rPr>
          <w:rFonts w:ascii="Times New Roman" w:hAnsi="Times New Roman"/>
        </w:rPr>
      </w:pPr>
      <w:r w:rsidRPr="00520A34">
        <w:rPr>
          <w:rFonts w:ascii="Times New Roman" w:hAnsi="Times New Roman"/>
        </w:rPr>
        <w:t xml:space="preserve">Секретарь комиссии по предупреждению </w:t>
      </w:r>
    </w:p>
    <w:p w:rsidR="00520A34" w:rsidRPr="00520A34" w:rsidRDefault="00520A34" w:rsidP="00520A34">
      <w:pPr>
        <w:rPr>
          <w:rFonts w:ascii="Times New Roman" w:hAnsi="Times New Roman"/>
        </w:rPr>
      </w:pPr>
      <w:r w:rsidRPr="00520A34">
        <w:rPr>
          <w:rFonts w:ascii="Times New Roman" w:hAnsi="Times New Roman"/>
        </w:rPr>
        <w:t xml:space="preserve">и противодействию коррупции в администрации </w:t>
      </w:r>
    </w:p>
    <w:p w:rsidR="00520A34" w:rsidRPr="00520A34" w:rsidRDefault="00520A34" w:rsidP="00520A34">
      <w:pPr>
        <w:rPr>
          <w:rFonts w:ascii="Times New Roman" w:hAnsi="Times New Roman"/>
        </w:rPr>
      </w:pPr>
      <w:r w:rsidRPr="00520A34">
        <w:rPr>
          <w:rFonts w:ascii="Times New Roman" w:hAnsi="Times New Roman"/>
        </w:rPr>
        <w:t>МО «</w:t>
      </w:r>
      <w:proofErr w:type="spellStart"/>
      <w:r w:rsidRPr="00520A34">
        <w:rPr>
          <w:rFonts w:ascii="Times New Roman" w:hAnsi="Times New Roman"/>
        </w:rPr>
        <w:t>Усть-Лужское</w:t>
      </w:r>
      <w:proofErr w:type="spellEnd"/>
      <w:r w:rsidRPr="00520A34">
        <w:rPr>
          <w:rFonts w:ascii="Times New Roman" w:hAnsi="Times New Roman"/>
        </w:rPr>
        <w:t xml:space="preserve"> сельское поселение»</w:t>
      </w:r>
      <w:r w:rsidRPr="00520A34">
        <w:rPr>
          <w:rFonts w:ascii="Times New Roman" w:hAnsi="Times New Roman"/>
        </w:rPr>
        <w:tab/>
      </w:r>
      <w:r w:rsidRPr="00520A34">
        <w:rPr>
          <w:rFonts w:ascii="Times New Roman" w:hAnsi="Times New Roman"/>
        </w:rPr>
        <w:tab/>
      </w:r>
      <w:r w:rsidRPr="00520A34">
        <w:rPr>
          <w:rFonts w:ascii="Times New Roman" w:hAnsi="Times New Roman"/>
        </w:rPr>
        <w:tab/>
      </w:r>
      <w:r w:rsidRPr="00520A34">
        <w:rPr>
          <w:rFonts w:ascii="Times New Roman" w:hAnsi="Times New Roman"/>
        </w:rPr>
        <w:tab/>
      </w:r>
      <w:r w:rsidRPr="00520A34">
        <w:rPr>
          <w:rFonts w:ascii="Times New Roman" w:hAnsi="Times New Roman"/>
        </w:rPr>
        <w:tab/>
      </w:r>
      <w:r w:rsidRPr="00520A34">
        <w:rPr>
          <w:rFonts w:ascii="Times New Roman" w:hAnsi="Times New Roman"/>
        </w:rPr>
        <w:tab/>
        <w:t>М. В. Никитин</w:t>
      </w:r>
    </w:p>
    <w:p w:rsidR="00520A34" w:rsidRPr="00520A34" w:rsidRDefault="00520A34" w:rsidP="00520A34">
      <w:pPr>
        <w:rPr>
          <w:rFonts w:ascii="Times New Roman" w:hAnsi="Times New Roman"/>
        </w:rPr>
      </w:pPr>
    </w:p>
    <w:p w:rsidR="00520A34" w:rsidRPr="00520A34" w:rsidRDefault="00520A34" w:rsidP="00520A34">
      <w:pPr>
        <w:rPr>
          <w:rFonts w:ascii="Times New Roman" w:hAnsi="Times New Roman"/>
        </w:rPr>
      </w:pPr>
    </w:p>
    <w:p w:rsidR="00520A34" w:rsidRPr="00654268" w:rsidRDefault="00520A34" w:rsidP="00520A34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520A34">
        <w:rPr>
          <w:rFonts w:ascii="Times New Roman" w:hAnsi="Times New Roman"/>
        </w:rPr>
        <w:t>2.0</w:t>
      </w:r>
      <w:r>
        <w:rPr>
          <w:rFonts w:ascii="Times New Roman" w:hAnsi="Times New Roman"/>
        </w:rPr>
        <w:t>2</w:t>
      </w:r>
      <w:r w:rsidRPr="00520A34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Pr="00520A34">
        <w:rPr>
          <w:rFonts w:ascii="Times New Roman" w:hAnsi="Times New Roman"/>
        </w:rPr>
        <w:t xml:space="preserve"> г.</w:t>
      </w:r>
    </w:p>
    <w:sectPr w:rsidR="00520A34" w:rsidRPr="0065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45"/>
    <w:rsid w:val="0002380D"/>
    <w:rsid w:val="0004630B"/>
    <w:rsid w:val="00064848"/>
    <w:rsid w:val="00065925"/>
    <w:rsid w:val="000C58DD"/>
    <w:rsid w:val="000F7968"/>
    <w:rsid w:val="00120F80"/>
    <w:rsid w:val="00144FDB"/>
    <w:rsid w:val="00161A94"/>
    <w:rsid w:val="001956CA"/>
    <w:rsid w:val="001F1A59"/>
    <w:rsid w:val="001F5845"/>
    <w:rsid w:val="00220175"/>
    <w:rsid w:val="0026385E"/>
    <w:rsid w:val="00280753"/>
    <w:rsid w:val="002B1361"/>
    <w:rsid w:val="002C220F"/>
    <w:rsid w:val="00366A39"/>
    <w:rsid w:val="0039028F"/>
    <w:rsid w:val="003C0B8D"/>
    <w:rsid w:val="003D05D2"/>
    <w:rsid w:val="00432E27"/>
    <w:rsid w:val="004969E9"/>
    <w:rsid w:val="004A5FA1"/>
    <w:rsid w:val="00520A34"/>
    <w:rsid w:val="00545993"/>
    <w:rsid w:val="005707A2"/>
    <w:rsid w:val="0057150F"/>
    <w:rsid w:val="005C67F9"/>
    <w:rsid w:val="005E2697"/>
    <w:rsid w:val="00654268"/>
    <w:rsid w:val="00667449"/>
    <w:rsid w:val="0076238A"/>
    <w:rsid w:val="007735AD"/>
    <w:rsid w:val="007F1A5F"/>
    <w:rsid w:val="0081270A"/>
    <w:rsid w:val="008860FF"/>
    <w:rsid w:val="00893457"/>
    <w:rsid w:val="00950BF5"/>
    <w:rsid w:val="009A1E87"/>
    <w:rsid w:val="009D098E"/>
    <w:rsid w:val="00A7276E"/>
    <w:rsid w:val="00AC4BAD"/>
    <w:rsid w:val="00AF400A"/>
    <w:rsid w:val="00B10CC0"/>
    <w:rsid w:val="00B72B1A"/>
    <w:rsid w:val="00BA1190"/>
    <w:rsid w:val="00C34288"/>
    <w:rsid w:val="00C55AF7"/>
    <w:rsid w:val="00CA6E83"/>
    <w:rsid w:val="00D2608B"/>
    <w:rsid w:val="00E01BE0"/>
    <w:rsid w:val="00E07CC6"/>
    <w:rsid w:val="00E238B2"/>
    <w:rsid w:val="00E248E8"/>
    <w:rsid w:val="00E465F2"/>
    <w:rsid w:val="00F97C2D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2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2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2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2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2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2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2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2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2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2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2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2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2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2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2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2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2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2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2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2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2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2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268"/>
    <w:rPr>
      <w:b/>
      <w:bCs/>
    </w:rPr>
  </w:style>
  <w:style w:type="character" w:styleId="a8">
    <w:name w:val="Emphasis"/>
    <w:basedOn w:val="a0"/>
    <w:uiPriority w:val="20"/>
    <w:qFormat/>
    <w:rsid w:val="0065426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268"/>
    <w:rPr>
      <w:szCs w:val="32"/>
    </w:rPr>
  </w:style>
  <w:style w:type="paragraph" w:styleId="aa">
    <w:name w:val="List Paragraph"/>
    <w:basedOn w:val="a"/>
    <w:uiPriority w:val="34"/>
    <w:qFormat/>
    <w:rsid w:val="006542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268"/>
    <w:rPr>
      <w:i/>
    </w:rPr>
  </w:style>
  <w:style w:type="character" w:customStyle="1" w:styleId="22">
    <w:name w:val="Цитата 2 Знак"/>
    <w:basedOn w:val="a0"/>
    <w:link w:val="21"/>
    <w:uiPriority w:val="29"/>
    <w:rsid w:val="006542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26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268"/>
    <w:rPr>
      <w:b/>
      <w:i/>
      <w:sz w:val="24"/>
    </w:rPr>
  </w:style>
  <w:style w:type="character" w:styleId="ad">
    <w:name w:val="Subtle Emphasis"/>
    <w:uiPriority w:val="19"/>
    <w:qFormat/>
    <w:rsid w:val="006542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2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2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2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2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268"/>
    <w:pPr>
      <w:outlineLvl w:val="9"/>
    </w:pPr>
  </w:style>
  <w:style w:type="character" w:styleId="af3">
    <w:name w:val="Hyperlink"/>
    <w:basedOn w:val="a0"/>
    <w:uiPriority w:val="99"/>
    <w:unhideWhenUsed/>
    <w:rsid w:val="00654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2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2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2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2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2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2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2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2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2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2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2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2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2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2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2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2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2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2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2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2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2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2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268"/>
    <w:rPr>
      <w:b/>
      <w:bCs/>
    </w:rPr>
  </w:style>
  <w:style w:type="character" w:styleId="a8">
    <w:name w:val="Emphasis"/>
    <w:basedOn w:val="a0"/>
    <w:uiPriority w:val="20"/>
    <w:qFormat/>
    <w:rsid w:val="0065426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268"/>
    <w:rPr>
      <w:szCs w:val="32"/>
    </w:rPr>
  </w:style>
  <w:style w:type="paragraph" w:styleId="aa">
    <w:name w:val="List Paragraph"/>
    <w:basedOn w:val="a"/>
    <w:uiPriority w:val="34"/>
    <w:qFormat/>
    <w:rsid w:val="006542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268"/>
    <w:rPr>
      <w:i/>
    </w:rPr>
  </w:style>
  <w:style w:type="character" w:customStyle="1" w:styleId="22">
    <w:name w:val="Цитата 2 Знак"/>
    <w:basedOn w:val="a0"/>
    <w:link w:val="21"/>
    <w:uiPriority w:val="29"/>
    <w:rsid w:val="006542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26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268"/>
    <w:rPr>
      <w:b/>
      <w:i/>
      <w:sz w:val="24"/>
    </w:rPr>
  </w:style>
  <w:style w:type="character" w:styleId="ad">
    <w:name w:val="Subtle Emphasis"/>
    <w:uiPriority w:val="19"/>
    <w:qFormat/>
    <w:rsid w:val="006542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2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2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2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2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268"/>
    <w:pPr>
      <w:outlineLvl w:val="9"/>
    </w:pPr>
  </w:style>
  <w:style w:type="character" w:styleId="af3">
    <w:name w:val="Hyperlink"/>
    <w:basedOn w:val="a0"/>
    <w:uiPriority w:val="99"/>
    <w:unhideWhenUsed/>
    <w:rsid w:val="00654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64</cp:revision>
  <dcterms:created xsi:type="dcterms:W3CDTF">2015-02-03T11:09:00Z</dcterms:created>
  <dcterms:modified xsi:type="dcterms:W3CDTF">2015-02-17T11:31:00Z</dcterms:modified>
</cp:coreProperties>
</file>